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2718" w14:textId="77777777" w:rsidR="00365D4F" w:rsidRPr="00CD0441" w:rsidRDefault="00365D4F" w:rsidP="00112C6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D0441">
        <w:rPr>
          <w:b/>
          <w:bCs/>
          <w:sz w:val="28"/>
          <w:szCs w:val="28"/>
        </w:rPr>
        <w:t>ВВЕДЕНИЕ</w:t>
      </w:r>
    </w:p>
    <w:p w14:paraId="5E5AA499" w14:textId="77777777" w:rsidR="00C66E56" w:rsidRPr="00CD0441" w:rsidRDefault="00C66E56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56697C77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В процессе фиксации фотографической пленки для удаления невосстановившегося серебра с пленки применяют тиосульфат натрия или аналогичные реактивы, например тиосульфат калия, тиосульфат аммония или их смеси. Удаляемое серебро накапливается в растворе, а также и в воде, используемой для последующего промывания пленки. Необходимость извлечения серебра из фотографических растворов обусловливается рядом причин. Прежде всего, выделяемое серебро не только само по себе является ценным продуктом, но и позволяет экономить природные ресурсы. </w:t>
      </w:r>
    </w:p>
    <w:p w14:paraId="27D8B6E0" w14:textId="77777777" w:rsidR="00365D4F" w:rsidRPr="00CD0441" w:rsidRDefault="00C66E56" w:rsidP="00112C6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D0441">
        <w:rPr>
          <w:sz w:val="28"/>
          <w:szCs w:val="28"/>
        </w:rPr>
        <w:br w:type="page"/>
      </w:r>
      <w:r w:rsidR="00515D2E" w:rsidRPr="00CD0441">
        <w:rPr>
          <w:b/>
          <w:bCs/>
          <w:sz w:val="28"/>
          <w:szCs w:val="28"/>
        </w:rPr>
        <w:lastRenderedPageBreak/>
        <w:t>1.</w:t>
      </w:r>
      <w:r w:rsidR="00515D2E" w:rsidRPr="00CD0441">
        <w:rPr>
          <w:sz w:val="28"/>
          <w:szCs w:val="28"/>
        </w:rPr>
        <w:t xml:space="preserve"> </w:t>
      </w:r>
      <w:r w:rsidR="00365D4F" w:rsidRPr="00CD0441">
        <w:rPr>
          <w:b/>
          <w:bCs/>
          <w:caps/>
          <w:sz w:val="28"/>
          <w:szCs w:val="28"/>
        </w:rPr>
        <w:t>ИЗВЛЕЧЕНИЕ</w:t>
      </w:r>
      <w:r w:rsidR="00365D4F" w:rsidRPr="00CD0441">
        <w:rPr>
          <w:b/>
          <w:bCs/>
          <w:sz w:val="28"/>
          <w:szCs w:val="28"/>
        </w:rPr>
        <w:t xml:space="preserve"> СЕРЕБРА ИЗ ОТРАБОТАННЫХ ФОТОГРАФИЧЕСКИХ РАСТВОРОВ</w:t>
      </w:r>
    </w:p>
    <w:p w14:paraId="3FEC7A74" w14:textId="77777777" w:rsidR="00C66E56" w:rsidRPr="00CD0441" w:rsidRDefault="00C66E56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6E228E21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В процессе фиксации фотографической пленки для удаления невосстановившегося серебра с пленки применяют тиосульфат натрия или аналогичные реактивы, например тиосульфат калия, тиосульфат аммония или их смеси. Удаляемое серебро накапливается в растворе, а также и в воде, используемой для последующего промывания пленки. Необходимость извлечения серебра из фотографических растворов обусловливается рядом причин. Прежде всего, выделяемое серебро не только само по себе является ценным продуктом, но и позволяет экономить природные ресурсы. Ежегодно только 65 % общего количества серебра, используемого промышленностью, добывается в рудниках. Остальное количество серебра поступает из других источников, в том числе извлекается из промышленных отходов. По оценкам фотографическая промышленность потребляет 1/3 всего промышленного потребления серебра. Таким образом, извлечение серебра из отходов фотографической промышленности имеет большое значение для экономии серебра. Оценка также показывает, что на фотообработку, производство рентгенограмм и в полиграфической промышленности только в США в течение года расходуется ~2000 т серебра. Можно предположить, что половина этого количества остается в фотографической пленке или бумаге. В таком случае 1000 т серебра растворяются в фотографических растворах и должны быть извлечены оттуда.</w:t>
      </w:r>
    </w:p>
    <w:p w14:paraId="3EB36799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Второй очень важной причиной для извлечения серебра из фотографических отходов является тот факт, что серебро загрязняет водоемы, а его соли оказывают очень значительный отрицательный эффект на организм человека. Известны различные процессы для выделения серебра из отработанных фиксирующих фотографических растворов. Некоторые из этих способов не находят применения в практике вследствие их низкой экономичности. Недостатком других способов является малая степень </w:t>
      </w:r>
      <w:r w:rsidRPr="00CD0441">
        <w:rPr>
          <w:sz w:val="28"/>
          <w:szCs w:val="28"/>
        </w:rPr>
        <w:lastRenderedPageBreak/>
        <w:t>извлечения серебра, не превышающая 90 %. Вследствие этого в США потери серебра достигают ~ 100 т в год. Если учесть, что присутствие в воде 0,05 ррт серебра делает ее не пригодной для питья, становится очевидным, к какому значительному загрязнению окружающей среды приводят упомянутые потери серебра. Имеется еще ряд процессов, которые не нашли практического применения, поскольку они требуют очень высоких начальных инвестиций, либо связаны с высокой стоимостью производства или их малой производительностью.</w:t>
      </w:r>
    </w:p>
    <w:p w14:paraId="039A29BC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Кроме того, упомянутые методы извлечения серебра не обеспечивают эффективного разрушения сернистых соединений, содержащихся в фиксирующем растворе. Эти соединения оказывают отрицательное влияние на окружающую среду, поскольку в процессе их медленного окисления они поглощают кислород, а при определенных условиях подвергаются химическим превращениям с образованием плохо пахнущих и опасных соединений. Таким образом, учитывая, что в фиксирующих растворах содержится по меньшей мере 1000 т серебра, в них должно содержаться эквивалентное количество сернистых соединений, которые при сбросе без дополнительной обработки, загрязняют окружающую среду.</w:t>
      </w:r>
    </w:p>
    <w:p w14:paraId="4C3FB9E8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Устройство представляет собой электролизер, работающий в прерывистом режиме, предназначенный для извлечения серебра из отработанных фотографических отбеливающефиксирующих растворов. Катодная часть и раствор автоматически отделяются друг от друга в момент выключения тока. Буферный резервуар, находящийся над электролизером, из которого в ходе процесса раствор непрерывно подается насосом с расходомером в электролизер, снабжен нижним датчиком-уровнемером, который включает электролизер и подачу сырья и включает насос, который перекачивает раствор из электролизера обратно в буферный резервуар. Выключение этого насоса производится с помощью нижнего датчика-уровнемера, имеющегося в электролизере. При этом одновременно включается (от верхнего датчика буферного резервуара) наполняющий насос, </w:t>
      </w:r>
      <w:r w:rsidRPr="00CD0441">
        <w:rPr>
          <w:sz w:val="28"/>
          <w:szCs w:val="28"/>
        </w:rPr>
        <w:lastRenderedPageBreak/>
        <w:t>подающий раствор в электролизер, а также сам электролизер. Наполняющий насос выключается верхним датчиком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уровнемером электролизера. Слив раствора из катодной части происходит автоматически.</w:t>
      </w:r>
    </w:p>
    <w:p w14:paraId="43CBE45B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Раствор автоматически выводится с помощью сифона в электролизер и происходит автоматическое включение постоянного тока между катодом и анодом на определенный заданный промежуток времени; при прохождении тока серебро высаживается на катоде. Электролизер снабжен магнитной мешалкой, которая также приводится в действие автоматически.</w:t>
      </w:r>
    </w:p>
    <w:p w14:paraId="00044031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Серебро из фотографических растворов выделяют путем электролиза. Раствор, например отработанный фиксаж, подается в мерный резервуар, где накапливается до достижения определенного объема. После этого он автоматически, с помощью сифона с триггерным устройством, подается в электролизер большего объема, чем объем мерного резервуара. Одновременно автоматически включается постоянный ток между катодом и анодом и происходит высаживание серебра на катоде. Раствор в ходе электролиза перемешивается мешалкой, предпочтительно магнитной, что позволяет достигать максимальной степени выделения серебра.</w:t>
      </w:r>
    </w:p>
    <w:p w14:paraId="3E1F5611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При подкислении происходит осаждение серебра, связанного с желатином и соединений серебра; выпадение осадка происходит в отстойнике. Жидкость сливают с осадка, нейтрализуют и сбрасывают в канализацию. Осадок удаляют из резервуара и выделяют из него серебро, например путем сжигания. Процесс можно проводить как в периодическом, так и в непрерывном режиме. На рис. 4 представлена схема периодического варианта этого процесса. Сточные промывные воды процесса производства фотографической эмульсии или желатиновая фотографическая эмульсия, снятая с отработанной пленки, подвергается обработке протеолитическими энзимами в реакторе 6, содержащем 9,5 м3 жидкости. В жидкость подают водяной пар до тех пор, пока ее температура ие достигнет 50 °С. Затем устанавливают величину рН раствора ~8, добавляя водный раствор щелочи, например КОН или NaOH. Добавляют ~5 ррт (по массе) протеолитического </w:t>
      </w:r>
      <w:r w:rsidRPr="00CD0441">
        <w:rPr>
          <w:sz w:val="28"/>
          <w:szCs w:val="28"/>
        </w:rPr>
        <w:lastRenderedPageBreak/>
        <w:t xml:space="preserve">энзима и </w:t>
      </w:r>
      <w:r w:rsidR="0029072F" w:rsidRPr="00CD0441">
        <w:rPr>
          <w:sz w:val="28"/>
          <w:szCs w:val="28"/>
        </w:rPr>
        <w:t>смесь вываривают ~30 мин при 50</w:t>
      </w:r>
      <w:r w:rsidRPr="00CD0441">
        <w:rPr>
          <w:sz w:val="28"/>
          <w:szCs w:val="28"/>
        </w:rPr>
        <w:t>°С. Обработка является особенно эффективной при использовании энзимов, активных в щелочной среде, например Биопразы. Можно использовать различные протеолитические энзимы. В каждом случае необходимо устанавливать величину рН среды, оптимальную для данного энзима.</w:t>
      </w:r>
    </w:p>
    <w:p w14:paraId="5335A1D8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Величину рН реакционной смеси, содержащей Биопразу и находящейся в реакторе 6, снижают до</w:t>
      </w:r>
      <w:r w:rsidR="00C66E56" w:rsidRPr="00CD0441">
        <w:rPr>
          <w:sz w:val="28"/>
          <w:szCs w:val="28"/>
        </w:rPr>
        <w:t xml:space="preserve"> </w:t>
      </w:r>
      <w:r w:rsidRPr="00CD0441">
        <w:rPr>
          <w:sz w:val="28"/>
          <w:szCs w:val="28"/>
        </w:rPr>
        <w:t>4,2, например до 2,5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4,2, предпочтительно до 3,5, Добавляя кислоту, например 98 % серную кислоту в количестве 0,5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1 л на 9,5 м жидкости. При добавлении кислоты содержимое реактора непрерывно перемешивается с помощью насоса. Через I мин образуется мелкий осадок; в результате коалесценции размеры хлопьев осадка постепенно увеличиваются. Время осаждения составляет ~10 мин; затем содержимое реактора перекачивается на</w:t>
      </w:r>
      <w:r w:rsidR="00B847C3" w:rsidRPr="00CD0441">
        <w:rPr>
          <w:sz w:val="28"/>
          <w:szCs w:val="28"/>
        </w:rPr>
        <w:t>сосом в отстойник 7 емкостью 50%</w:t>
      </w:r>
      <w:r w:rsidRPr="00CD0441">
        <w:rPr>
          <w:sz w:val="28"/>
          <w:szCs w:val="28"/>
        </w:rPr>
        <w:t>. Полный цикл обработки материала в реакторе продолжается ~1,5 ч.</w:t>
      </w:r>
    </w:p>
    <w:p w14:paraId="4B8EB0BD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Можно использовать несколько реакторов и отстойников 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 xml:space="preserve"> как последовательно, так и попеременно. При осуществлении данного процесса седиментация происходит довольно быстро. После отстаивания в течение 4 ч остаточное содержание серебра в жидкости н</w:t>
      </w:r>
      <w:r w:rsidR="008660B8" w:rsidRPr="00CD0441">
        <w:rPr>
          <w:sz w:val="28"/>
          <w:szCs w:val="28"/>
        </w:rPr>
        <w:t>ад осадком редко превышает 4 ррт</w:t>
      </w:r>
      <w:r w:rsidRPr="00CD0441">
        <w:rPr>
          <w:sz w:val="28"/>
          <w:szCs w:val="28"/>
        </w:rPr>
        <w:t xml:space="preserve">, после отстаивания в течение ночи оно обычно &lt;2 ррт, а в ряде случаев серебра в растворе настолько мало, что оно не поддается определению. Жидкость декантируют с осадка и сбрасывают в канализацию, предварительно доводя величину его рН до ~7 путем добавления водных растворов щелочи, например КОН или NaOH. Последнюю операцию, требуемую правилами по охране окружающей среды, проводят в реакторе 10 с капельной подачей реагентов. Как </w:t>
      </w:r>
      <w:r w:rsidR="00100765" w:rsidRPr="00CD0441">
        <w:rPr>
          <w:sz w:val="28"/>
          <w:szCs w:val="28"/>
        </w:rPr>
        <w:t>правило,</w:t>
      </w:r>
      <w:r w:rsidRPr="00CD0441">
        <w:rPr>
          <w:sz w:val="28"/>
          <w:szCs w:val="28"/>
        </w:rPr>
        <w:t xml:space="preserve"> раствор, сбрасываемый в канализацию содержит ~0,2 % желатина, 0,1 % солей и &lt;1 ррт серебра.</w:t>
      </w:r>
    </w:p>
    <w:p w14:paraId="3C1F1143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Влажный осадок выводится из нижней части отстойника 7 (а также из реактора 6, если он там присутствует) в отстойник после того</w:t>
      </w:r>
      <w:r w:rsidR="004406D2" w:rsidRPr="00CD0441">
        <w:rPr>
          <w:sz w:val="28"/>
          <w:szCs w:val="28"/>
        </w:rPr>
        <w:t>,</w:t>
      </w:r>
      <w:r w:rsidRPr="00CD0441">
        <w:rPr>
          <w:sz w:val="28"/>
          <w:szCs w:val="28"/>
        </w:rPr>
        <w:t xml:space="preserve"> как осадок накопился в достаточном количестве. Затем влажный осадок инжектируют в камеру прокаливания для выделения серебра. Твердая часть осадка, </w:t>
      </w:r>
      <w:r w:rsidRPr="00CD0441">
        <w:rPr>
          <w:sz w:val="28"/>
          <w:szCs w:val="28"/>
        </w:rPr>
        <w:lastRenderedPageBreak/>
        <w:t>подаваемого на прокаливание, содержит 33 % серебра, в виде металла или галогенида, и ~60 % желатина.</w:t>
      </w:r>
    </w:p>
    <w:p w14:paraId="0EE5FF93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Отходы эмульсии, удаленные с использованной пленки, могут быть смешаны со сточными промывными водами в реакторе 6 в любых желаемых соотношениях, например 100 частей (объемн.) эмульсии добавляют к 2000 частей жидкости, находящейся в реакторе. Установку величины рН в реакторе 6 в начале процесса можно проводить, добавляя 46 % водный раствор гидроксида натрия. Нейтрализацию стоков в реакторе 10 можно проводить с помощью 35 % водного раствора гидроксида натрия, разбавленного водой в объемном отношении 3:1. На каждую загрузку жидкости в 9,5 м3 в реакторе 6 добавляют 1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2 л щелочи, а на 50 м3 жидкости, сбрасываемой в канализацию ~ 3 л</w:t>
      </w:r>
      <w:r w:rsidR="00ED59C7" w:rsidRPr="00CD0441">
        <w:rPr>
          <w:sz w:val="28"/>
          <w:szCs w:val="28"/>
        </w:rPr>
        <w:t xml:space="preserve"> щелочи.</w:t>
      </w:r>
    </w:p>
    <w:p w14:paraId="288A61C7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Количество энзима, добавляемого к сточным промывным водам, составляет 5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10 ррт в том случае, когда к 20 частям сточных вод добавлена 1 часть эмульсии. Предпочтительными условиями являются температура 48</w:t>
      </w:r>
      <w:r w:rsidR="00C66E56" w:rsidRPr="00CD0441">
        <w:rPr>
          <w:sz w:val="28"/>
          <w:szCs w:val="28"/>
        </w:rPr>
        <w:t>-</w:t>
      </w:r>
      <w:r w:rsidR="00B340E6" w:rsidRPr="00CD0441">
        <w:rPr>
          <w:sz w:val="28"/>
          <w:szCs w:val="28"/>
        </w:rPr>
        <w:t>52</w:t>
      </w:r>
      <w:r w:rsidRPr="00CD0441">
        <w:rPr>
          <w:sz w:val="28"/>
          <w:szCs w:val="28"/>
        </w:rPr>
        <w:t xml:space="preserve">°С и величина рН = 7,0-!-10,6. </w:t>
      </w:r>
      <w:r w:rsidR="00ED59C7" w:rsidRPr="00CD0441">
        <w:rPr>
          <w:sz w:val="28"/>
          <w:szCs w:val="28"/>
        </w:rPr>
        <w:t>Объем,</w:t>
      </w:r>
      <w:r w:rsidRPr="00CD0441">
        <w:rPr>
          <w:sz w:val="28"/>
          <w:szCs w:val="28"/>
        </w:rPr>
        <w:t xml:space="preserve"> осадка может составлять 1/200 от объема исходных сточных вод.</w:t>
      </w:r>
    </w:p>
    <w:p w14:paraId="5FD5CBAF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Ниже приводится конкретный пример осуществления данного процесса. В реактор 6 заливают 9,5 м3 сточных промывных вод процесса производства фотографической эмульсии с содержанием серебра 130 ррт и подают водяной пар до достижения температуры 50 °С. Затем добавляют 46% раствор гидроокиси натрия до величины рН = 8, после чего вводят 5 ррт водного раствора Биопразы PN-10 и проводят вываривание в течение 15 мин.</w:t>
      </w:r>
    </w:p>
    <w:p w14:paraId="27F3E1DA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Далее в реактор добавляют 98 % серную кислоту до тех пор пока при величине рН = 3,5 не достигается изоэлектрическая точка и через г» 1 мин начинается выпадение мелких частиц осадка. Через 10 мин содержимое реактора перекачивают в отстойник 7. Через 24 ч содержание серебра в жидкости над осадком составляет -&lt;1 ррт. Жидкость перекачивают в резервуар 10, где ее нейтрализуют водным раствором NaOH до величины рН = 7 и направляют в сток. Осадок на дне резервуара 7 содержит, в пересчете </w:t>
      </w:r>
      <w:r w:rsidRPr="00CD0441">
        <w:rPr>
          <w:sz w:val="28"/>
          <w:szCs w:val="28"/>
        </w:rPr>
        <w:lastRenderedPageBreak/>
        <w:t>на сухое вещество, 23 % Ag (в виде металла и галогенида) и 60% желатина. Его перекачивают в отстойник 11, откуда подают в камеру для прокаливания, где происходит испарение воды и образуется зола, содержащая серебро.</w:t>
      </w:r>
    </w:p>
    <w:p w14:paraId="522C238A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Усовершенствованный процесс, обеспечивающий 100 %-ное извлечение серебра, содержащегося в фотографических фиксирующих растворах. Способ является довольно простым и позволяет также удалять из раствора элементарную серу в количествах, эквивалентных количеству извлеченного серебра. Таким образом, удается не только извлекать дополнительное количество серебра, которое не могло быть выделено с помощью известных ранее методов, а также удалять из раствора элементарную серу. В результате этого достигается Дополнительный экономический эффект и ликвидируется вредное воздействие на окружающую среду, поскольку серебро является ядовитым, а соединения серы, окисляясь, приводят к поглощению кислорода.</w:t>
      </w:r>
    </w:p>
    <w:p w14:paraId="025C3995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Усовершенствованный процесс включает стадии обработки фиксирующего фотографического раствора в электролизере, имеющем анодное и катодное отделения, разделенные диафрагмой с размером пор 1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500 мкм при пропускании постоянного тока с катодной плотностью тока 0,011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 xml:space="preserve">55 А/м2. При этом на катоде осаждается оксид серебра, а иа аноде 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 xml:space="preserve"> эквивалентное количество элементарной серы. Предпочтительная температура проведения процесса 20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60 °С. Процесс электролиза может производиться в проточном режиме путем создания гидравлического напора между отделениями, обеспечивающего прохождение через диафрагму. В этом случае необходимо минимизировать количества фиксирующего фотографического раствора, подаваемого в электролизер, для того, чтобы предотвратить окисление серы и образование газообразного БОг.</w:t>
      </w:r>
    </w:p>
    <w:p w14:paraId="2719B171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На рис. 5</w:t>
      </w:r>
      <w:r w:rsidR="00C66E56" w:rsidRPr="00CD0441">
        <w:rPr>
          <w:sz w:val="28"/>
          <w:szCs w:val="28"/>
        </w:rPr>
        <w:t xml:space="preserve"> </w:t>
      </w:r>
      <w:r w:rsidRPr="00CD0441">
        <w:rPr>
          <w:sz w:val="28"/>
          <w:szCs w:val="28"/>
        </w:rPr>
        <w:t xml:space="preserve">приведена схема аппарата для осуществления этого процесса. Аппарат состоит из электролизера / с катодным отделением 2, отделенным от анодного отделения 7 проницаемой диафрагмой И. Сосуд / предпочтительно изготавливать из инертного изолирующего материала, например из стекла, </w:t>
      </w:r>
      <w:r w:rsidRPr="00CD0441">
        <w:rPr>
          <w:sz w:val="28"/>
          <w:szCs w:val="28"/>
        </w:rPr>
        <w:lastRenderedPageBreak/>
        <w:t>пластмассы или керамики. В резервуаре 14 хранится отработанный фиксирующий фотографический раствор 15, откуда он подается в катодное отделение 2 при открывании вентиля 16. Отработанный фиксирующий раствор содержит ионы натрия, аммония, тиосульфата, серебра и бромида.</w:t>
      </w:r>
    </w:p>
    <w:p w14:paraId="1FB90B41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После того как электролизер 1 заполняют отработанным фиксирующим фотографическим раствором, например тиосульфатом натрия, аммония или калия или их смесью, к аноду 9 и катоду 12 подается постоянный электрический ток. В результате электролиза в катодном отделении 2 осаждается оксид серебра 3, а в анодном отделении 7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эквивалентное количество элементарной серы 5. При проведении процесса в периодическом режиме предпочтительно загружать фиксирующий раствор в катодное отделение, а в анодное отделение заливать воду. Однако и в этом случае в оба отделения можно загружать фиксирующий раствор; но следует учитывать, что при этом может происходить образование нежелательных побочных продуктов, таких как SOa или Ag2S в анодном отделении.</w:t>
      </w:r>
    </w:p>
    <w:p w14:paraId="18F186DF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После удаления желаемого количества серебра в виде оксида серебра из раствора (предпочтительно 100 %-ное выделение) открывают вентиль 4 для слива жидкости из катодного отделения и вентиль 6 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 xml:space="preserve"> для слива из анодного отделения. Осадки S и AgO отделяют от раствора путем фильтрования или другим способом; отделенные растворы отбрасывают. Затем открывают вентиль 16 и из резервуара 14 в электролизер / подают новую порцию фиксирующего раствора. Таким образом, происходит извлечение серебра по периодическому процессу.</w:t>
      </w:r>
    </w:p>
    <w:p w14:paraId="04CFCCB7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В периодическом процессе гидравлический напор h между отделениями электролизера отсутствует и слив из трубки 8 не происходит. В таком варианте процесса существует возможность, что при использовании недостаточно разбавленного раствора из него будет происходить выделение SOa, либо могут образовываться другие нежелательные побочные продукты.</w:t>
      </w:r>
    </w:p>
    <w:p w14:paraId="32ED48B2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Предпочтительно проводить процесс в электролизере 10 в проточном режиме при такой скорости подачи раствора, которая обеспечивает 100%-ное </w:t>
      </w:r>
      <w:r w:rsidRPr="00CD0441">
        <w:rPr>
          <w:sz w:val="28"/>
          <w:szCs w:val="28"/>
        </w:rPr>
        <w:lastRenderedPageBreak/>
        <w:t>извлечение серебра, содержащегося в фиксирующем растворе, в виде оксида серебра. При работе в непрерывном проточном режиме вентиль 16 открывают настолько, чтобы обеспечить требуемую скорость подачи раствора в анодное либо в катодное отделение. При наличии достаточного гидравлического напора на диафрагме 11 раствор будет проникать через нее в другое отделение с желаемой скоростью; после обработки раствор выводят из аппарата по сливной трубке 8.</w:t>
      </w:r>
    </w:p>
    <w:p w14:paraId="540AA1B0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На приведенной схеме показан предпочтительный вариант, при котором обрабатываемый раствор подается в катодное отделение. Можно также подавать раствор в анодное отделение и выводить обработанный раствор из катодного отделения (с соответствующей заменой трубопроводов для подачи и слива раствора). Необходимо также иметь в виду, что между центральным отделением и наружными отделениями существует гидравлический напор А.</w:t>
      </w:r>
    </w:p>
    <w:p w14:paraId="36E9D2A7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Эффективность процесса в описанном электролизере может быть увеличена за счет введения в катодное отделение дополнительного электрода 17 и пропускания переменного тока между электродами 12 и 17, как показано на схеме. В результате этого повышается степень извлечения серебра. Постоянный ток на электроды 9 к 12 подается от батареи 10, а переменный ток на электроды 17 и 12 от источника тока 13.</w:t>
      </w:r>
    </w:p>
    <w:p w14:paraId="434311DB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Источники постоянного и переменного тока электрически изолированы Друг от друга. Частота переменного тока может составлять 1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800 Гц, предпочтительно 10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120 Гц при наиболее предпочтительном для практических целей значении 60 Гц.</w:t>
      </w:r>
    </w:p>
    <w:p w14:paraId="7F10D971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Плотность Переменного тока может составлять 1,1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215 А/м4, предпочтительно 11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110 А/м2 н особенно предпочтительно 32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81 А/ма.</w:t>
      </w:r>
    </w:p>
    <w:p w14:paraId="4472D0EB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Для осуществления способа на электроды подают переменный ток с частотой 0,5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>800 Гц при плотности тока 11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 xml:space="preserve">215 А/м2, в результате чего на электродах, погруженных в раствор происходит выделение AgO. Электролиз можно проводить и при плотностях тока более 215 А/м2, однако в этом </w:t>
      </w:r>
      <w:r w:rsidRPr="00CD0441">
        <w:rPr>
          <w:sz w:val="28"/>
          <w:szCs w:val="28"/>
        </w:rPr>
        <w:lastRenderedPageBreak/>
        <w:t xml:space="preserve">случае будет также происходить и разложение раствора, препятствующее его повторному использованию. Этот метод может быть использован также и для </w:t>
      </w:r>
      <w:r w:rsidR="004406D2" w:rsidRPr="00CD0441">
        <w:rPr>
          <w:sz w:val="28"/>
          <w:szCs w:val="28"/>
        </w:rPr>
        <w:t>извлечения</w:t>
      </w:r>
      <w:r w:rsidRPr="00CD0441">
        <w:rPr>
          <w:sz w:val="28"/>
          <w:szCs w:val="28"/>
        </w:rPr>
        <w:t xml:space="preserve"> серебра в виде AgO из других растворов.</w:t>
      </w:r>
    </w:p>
    <w:p w14:paraId="03C58D6F" w14:textId="77777777" w:rsidR="004406D2" w:rsidRPr="00CD0441" w:rsidRDefault="004406D2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4CCF886E" w14:textId="5433690A" w:rsidR="00365D4F" w:rsidRPr="00CD0441" w:rsidRDefault="00E83ABB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noProof/>
          <w:sz w:val="28"/>
          <w:szCs w:val="28"/>
        </w:rPr>
        <w:drawing>
          <wp:inline distT="0" distB="0" distL="0" distR="0" wp14:anchorId="14B0E4E3" wp14:editId="5C195DE1">
            <wp:extent cx="4297680" cy="163068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1CB23" w14:textId="77777777" w:rsidR="00365D4F" w:rsidRPr="00CD0441" w:rsidRDefault="004406D2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Рис. 1</w:t>
      </w:r>
    </w:p>
    <w:p w14:paraId="4FCADC20" w14:textId="77777777" w:rsidR="004406D2" w:rsidRPr="00CD0441" w:rsidRDefault="004406D2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346B8C5F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Процесс проводят в электролизере, имеющем анодное и катодное отделения, разделенные диафрагмой. Выделение серебра из отработанного фиксирующего раствора происходит в катодном отделении, а в анодное отделение заливают отработанный или свежий фиксирующий раствор, либо раствор уже подвергнутый электролизу.</w:t>
      </w:r>
    </w:p>
    <w:p w14:paraId="1CF4DCB3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На рис. </w:t>
      </w:r>
      <w:r w:rsidR="004406D2" w:rsidRPr="00CD0441">
        <w:rPr>
          <w:sz w:val="28"/>
          <w:szCs w:val="28"/>
        </w:rPr>
        <w:t>1</w:t>
      </w:r>
      <w:r w:rsidRPr="00CD0441">
        <w:rPr>
          <w:sz w:val="28"/>
          <w:szCs w:val="28"/>
        </w:rPr>
        <w:t xml:space="preserve"> представлена схема аппарата для осуществления этого процесса. Электролизер состоит из катодного отделения 3, анодного отделения 5, катода 18, анода 2 и диафрагмы, отделяющей катодное отделение 3 от анодного отделения 5. Отработанный фиксирующий раствор перекачивают из резервуара 24 в циркуляционный резервуар 9 с помощью насосов 14 (необходимо отметить, что линия, идущая от насоса 14, далее разделяется на две линии; по одной раствор подается в </w:t>
      </w:r>
      <w:r w:rsidR="006302EC" w:rsidRPr="00CD0441">
        <w:rPr>
          <w:sz w:val="28"/>
          <w:szCs w:val="28"/>
        </w:rPr>
        <w:t>катодное</w:t>
      </w:r>
      <w:r w:rsidRPr="00CD0441">
        <w:rPr>
          <w:sz w:val="28"/>
          <w:szCs w:val="28"/>
        </w:rPr>
        <w:t xml:space="preserve"> отделение 3, а по </w:t>
      </w:r>
      <w:r w:rsidR="006A2572" w:rsidRPr="00CD0441">
        <w:rPr>
          <w:sz w:val="28"/>
          <w:szCs w:val="28"/>
        </w:rPr>
        <w:t>д</w:t>
      </w:r>
      <w:r w:rsidRPr="00CD0441">
        <w:rPr>
          <w:sz w:val="28"/>
          <w:szCs w:val="28"/>
        </w:rPr>
        <w:t>ругой в резервуар 9); из резервуара 9 раствор поступает в катодное отделение 3. Отработанный фиксирующий раствор перетекает в резервуар 24 из резервуара 22 по линии 23. Резервуар 22 предназначен для проведения фиксажа и фактически не относится к аппаратуре для проведения описываемого процесса.</w:t>
      </w:r>
    </w:p>
    <w:p w14:paraId="78C37DBD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lastRenderedPageBreak/>
        <w:t>Отработанный фиксирующий раствор из циркуляционного резервуара 9 подается насосом 6 по линии 7 в катодное отделение 3, а возвращается из катодного отделения в резервуар 9 по линии 8. Таким образом, отработанный фиксирующий раствор циркулирует между циркуляционным резервуаром 9 и катодным отделением 3. Анодное отделение 5 предварительно заполняют фиксирующим раствором. После того, как введено определенное количество отработанного фиксирующего раствора включается циркуляционный насос 6 и подготовка к электролизу на этом заканчивается.</w:t>
      </w:r>
    </w:p>
    <w:p w14:paraId="7EBBBD22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Как уже было сказано, циркуляционный насос 6 предназначен для циркуляции отработанного фиксирующего раствора между катодным отделением 3 и циркуляционным резервуаром 9. Если объем катодного отделения 3 меньше, чем объем фиксирующего раствора, подаваемого на электролиз, насос 6 используют для регулирования количества раствора, подаваемого из циркуляционного резервуара 9 в катодное отделение 3. С Другой стороны, если объем катодного отделения 3 больше, чем объем фиксирующего раствора, подаваемого на электролиз, в использовании насоса 6 нет необходимости.</w:t>
      </w:r>
    </w:p>
    <w:p w14:paraId="0353BCC3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При пропускании через систему электрического тока в катодном отделении 3 происходит выделение серебра и регенерация раствора. После проведения электролиза в течение определенного периода времени (предпочтительно до тех пор пока остаточное содержание серебра в растворе не составит 0,5 г/л) раствор из анодного отделения выводят из системы в виде отхода. Раствор из катодного отделения по линии 13 возвращается в резервуар с постоянным уровнем жидкости 12, а оттуда по линии // в циркуляционный резервуар 9.</w:t>
      </w:r>
    </w:p>
    <w:p w14:paraId="3E7D3E9C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Объем резервуара 12 с постоянным уровнем жидкости определяется количеством раствора, выводимого из системы, объемом анодного отделения, концентрацией ионов сернистой кислоты в фиксирующем растворе, продолжительностью электролиза и плотностью электрического тока. В связи с этим необходимо отметить,, что постоянная скорость подачи </w:t>
      </w:r>
      <w:r w:rsidRPr="00CD0441">
        <w:rPr>
          <w:sz w:val="28"/>
          <w:szCs w:val="28"/>
        </w:rPr>
        <w:lastRenderedPageBreak/>
        <w:t xml:space="preserve">дополнительного раствора достигается в том случае, когда объем, выводимый из анодного отделения, объем резервуара 12, объем регенерирующего раствора из резервуара 20 и объем анолита </w:t>
      </w:r>
      <w:r w:rsidR="00C66E56" w:rsidRPr="00CD0441">
        <w:rPr>
          <w:sz w:val="28"/>
          <w:szCs w:val="28"/>
        </w:rPr>
        <w:t>-</w:t>
      </w:r>
      <w:r w:rsidRPr="00CD0441">
        <w:rPr>
          <w:sz w:val="28"/>
          <w:szCs w:val="28"/>
        </w:rPr>
        <w:t xml:space="preserve"> все равны между собой.</w:t>
      </w:r>
    </w:p>
    <w:p w14:paraId="65D7C23C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Фиксирующий раствор может использоваться в качестве анолита до тех </w:t>
      </w:r>
      <w:r w:rsidR="00515D2E" w:rsidRPr="00CD0441">
        <w:rPr>
          <w:sz w:val="28"/>
          <w:szCs w:val="28"/>
        </w:rPr>
        <w:t>пор,</w:t>
      </w:r>
      <w:r w:rsidRPr="00CD0441">
        <w:rPr>
          <w:sz w:val="28"/>
          <w:szCs w:val="28"/>
        </w:rPr>
        <w:t xml:space="preserve"> пока в ходе электролиза количество ионов сульфита (стабилизатор) не снизится до нуля, а ионы тиосульфата не превратятся в серу. Минимальный объем анодного отделения должен быть 0,5 л, а его м</w:t>
      </w:r>
      <w:r w:rsidR="00515D2E" w:rsidRPr="00CD0441">
        <w:rPr>
          <w:sz w:val="28"/>
          <w:szCs w:val="28"/>
        </w:rPr>
        <w:t>аксимальный объем составляет 50</w:t>
      </w:r>
      <w:r w:rsidRPr="00CD0441">
        <w:rPr>
          <w:sz w:val="28"/>
          <w:szCs w:val="28"/>
        </w:rPr>
        <w:t>% от объема отработанного фиксирующего раствора, подаваемого на электролиз. Практически минимальный объем раствора электролита, выводимого в виде отходов, равен минимальному объему анодного отделения, т. е. 0,5 л. При использовании меньших объемов аппаратура будет слишком маленькой для практического использования в переработке больших количеств фиксирующего раствора. Таким образом минимальный объем анодного отделения должен быть равным минимальному объему отходов, выводимых из системы.</w:t>
      </w:r>
    </w:p>
    <w:p w14:paraId="2143674B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Фиксирующий раствор, оставшийся в резервуаре 12, перекачивают в анодное отделение 5, где </w:t>
      </w:r>
      <w:r w:rsidR="00515D2E" w:rsidRPr="00CD0441">
        <w:rPr>
          <w:sz w:val="28"/>
          <w:szCs w:val="28"/>
        </w:rPr>
        <w:t>он,</w:t>
      </w:r>
      <w:r w:rsidRPr="00CD0441">
        <w:rPr>
          <w:sz w:val="28"/>
          <w:szCs w:val="28"/>
        </w:rPr>
        <w:t xml:space="preserve"> может </w:t>
      </w:r>
      <w:r w:rsidR="00515D2E" w:rsidRPr="00CD0441">
        <w:rPr>
          <w:sz w:val="28"/>
          <w:szCs w:val="28"/>
        </w:rPr>
        <w:t>быть,</w:t>
      </w:r>
      <w:r w:rsidRPr="00CD0441">
        <w:rPr>
          <w:sz w:val="28"/>
          <w:szCs w:val="28"/>
        </w:rPr>
        <w:t xml:space="preserve"> подвергнут электролизу. Если фиксирующий раствор (анодный раствор) не содержит ионов сульфита, ионы тиосульфата превращаются в серу. Продолжительность использования фиксирующего раствора в качестве анолита зависит от плотности тока н объема анодного раствора. Фиксирующий раствор, остающийся в резервуаре 12, перекачивают в анодное отделение 5 насосом 17 по линии 15.</w:t>
      </w:r>
    </w:p>
    <w:p w14:paraId="31DE6683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Регенерированный фиксирующий раствор откачивается из циркуляционного резервуара 9 насосом 19, Регенерирующий агент добавляется к раствору из резервуара 20, а регенерированный раствор направляется на хранение в резервуар 21, откуда по мере необходимости его подают в резервуар для фиксации 22. Таким образом, процесс регенерации заканчивается.</w:t>
      </w:r>
    </w:p>
    <w:p w14:paraId="3C0F8742" w14:textId="77777777" w:rsidR="00365D4F" w:rsidRPr="00CD0441" w:rsidRDefault="004406D2" w:rsidP="00112C6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D0441">
        <w:rPr>
          <w:sz w:val="28"/>
          <w:szCs w:val="28"/>
        </w:rPr>
        <w:br w:type="page"/>
      </w:r>
      <w:r w:rsidR="00365D4F" w:rsidRPr="00CD0441">
        <w:rPr>
          <w:b/>
          <w:bCs/>
          <w:caps/>
          <w:sz w:val="28"/>
          <w:szCs w:val="28"/>
        </w:rPr>
        <w:lastRenderedPageBreak/>
        <w:t>2. РЕГЕНЕРАЦИЯ</w:t>
      </w:r>
      <w:r w:rsidR="00365D4F" w:rsidRPr="00CD0441">
        <w:rPr>
          <w:b/>
          <w:bCs/>
          <w:sz w:val="28"/>
          <w:szCs w:val="28"/>
        </w:rPr>
        <w:t xml:space="preserve"> СЕРЕБРА ИЗ ОТРАБОТАННЫХ ФОТОГРАФИЧЕСКИХ РАСТВОРОВ</w:t>
      </w:r>
    </w:p>
    <w:p w14:paraId="3AC4B662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2795AB6A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Метод, сорбирующий ионы серебра из растворов.</w:t>
      </w:r>
    </w:p>
    <w:p w14:paraId="33DDC4DF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Метод, исключающий малоэффективную транспортировку растворов с малым содержанием в них серебра, основан на способности некоторых ионообменных смол сорбировать ионы серебра из растворов. Он пригоден для регенерации серебра непосредственно в кинофотолабораториях и фотоателье, не требует никакого специального оборудования и практически может осуществляться в процессе повседневной работы. </w:t>
      </w:r>
    </w:p>
    <w:p w14:paraId="5DD65DCD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В отработанный фиксирующий раствор или первую промывную воду добавляют гранулы ионообменной смолы марки КУ-1 или АН-21 из расчёта 5 г на 1 л раствора. Для более полного прохождения ионообмена раствор достаточно взбалтывать 2-3 раза за 5-8 часов. Процесс протекает 10-12 ч. По истечении этого времени раствор фильтруют, полученный шлам высушивают. Этим способом из растворов извлекается 80-90% серебра. </w:t>
      </w:r>
    </w:p>
    <w:p w14:paraId="03D9638F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Химические методы регенерации серебра из отработанных фиксирующих растворов.</w:t>
      </w:r>
    </w:p>
    <w:p w14:paraId="45CD0F82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Химическим способом серебро можно извлечь из раствора либо переводом его в труднорастворимую соль Ag2S, либо восстановлением до металлического при помощи активного восстановителя. </w:t>
      </w:r>
    </w:p>
    <w:p w14:paraId="66D8CEA8" w14:textId="77777777" w:rsidR="00FA1F2D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1. Осаждение труднорастворимой соли сульфида серебра производят после предварительного подщелачивания раствора фиксажа едкой щелочью с целью последующей нейтрализации сероводорода H2S, который выделяется при осаждении серебра сульфидом натрия. К щелочному раствору фиксажа постепенно приливают при постоянном помешивании 20%-ный раствор сульфида натрия. Сульфид натрия, реагируя с комплексной солью серебра, образует труднорастворимую соль серебра Ag2S, которая выпадает в осадок. В общем виде реакция сульфидного способа осаждения серебра протекает по уравнению</w:t>
      </w:r>
    </w:p>
    <w:p w14:paraId="267CFA78" w14:textId="77777777" w:rsidR="00365D4F" w:rsidRPr="00CD0441" w:rsidRDefault="00FA1F2D" w:rsidP="00112C6B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CD0441">
        <w:rPr>
          <w:sz w:val="28"/>
          <w:szCs w:val="28"/>
          <w:lang w:val="en-US"/>
        </w:rPr>
        <w:br w:type="page"/>
      </w:r>
      <w:r w:rsidR="00365D4F" w:rsidRPr="00CD0441">
        <w:rPr>
          <w:sz w:val="28"/>
          <w:szCs w:val="28"/>
          <w:lang w:val="en-US"/>
        </w:rPr>
        <w:lastRenderedPageBreak/>
        <w:t>Na4[Ag2(S2O3)3] + Na2S ® Ag2S + 3Na2S2O3</w:t>
      </w:r>
    </w:p>
    <w:p w14:paraId="23A1959A" w14:textId="77777777" w:rsidR="00FA1F2D" w:rsidRPr="00CD0441" w:rsidRDefault="00FA1F2D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08F4FDC8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Через сутки после отстаивания на дне сосуда осаждается сульфид серебра. Осадок содержит около 87% серебра. Осветлённую жидкость сливают с осадка, который высушивают любым способом. </w:t>
      </w:r>
    </w:p>
    <w:p w14:paraId="39B8840D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2. Восстановление серебра до металлического производят с помощью активного восстановителя - дитионита натрия. Раствор кислого фиксажа предварительно подщелачивают содой до pH = 7 - 8, после чего в него добавляют дитионит натрия. Для прохождения реакции раствор необходимо подогреть. Выпавший осадок почти на 100% состоит из металлического серебра. На 1 л отработанного фиксажа добавляют не менее 20 г безводной соды и 20 г дитионита натрия Na2S2O4 · 2H2O. </w:t>
      </w:r>
    </w:p>
    <w:p w14:paraId="76AEA882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Реакция восстановления серебра из щелочного раствора отработанного фиксажа протекает по следующей схеме: </w:t>
      </w:r>
    </w:p>
    <w:p w14:paraId="25836F80" w14:textId="77777777" w:rsidR="00FA1F2D" w:rsidRPr="00CD0441" w:rsidRDefault="00FA1F2D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3E59471C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CD0441">
        <w:rPr>
          <w:sz w:val="28"/>
          <w:szCs w:val="28"/>
          <w:lang w:val="en-US"/>
        </w:rPr>
        <w:t>Na4[Ag2(S2O3)3] + Na2S2O4 + 2NaOH ®</w:t>
      </w:r>
    </w:p>
    <w:p w14:paraId="0209CD33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® 2Ag + 2NaHSO3 + 3Na2S2O3 </w:t>
      </w:r>
    </w:p>
    <w:p w14:paraId="4D11D0B4" w14:textId="77777777" w:rsidR="00FA1F2D" w:rsidRPr="00CD0441" w:rsidRDefault="00FA1F2D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3F80658E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Как видно из приведенных уравнений, при извлечении серебра из фиксирующих растворов они одновременно регенерируются. Таким восстановленным фиксажем можно повторно пользоваться, если в него добавить 15-20% тиосульфата натрия. </w:t>
      </w:r>
    </w:p>
    <w:p w14:paraId="3BC4D31A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3. Осаждение серебра отработанным гидрохионовым проявителем заключается в том, что равные объемы отработанного фиксирующего раствора и отработанного проявителя смешивают и на 1 л фиксажного раствора добавляют 3-4 г едкого натра или каустической соды. Раствор хорошо перемешивают и дают отстояться в течение суток, а затем фильтруют. Оставшийся на фильтре серебросодержащий осадок собирают и высушивают. Для наиболее полного выделения серебра в раствор, </w:t>
      </w:r>
      <w:r w:rsidRPr="00CD0441">
        <w:rPr>
          <w:sz w:val="28"/>
          <w:szCs w:val="28"/>
        </w:rPr>
        <w:lastRenderedPageBreak/>
        <w:t xml:space="preserve">пропущенный через фильтр, </w:t>
      </w:r>
      <w:r w:rsidR="00FA1F2D" w:rsidRPr="00CD0441">
        <w:rPr>
          <w:sz w:val="28"/>
          <w:szCs w:val="28"/>
        </w:rPr>
        <w:t>добавляют</w:t>
      </w:r>
      <w:r w:rsidRPr="00CD0441">
        <w:rPr>
          <w:sz w:val="28"/>
          <w:szCs w:val="28"/>
        </w:rPr>
        <w:t xml:space="preserve"> ещё некоторое количество отработанного проявителя и процесс повторяют. </w:t>
      </w:r>
    </w:p>
    <w:p w14:paraId="08E3501C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Химические процессы, происходящие при указанном методе регенерации серебра, можно выразить следующей схемой: </w:t>
      </w:r>
    </w:p>
    <w:p w14:paraId="1384F67A" w14:textId="77777777" w:rsidR="00FA1F2D" w:rsidRPr="00CD0441" w:rsidRDefault="00FA1F2D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6EF0518D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CD0441">
        <w:rPr>
          <w:sz w:val="28"/>
          <w:szCs w:val="28"/>
          <w:lang w:val="en-US"/>
        </w:rPr>
        <w:t xml:space="preserve">Na4[Ag2(S2O3)3] + C6H4(OH)2 ® 2Ag + 2Na2S2O3 + H2S2O3 + C6H4O2 </w:t>
      </w:r>
    </w:p>
    <w:p w14:paraId="14758703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CD0441">
        <w:rPr>
          <w:sz w:val="28"/>
          <w:szCs w:val="28"/>
          <w:lang w:val="en-US"/>
        </w:rPr>
        <w:t xml:space="preserve">H2S2O3 + Na3CO3 ® Na2S2O3 + CO2 + H2O </w:t>
      </w:r>
    </w:p>
    <w:p w14:paraId="7BC92A12" w14:textId="77777777" w:rsidR="00FA1F2D" w:rsidRPr="00CD0441" w:rsidRDefault="00FA1F2D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6F5FE647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4. Восстановление серебра формалином осуществляется путём добавления к отработанному фиксирующему раствору 40%-ного водного раствора формальдегида из расчёта 4 мл на 1 г осаждаемого раствора. Процесс ведут при кипячении в фарфоровой или эмалированной посуде в течение суток. </w:t>
      </w:r>
    </w:p>
    <w:p w14:paraId="4D1227CE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Преимуществом метода является высокое содержание серебра в осадке, а недостатком - большой энергетический расход и сильный запах. </w:t>
      </w:r>
    </w:p>
    <w:p w14:paraId="4C8DE6F9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5. Восстановление серебра металлами основано на том, что серебро вытесняется из растворов его солей подавляющим большинством других металлов. Наибольшее применение для этой цели получили железо, алюминий и цинк, причём металлы используются в виде стружки, что значительно удешевляет процесс, так как могут использоваться отходы производства, или пыли. С увеличением поверхности соприкосновения металла с раствором скорость процесса возрастает. Перед применением стружку обезжиривают в 3%-ном растворе щелочи. </w:t>
      </w:r>
    </w:p>
    <w:p w14:paraId="7AE2AFD3" w14:textId="77777777" w:rsidR="00365D4F" w:rsidRPr="00CD0441" w:rsidRDefault="00FA1F2D" w:rsidP="00112C6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D0441">
        <w:rPr>
          <w:sz w:val="28"/>
          <w:szCs w:val="28"/>
        </w:rPr>
        <w:br w:type="page"/>
      </w:r>
      <w:r w:rsidR="00365D4F" w:rsidRPr="00CD0441">
        <w:rPr>
          <w:b/>
          <w:bCs/>
          <w:caps/>
          <w:sz w:val="28"/>
          <w:szCs w:val="28"/>
        </w:rPr>
        <w:lastRenderedPageBreak/>
        <w:t>3. ИЗВЛЕЧЕНИЕ</w:t>
      </w:r>
      <w:r w:rsidR="00365D4F" w:rsidRPr="00CD0441">
        <w:rPr>
          <w:b/>
          <w:bCs/>
          <w:sz w:val="28"/>
          <w:szCs w:val="28"/>
        </w:rPr>
        <w:t xml:space="preserve"> СЕРЕБРА ИЗ ОТРАБОТАННЫХ ФИКСИРУЮЩИХ РАСТВОРОВ</w:t>
      </w:r>
    </w:p>
    <w:p w14:paraId="65803BE5" w14:textId="77777777" w:rsidR="00FA1F2D" w:rsidRPr="00CD0441" w:rsidRDefault="00FA1F2D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03869EFB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На построение фотографического изображения расходуется лишь часть серебра, содержащегося в светочувствительном слое фотоматериала. Большая же часть сер</w:t>
      </w:r>
      <w:r w:rsidR="00515D2E" w:rsidRPr="00CD0441">
        <w:rPr>
          <w:sz w:val="28"/>
          <w:szCs w:val="28"/>
        </w:rPr>
        <w:t>ебра переходит в фиксаж.</w:t>
      </w:r>
    </w:p>
    <w:p w14:paraId="5E8DAE0B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Способы извлечения серебра из отработанных фиксирующих растворов делятся на химические и электролитические.</w:t>
      </w:r>
    </w:p>
    <w:p w14:paraId="7C5AB1EF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К химическому способу осаждения серебра относятся способы восстановления серебра порошком или опилками (стружками) цинка и железа, гидросульфитом, гидразинборатом и проявителем, а также сульфидная регенерация - осаждение серебра в виде сульфида серебра при введении в фиксаж раствора сернистого натрия. </w:t>
      </w:r>
    </w:p>
    <w:p w14:paraId="3E692B24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Для промышленного применения наиболее целесообразным является использование способа электролитической регенерации серебра, при котором серебро выделяется в наиболее чистом виде, что облегчает его дальнейшее рафинирование (очистку). Электролитическая регенерация серебра основана на восстановлении ионов серебра электрическим током.</w:t>
      </w:r>
    </w:p>
    <w:p w14:paraId="63A8CDBB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Наиболее распространенными способами извлечения серебра являются следующие:</w:t>
      </w:r>
    </w:p>
    <w:p w14:paraId="5DE96DFA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1. Отработанный фиксирующий раствор подкисляют серной кислотой и вводят в него цинковые опилки или стружки цинковой, жести, энергично перемешивают до тех пор, пока раствор не станет прозрачным. Затем раствор осторожно сливают. Осадок, состоящий из серебра, цинка и его соединений, серы и остатков желатины, промывают и высушивают.</w:t>
      </w:r>
    </w:p>
    <w:p w14:paraId="5F2CF100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2. К 1 л отработанного фиксирующего раствора приливают 20 мл 20%-ного раствора сернистого натрия. После отстоя раствора в течение суток осадок, представляющий собой сернистое серебро, отфильтровывают и высушивают. Осаждение ведут вне помещения или при усиленной </w:t>
      </w:r>
      <w:r w:rsidRPr="00CD0441">
        <w:rPr>
          <w:sz w:val="28"/>
          <w:szCs w:val="28"/>
        </w:rPr>
        <w:lastRenderedPageBreak/>
        <w:t>вентиляции, для уменьшения выделения сероводорода отработанный фиксирующий раствор предварительно подщелачивают.</w:t>
      </w:r>
    </w:p>
    <w:p w14:paraId="5A267D64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3. Метод, исключающий малоэффективную транспортировку растворов с малым содержанием в них серебра, основан на способности некоторых ионообменных смол сорбировать ионы серебра из растворов. Он пригоден для регенерации серебра непосредственно в кинофотолабораториях и фотоателье, не требует никакого специального оборудования и практически может осуществляться в процессе повседневной работы. </w:t>
      </w:r>
      <w:r w:rsidR="00C66E56" w:rsidRPr="00CD0441">
        <w:rPr>
          <w:sz w:val="28"/>
          <w:szCs w:val="28"/>
        </w:rPr>
        <w:t xml:space="preserve"> </w:t>
      </w:r>
      <w:r w:rsidRPr="00CD0441">
        <w:rPr>
          <w:sz w:val="28"/>
          <w:szCs w:val="28"/>
        </w:rPr>
        <w:t>В отработанный фиксирующий раствор или первую промывную воду добавляют гранулы ионообменной смолы марки КУ-1 или АН-21 из расчёта 5 г на 1 л раствора. Для более полного прохождения ионообмена раствор достаточно взбалтывать 2-3 раза за 5-8 часов. Процесс протекает 10-12 ч. По истечении этого времени раствор фильтруют, полученный шлам высушивают. Этим способом из растворов извлекается 80-90% серебра.</w:t>
      </w:r>
    </w:p>
    <w:p w14:paraId="11A550DA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4. Осаждение труднорастворимой соли сульфида серебра производят после предварительного подщелачивания раствора фиксажа едкой щелочью с целью последующей нейтрализации сероводорода H2S, который выделяется при осаждении серебра сульфидом натрия. К щелочному раствору фиксажа постепенно приливают при постоянном помешивании 20%-ный раствор сульфида натрия. Сульфид натрия, реагируя с комплексной солью серебра, образует труднорастворимую соль серебра Ag2S, которая выпадает в осадок. В общем виде реакция сульфидного способа осаждения серебра протекает по уравнению</w:t>
      </w:r>
    </w:p>
    <w:p w14:paraId="0E1B87C7" w14:textId="77777777" w:rsidR="00352F36" w:rsidRPr="00CD0441" w:rsidRDefault="00352F36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513482D5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CD0441">
        <w:rPr>
          <w:sz w:val="28"/>
          <w:szCs w:val="28"/>
          <w:lang w:val="en-US"/>
        </w:rPr>
        <w:t>Na4[Ag2(S2O3)3] + Na2S Ag2S + 3Na2S2O3</w:t>
      </w:r>
    </w:p>
    <w:p w14:paraId="668BFF4A" w14:textId="77777777" w:rsidR="00352F36" w:rsidRPr="00CD0441" w:rsidRDefault="00352F36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23CDB8E3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Через сутки после отстаивания на дне сосуда осаждается сульфид серебра. Осадок содержит около 87% серебра. Осветлённую жидкость сливают с осадка, который высушивают любым способом.</w:t>
      </w:r>
    </w:p>
    <w:p w14:paraId="263AB1BC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lastRenderedPageBreak/>
        <w:t xml:space="preserve">5. Восстановление серебра до металлического производят с помощью активного восстановителя - дитионита натрия. Раствор кислого фиксажа предварительно подщелачивают содой до pH = 7-8, после чего в него добавляют дитионит натрия. Для прохождения реакции раствор необходимо подогреть. Выпавший осадок почти на 100% состоит из металлического серебра. На 1 л отработанного фиксажа добавляют не менее 20 г безводной соды и 20 г дитионита натрия Na2S2O4 + 2H2O. </w:t>
      </w:r>
      <w:r w:rsidR="00C66E56" w:rsidRPr="00CD0441">
        <w:rPr>
          <w:sz w:val="28"/>
          <w:szCs w:val="28"/>
        </w:rPr>
        <w:t xml:space="preserve"> </w:t>
      </w:r>
      <w:r w:rsidRPr="00CD0441">
        <w:rPr>
          <w:sz w:val="28"/>
          <w:szCs w:val="28"/>
        </w:rPr>
        <w:t xml:space="preserve">Реакция восстановления серебра из щелочного раствора отработанного фиксажа протекает по следующей схеме: </w:t>
      </w:r>
    </w:p>
    <w:p w14:paraId="34C147E6" w14:textId="77777777" w:rsidR="00352F36" w:rsidRPr="00CD0441" w:rsidRDefault="00352F36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75F00AC8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CD0441">
        <w:rPr>
          <w:sz w:val="28"/>
          <w:szCs w:val="28"/>
          <w:lang w:val="en-US"/>
        </w:rPr>
        <w:t xml:space="preserve">Na4[Ag2(S2O3)3] + Na2S2O4 + 2NaOH </w:t>
      </w:r>
    </w:p>
    <w:p w14:paraId="14DA9EC2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2Ag + 2NaHSO3 + 3Na2S2O3 </w:t>
      </w:r>
    </w:p>
    <w:p w14:paraId="220934F2" w14:textId="77777777" w:rsidR="00352F36" w:rsidRPr="00CD0441" w:rsidRDefault="00352F36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5640F1CB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Как видно из приведенных уравнений, при извлечении серебра из фиксирующих растворов они одновременно регенерируются. Таким восстановленным фиксажем можно повторно пользоваться, если в него добавить 15-20% тиосульфата натрия.</w:t>
      </w:r>
    </w:p>
    <w:p w14:paraId="1488D656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6. Осаждение серебра отработанным гидрохиновым проявителем заключается в том, что равные объемы отработанного фиксирующего раствора и отработанного проявителя смешивают и на 1 л фиксажного раствора добавляют 3-4 г едкого натра или каустической соды. Раствор хорошо перемешивают и дают отстояться в течение суток, а затем фильтруют. Оставшийся на фильтре серебросодержащий осадок собирают и высушивают. Для наиболее полного выделения серебра в раствор, пропущенный через фильтр, добавляют ещё некоторое количество отработанного проявителя и процесс повторяют.</w:t>
      </w:r>
    </w:p>
    <w:p w14:paraId="60934FB2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Химические процессы, происходящие при указанном методе регенерации серебра, можно выразить следующей схемой: </w:t>
      </w:r>
    </w:p>
    <w:p w14:paraId="0E65512F" w14:textId="5BCEE8BF" w:rsidR="00365D4F" w:rsidRPr="00CD0441" w:rsidRDefault="00352F36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br w:type="page"/>
      </w:r>
      <w:r w:rsidR="00365D4F" w:rsidRPr="00CD0441">
        <w:rPr>
          <w:sz w:val="28"/>
          <w:szCs w:val="28"/>
        </w:rPr>
        <w:lastRenderedPageBreak/>
        <w:t xml:space="preserve">1. Na4[Ag2(S2O3)3] + C6H4(OH)2 </w:t>
      </w:r>
      <w:r w:rsidR="00E83ABB" w:rsidRPr="00CD0441">
        <w:rPr>
          <w:noProof/>
          <w:sz w:val="28"/>
          <w:szCs w:val="28"/>
        </w:rPr>
        <w:drawing>
          <wp:inline distT="0" distB="0" distL="0" distR="0" wp14:anchorId="6149A411" wp14:editId="2F3D400C">
            <wp:extent cx="167640" cy="10668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D4F" w:rsidRPr="00CD0441">
        <w:rPr>
          <w:sz w:val="28"/>
          <w:szCs w:val="28"/>
        </w:rPr>
        <w:t xml:space="preserve">2Ag + 2Na2S2O3 + H2S2O3 + C6H4O2 </w:t>
      </w:r>
    </w:p>
    <w:p w14:paraId="5FE832AB" w14:textId="0DED4644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2. H2S2O3 + Na3CO3 </w:t>
      </w:r>
      <w:r w:rsidR="00E83ABB" w:rsidRPr="00CD0441">
        <w:rPr>
          <w:noProof/>
          <w:sz w:val="28"/>
          <w:szCs w:val="28"/>
        </w:rPr>
        <w:drawing>
          <wp:inline distT="0" distB="0" distL="0" distR="0" wp14:anchorId="61281014" wp14:editId="44CD2ABC">
            <wp:extent cx="167640" cy="10668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441">
        <w:rPr>
          <w:sz w:val="28"/>
          <w:szCs w:val="28"/>
        </w:rPr>
        <w:t>Na2S2O3 + CO2 + H2O</w:t>
      </w:r>
    </w:p>
    <w:p w14:paraId="69ECA59B" w14:textId="77777777" w:rsidR="00352F36" w:rsidRPr="00CD0441" w:rsidRDefault="00352F36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369A2332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 xml:space="preserve">7. Восстановление серебра формалином осуществляется путём добавления к отработанному фиксирующему раствору 40%-ного водного раствора формальдегида из расчёта 4 мл на 1 г осаждаемого раствора. Процесс ведут при кипячении в фарфоровой или эмалированной посуде в течение суток. </w:t>
      </w:r>
    </w:p>
    <w:p w14:paraId="5245009E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Преимуществом метода является высокое содержание серебра в осадке, а недостатком - большой энергетический расход и сильный запах.</w:t>
      </w:r>
    </w:p>
    <w:p w14:paraId="3C3583DE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8. Восстановление серебра металлами основано на том, что серебро вытесняется из растворов его солей подавляющим большинством других металлов. Наибольшее применение для этой цели получили железо, алюминий и цинк, причём металлы используются в виде стружки, что значительно удешевляет процесс, так как могут использоваться отходы производства, или пыли. С увеличением поверхности соприкосновения металла с раствором скорость процесса возрастает. Перед применением стружку обезжиривают в 3%-ном растворе щелочи. Длительность осаждения серебра и расход металлов - восстановителей приведены ниже</w:t>
      </w:r>
      <w:r w:rsidR="00352F36" w:rsidRPr="00CD0441">
        <w:rPr>
          <w:sz w:val="28"/>
          <w:szCs w:val="28"/>
        </w:rPr>
        <w:t xml:space="preserve"> (рис. 2)</w:t>
      </w:r>
      <w:r w:rsidRPr="00CD0441">
        <w:rPr>
          <w:sz w:val="28"/>
          <w:szCs w:val="28"/>
        </w:rPr>
        <w:t>.</w:t>
      </w:r>
    </w:p>
    <w:p w14:paraId="6C10A6A6" w14:textId="77777777" w:rsidR="00352F36" w:rsidRPr="00CD0441" w:rsidRDefault="00352F36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55D627B0" w14:textId="3D5EA08C" w:rsidR="00365D4F" w:rsidRPr="00CD0441" w:rsidRDefault="00E83ABB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noProof/>
          <w:sz w:val="28"/>
          <w:szCs w:val="28"/>
        </w:rPr>
        <w:drawing>
          <wp:inline distT="0" distB="0" distL="0" distR="0" wp14:anchorId="58FDC700" wp14:editId="746E0FBC">
            <wp:extent cx="3649980" cy="11811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D6EAC" w14:textId="77777777" w:rsidR="00352F36" w:rsidRPr="00CD0441" w:rsidRDefault="00352F36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Рис. 2</w:t>
      </w:r>
    </w:p>
    <w:p w14:paraId="654B66E4" w14:textId="77777777" w:rsidR="00352F36" w:rsidRPr="00CD0441" w:rsidRDefault="00352F36" w:rsidP="00112C6B">
      <w:pPr>
        <w:spacing w:line="360" w:lineRule="auto"/>
        <w:ind w:firstLine="709"/>
        <w:jc w:val="both"/>
        <w:rPr>
          <w:sz w:val="28"/>
          <w:szCs w:val="28"/>
        </w:rPr>
      </w:pPr>
    </w:p>
    <w:p w14:paraId="18B731B1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Преимущества процесса - дешевизна и высокое содержание серебра в осадке; недостатки - длительность, необходимость периодического перемешивания, наличие больших сосудов для хранения растворов.</w:t>
      </w:r>
    </w:p>
    <w:p w14:paraId="46FA0640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lastRenderedPageBreak/>
        <w:t>9. Отработанный фиксажный раствор имеет следующую химическую формулу: Na2[Ag (S2O3)3]. Если смешать равные количества фиксажа и раствора сернистого натрия (5-6 г Na2S на 1 л воды), произойдет реакция, в результате которой в осадок выпадет сернистое серебро. Смешайте высушенный осадок с железными опилками и кальцинированной содой. Расплавьте смесь в тигле - получите черновое металлическое серебро.</w:t>
      </w:r>
    </w:p>
    <w:p w14:paraId="00CEB2E0" w14:textId="77777777" w:rsidR="00365D4F" w:rsidRPr="00CD0441" w:rsidRDefault="00365D4F" w:rsidP="00112C6B">
      <w:pPr>
        <w:spacing w:line="360" w:lineRule="auto"/>
        <w:ind w:firstLine="709"/>
        <w:jc w:val="both"/>
        <w:rPr>
          <w:sz w:val="28"/>
          <w:szCs w:val="28"/>
        </w:rPr>
      </w:pPr>
      <w:r w:rsidRPr="00CD0441">
        <w:rPr>
          <w:sz w:val="28"/>
          <w:szCs w:val="28"/>
        </w:rPr>
        <w:t>10. К отработанному фиксажу добавляется отработанный гидрохиноновый, метилгидрохиноновый или фенидонгидрохиноновый проявитель в пропорции 1:1, затем все интенсивно перемешивают. Отстаивают в течение с</w:t>
      </w:r>
      <w:r w:rsidR="00352F36" w:rsidRPr="00CD0441">
        <w:rPr>
          <w:sz w:val="28"/>
          <w:szCs w:val="28"/>
        </w:rPr>
        <w:t>уток и сливают раствор с осадка.</w:t>
      </w:r>
    </w:p>
    <w:sectPr w:rsidR="00365D4F" w:rsidRPr="00CD0441" w:rsidSect="00A54BF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4526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217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4F"/>
    <w:rsid w:val="00100765"/>
    <w:rsid w:val="00112C6B"/>
    <w:rsid w:val="001A2926"/>
    <w:rsid w:val="0029072F"/>
    <w:rsid w:val="00352F36"/>
    <w:rsid w:val="00365D4F"/>
    <w:rsid w:val="004406D2"/>
    <w:rsid w:val="00515D2E"/>
    <w:rsid w:val="006302EC"/>
    <w:rsid w:val="006A2572"/>
    <w:rsid w:val="00726269"/>
    <w:rsid w:val="007D2EA9"/>
    <w:rsid w:val="008406AA"/>
    <w:rsid w:val="008660B8"/>
    <w:rsid w:val="00A54BFC"/>
    <w:rsid w:val="00AF3327"/>
    <w:rsid w:val="00B340E6"/>
    <w:rsid w:val="00B847C3"/>
    <w:rsid w:val="00C66E56"/>
    <w:rsid w:val="00C76046"/>
    <w:rsid w:val="00CD0441"/>
    <w:rsid w:val="00E609DB"/>
    <w:rsid w:val="00E83ABB"/>
    <w:rsid w:val="00EB74EC"/>
    <w:rsid w:val="00ED59C7"/>
    <w:rsid w:val="00FA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04E6F8"/>
  <w14:defaultImageDpi w14:val="0"/>
  <w15:docId w15:val="{52E191DA-A794-4D1D-AD40-1CC2C60A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D4F"/>
    <w:pPr>
      <w:spacing w:after="0" w:line="240" w:lineRule="auto"/>
    </w:pPr>
    <w:rPr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stral">
    <w:name w:val="Mistral"/>
    <w:uiPriority w:val="99"/>
    <w:rsid w:val="00E609DB"/>
    <w:rPr>
      <w:rFonts w:ascii="Old English Text MT" w:hAnsi="Old English Text MT" w:cs="Old English Text MT"/>
      <w:sz w:val="32"/>
      <w:szCs w:val="32"/>
    </w:rPr>
  </w:style>
  <w:style w:type="paragraph" w:customStyle="1" w:styleId="Style2">
    <w:name w:val="Style2"/>
    <w:basedOn w:val="a"/>
    <w:uiPriority w:val="99"/>
    <w:rsid w:val="00365D4F"/>
    <w:pPr>
      <w:widowControl w:val="0"/>
      <w:autoSpaceDE w:val="0"/>
      <w:autoSpaceDN w:val="0"/>
      <w:adjustRightInd w:val="0"/>
      <w:spacing w:line="262" w:lineRule="exact"/>
    </w:pPr>
  </w:style>
  <w:style w:type="paragraph" w:customStyle="1" w:styleId="Style5">
    <w:name w:val="Style5"/>
    <w:basedOn w:val="a"/>
    <w:uiPriority w:val="99"/>
    <w:rsid w:val="00365D4F"/>
    <w:pPr>
      <w:widowControl w:val="0"/>
      <w:autoSpaceDE w:val="0"/>
      <w:autoSpaceDN w:val="0"/>
      <w:adjustRightInd w:val="0"/>
      <w:spacing w:line="173" w:lineRule="exact"/>
      <w:ind w:firstLine="346"/>
      <w:jc w:val="both"/>
    </w:pPr>
  </w:style>
  <w:style w:type="paragraph" w:customStyle="1" w:styleId="Style1">
    <w:name w:val="Style1"/>
    <w:basedOn w:val="a"/>
    <w:uiPriority w:val="99"/>
    <w:rsid w:val="00365D4F"/>
    <w:pPr>
      <w:widowControl w:val="0"/>
      <w:autoSpaceDE w:val="0"/>
      <w:autoSpaceDN w:val="0"/>
      <w:adjustRightInd w:val="0"/>
      <w:spacing w:line="169" w:lineRule="exact"/>
      <w:jc w:val="both"/>
    </w:pPr>
  </w:style>
  <w:style w:type="character" w:customStyle="1" w:styleId="FontStyle14">
    <w:name w:val="Font Style14"/>
    <w:basedOn w:val="a0"/>
    <w:uiPriority w:val="99"/>
    <w:rsid w:val="00365D4F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0"/>
    <w:uiPriority w:val="99"/>
    <w:rsid w:val="00365D4F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1">
    <w:name w:val="Font Style11"/>
    <w:basedOn w:val="a0"/>
    <w:uiPriority w:val="99"/>
    <w:rsid w:val="00365D4F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">
    <w:name w:val="Font Style12"/>
    <w:basedOn w:val="a0"/>
    <w:uiPriority w:val="99"/>
    <w:rsid w:val="00365D4F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basedOn w:val="a0"/>
    <w:uiPriority w:val="99"/>
    <w:rsid w:val="00365D4F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uiPriority w:val="99"/>
    <w:rsid w:val="00365D4F"/>
    <w:pPr>
      <w:widowControl w:val="0"/>
      <w:autoSpaceDE w:val="0"/>
      <w:autoSpaceDN w:val="0"/>
      <w:adjustRightInd w:val="0"/>
      <w:spacing w:line="130" w:lineRule="exact"/>
      <w:jc w:val="both"/>
    </w:pPr>
  </w:style>
  <w:style w:type="paragraph" w:customStyle="1" w:styleId="Style8">
    <w:name w:val="Style8"/>
    <w:basedOn w:val="a"/>
    <w:uiPriority w:val="99"/>
    <w:rsid w:val="00365D4F"/>
    <w:pPr>
      <w:widowControl w:val="0"/>
      <w:autoSpaceDE w:val="0"/>
      <w:autoSpaceDN w:val="0"/>
      <w:adjustRightInd w:val="0"/>
      <w:spacing w:line="173" w:lineRule="exact"/>
      <w:ind w:firstLine="427"/>
    </w:pPr>
  </w:style>
  <w:style w:type="paragraph" w:styleId="a3">
    <w:name w:val="Document Map"/>
    <w:basedOn w:val="a"/>
    <w:link w:val="a4"/>
    <w:uiPriority w:val="99"/>
    <w:semiHidden/>
    <w:rsid w:val="00365D4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rPr>
      <w:rFonts w:ascii="Segoe UI" w:hAnsi="Segoe UI" w:cs="Segoe UI"/>
      <w:kern w:val="0"/>
      <w:sz w:val="16"/>
      <w:szCs w:val="16"/>
    </w:rPr>
  </w:style>
  <w:style w:type="paragraph" w:styleId="a5">
    <w:name w:val="Normal (Web)"/>
    <w:basedOn w:val="a"/>
    <w:uiPriority w:val="99"/>
    <w:rsid w:val="00365D4F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365D4F"/>
    <w:pPr>
      <w:spacing w:before="100" w:beforeAutospacing="1" w:after="100" w:afterAutospacing="1"/>
    </w:pPr>
  </w:style>
  <w:style w:type="paragraph" w:customStyle="1" w:styleId="style41">
    <w:name w:val="style41"/>
    <w:basedOn w:val="a"/>
    <w:uiPriority w:val="99"/>
    <w:rsid w:val="00365D4F"/>
    <w:pPr>
      <w:spacing w:before="100" w:beforeAutospacing="1" w:after="100" w:afterAutospacing="1"/>
    </w:pPr>
  </w:style>
  <w:style w:type="paragraph" w:customStyle="1" w:styleId="style10">
    <w:name w:val="style1"/>
    <w:basedOn w:val="a"/>
    <w:uiPriority w:val="99"/>
    <w:rsid w:val="00365D4F"/>
    <w:pPr>
      <w:spacing w:before="100" w:beforeAutospacing="1" w:after="100" w:afterAutospacing="1"/>
    </w:pPr>
  </w:style>
  <w:style w:type="character" w:styleId="a6">
    <w:name w:val="Strong"/>
    <w:basedOn w:val="a0"/>
    <w:uiPriority w:val="99"/>
    <w:qFormat/>
    <w:rsid w:val="00365D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4853</Words>
  <Characters>27668</Characters>
  <Application>Microsoft Office Word</Application>
  <DocSecurity>0</DocSecurity>
  <Lines>230</Lines>
  <Paragraphs>64</Paragraphs>
  <ScaleCrop>false</ScaleCrop>
  <Company>Tycoon</Company>
  <LinksUpToDate>false</LinksUpToDate>
  <CharactersWithSpaces>32457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Admin</dc:creator>
  <cp:keywords/>
  <dc:description/>
  <cp:lastModifiedBy>Пользователь</cp:lastModifiedBy>
  <cp:revision>2</cp:revision>
  <dcterms:created xsi:type="dcterms:W3CDTF">2025-12-12T07:19:00Z</dcterms:created>
  <dcterms:modified xsi:type="dcterms:W3CDTF">2025-12-12T07:19:00Z</dcterms:modified>
</cp:coreProperties>
</file>