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B8DDC" w14:textId="77777777" w:rsidR="00317633" w:rsidRPr="001D1122" w:rsidRDefault="001D1122" w:rsidP="001D112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D1122">
        <w:rPr>
          <w:b/>
          <w:sz w:val="28"/>
          <w:szCs w:val="28"/>
        </w:rPr>
        <w:t>Исходное сырье и материалы</w:t>
      </w:r>
    </w:p>
    <w:p w14:paraId="166E25BD" w14:textId="77777777" w:rsidR="001D1122" w:rsidRPr="001D1122" w:rsidRDefault="001D1122" w:rsidP="001D1122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1AAA7E08" w14:textId="77777777" w:rsidR="001D1122" w:rsidRPr="00AE01E0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В эксперименте использовалась соляная кислота концентрацией 36% и плотностью 1,178 г/см</w:t>
      </w:r>
      <w:r w:rsidRPr="001D1122">
        <w:rPr>
          <w:sz w:val="28"/>
          <w:szCs w:val="28"/>
          <w:vertAlign w:val="superscript"/>
        </w:rPr>
        <w:t>3</w:t>
      </w:r>
      <w:r w:rsidRPr="001D1122">
        <w:rPr>
          <w:sz w:val="28"/>
          <w:szCs w:val="28"/>
        </w:rPr>
        <w:t xml:space="preserve"> марки «х. ч.» и серпентинит Киембаевского месторождения с технологического потока ПО «Оренбургасбест», имеющий следующий химический состав (% масс): </w:t>
      </w:r>
      <w:r w:rsidRPr="001D1122">
        <w:rPr>
          <w:sz w:val="28"/>
          <w:szCs w:val="28"/>
          <w:lang w:val="en-US"/>
        </w:rPr>
        <w:t>MgO</w:t>
      </w:r>
      <w:r w:rsidRPr="001D1122">
        <w:rPr>
          <w:sz w:val="28"/>
          <w:szCs w:val="28"/>
        </w:rPr>
        <w:t xml:space="preserve"> – 40,62; </w:t>
      </w:r>
      <w:r w:rsidRPr="001D1122">
        <w:rPr>
          <w:sz w:val="28"/>
          <w:szCs w:val="28"/>
          <w:lang w:val="en-US"/>
        </w:rPr>
        <w:t>SiO</w:t>
      </w:r>
      <w:r w:rsidRPr="001D1122">
        <w:rPr>
          <w:sz w:val="28"/>
          <w:szCs w:val="28"/>
          <w:vertAlign w:val="subscript"/>
        </w:rPr>
        <w:t>2</w:t>
      </w:r>
      <w:r w:rsidRPr="001D1122">
        <w:rPr>
          <w:sz w:val="28"/>
          <w:szCs w:val="28"/>
        </w:rPr>
        <w:t xml:space="preserve"> – 35,20; </w:t>
      </w:r>
      <w:r w:rsidRPr="001D1122">
        <w:rPr>
          <w:sz w:val="28"/>
          <w:szCs w:val="28"/>
          <w:lang w:val="en-US"/>
        </w:rPr>
        <w:t>Fe</w:t>
      </w:r>
      <w:r w:rsidRPr="001D1122">
        <w:rPr>
          <w:sz w:val="28"/>
          <w:szCs w:val="28"/>
          <w:vertAlign w:val="subscript"/>
        </w:rPr>
        <w:t>2</w:t>
      </w:r>
      <w:r w:rsidRPr="001D1122">
        <w:rPr>
          <w:sz w:val="28"/>
          <w:szCs w:val="28"/>
          <w:lang w:val="en-US"/>
        </w:rPr>
        <w:t>O</w:t>
      </w:r>
      <w:r w:rsidRPr="001D1122">
        <w:rPr>
          <w:sz w:val="28"/>
          <w:szCs w:val="28"/>
          <w:vertAlign w:val="subscript"/>
        </w:rPr>
        <w:t>3</w:t>
      </w:r>
      <w:r w:rsidRPr="001D1122">
        <w:rPr>
          <w:sz w:val="28"/>
          <w:szCs w:val="28"/>
        </w:rPr>
        <w:t xml:space="preserve"> – 9,49; ППП – 13,57; </w:t>
      </w:r>
      <w:r w:rsidRPr="001D1122">
        <w:rPr>
          <w:sz w:val="28"/>
          <w:szCs w:val="28"/>
          <w:lang w:val="en-US"/>
        </w:rPr>
        <w:t>Al</w:t>
      </w:r>
      <w:r w:rsidRPr="001D1122">
        <w:rPr>
          <w:sz w:val="28"/>
          <w:szCs w:val="28"/>
          <w:vertAlign w:val="subscript"/>
        </w:rPr>
        <w:t>2</w:t>
      </w:r>
      <w:r w:rsidRPr="001D1122">
        <w:rPr>
          <w:sz w:val="28"/>
          <w:szCs w:val="28"/>
          <w:lang w:val="en-US"/>
        </w:rPr>
        <w:t>O</w:t>
      </w:r>
      <w:r w:rsidRPr="001D1122">
        <w:rPr>
          <w:sz w:val="28"/>
          <w:szCs w:val="28"/>
          <w:vertAlign w:val="subscript"/>
        </w:rPr>
        <w:t xml:space="preserve">3 </w:t>
      </w:r>
      <w:r w:rsidRPr="001D1122">
        <w:rPr>
          <w:sz w:val="28"/>
          <w:szCs w:val="28"/>
        </w:rPr>
        <w:t>– 0,68; С</w:t>
      </w:r>
      <w:r w:rsidRPr="001D1122">
        <w:rPr>
          <w:sz w:val="28"/>
          <w:szCs w:val="28"/>
          <w:lang w:val="en-US"/>
        </w:rPr>
        <w:t>aO</w:t>
      </w:r>
      <w:r w:rsidRPr="001D1122">
        <w:rPr>
          <w:sz w:val="28"/>
          <w:szCs w:val="28"/>
        </w:rPr>
        <w:t xml:space="preserve"> – 0,57; </w:t>
      </w:r>
      <w:r w:rsidRPr="001D1122">
        <w:rPr>
          <w:sz w:val="28"/>
          <w:szCs w:val="28"/>
          <w:lang w:val="en-US"/>
        </w:rPr>
        <w:t>Cr</w:t>
      </w:r>
      <w:r w:rsidRPr="001D1122">
        <w:rPr>
          <w:sz w:val="28"/>
          <w:szCs w:val="28"/>
          <w:vertAlign w:val="subscript"/>
        </w:rPr>
        <w:t>2</w:t>
      </w:r>
      <w:r w:rsidRPr="001D1122">
        <w:rPr>
          <w:sz w:val="28"/>
          <w:szCs w:val="28"/>
          <w:lang w:val="en-US"/>
        </w:rPr>
        <w:t>O</w:t>
      </w:r>
      <w:r w:rsidRPr="001D1122">
        <w:rPr>
          <w:sz w:val="28"/>
          <w:szCs w:val="28"/>
          <w:vertAlign w:val="subscript"/>
        </w:rPr>
        <w:t>3</w:t>
      </w:r>
      <w:r w:rsidRPr="001D1122">
        <w:rPr>
          <w:sz w:val="28"/>
          <w:szCs w:val="28"/>
        </w:rPr>
        <w:t xml:space="preserve"> – 0,21; </w:t>
      </w:r>
      <w:r w:rsidRPr="001D1122">
        <w:rPr>
          <w:sz w:val="28"/>
          <w:szCs w:val="28"/>
          <w:lang w:val="en-US"/>
        </w:rPr>
        <w:t>NiO</w:t>
      </w:r>
      <w:r w:rsidRPr="001D1122">
        <w:rPr>
          <w:sz w:val="28"/>
          <w:szCs w:val="28"/>
        </w:rPr>
        <w:t xml:space="preserve"> – 0,19; </w:t>
      </w:r>
      <w:r w:rsidRPr="001D1122">
        <w:rPr>
          <w:sz w:val="28"/>
          <w:szCs w:val="28"/>
          <w:lang w:val="en-US"/>
        </w:rPr>
        <w:t>MnO</w:t>
      </w:r>
      <w:r w:rsidRPr="001D1122">
        <w:rPr>
          <w:sz w:val="28"/>
          <w:szCs w:val="28"/>
        </w:rPr>
        <w:t xml:space="preserve"> – 0,10; </w:t>
      </w:r>
      <w:r w:rsidRPr="001D1122">
        <w:rPr>
          <w:sz w:val="28"/>
          <w:szCs w:val="28"/>
          <w:lang w:val="en-US"/>
        </w:rPr>
        <w:t>CoO</w:t>
      </w:r>
      <w:r w:rsidRPr="001D1122">
        <w:rPr>
          <w:sz w:val="28"/>
          <w:szCs w:val="28"/>
        </w:rPr>
        <w:t xml:space="preserve"> – 0,01. </w:t>
      </w:r>
    </w:p>
    <w:p w14:paraId="19B1BF7E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Химический анализ выполнен лабораторией ЦНИИ Геолнеруда.</w:t>
      </w:r>
    </w:p>
    <w:p w14:paraId="530BFC4B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Минералогический состав представлен следующими минералами (% масс): хризотил – 60,0; лизардит – 10,0-13,0; антигорит – 2,0-3,0; немалит – 9,0; магнезит ~ 2,5; магнетит – 4-5.</w:t>
      </w:r>
    </w:p>
    <w:p w14:paraId="0DDAB9F1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В ходе данного эксперимента использовался серпентинит фракцией -0,63+</w:t>
      </w:r>
      <w:smartTag w:uri="urn:schemas-microsoft-com:office:smarttags" w:element="metricconverter">
        <w:smartTagPr>
          <w:attr w:name="ProductID" w:val="0,14 мм"/>
        </w:smartTagPr>
        <w:r w:rsidRPr="001D1122">
          <w:rPr>
            <w:sz w:val="28"/>
            <w:szCs w:val="28"/>
          </w:rPr>
          <w:t>0,14 мм</w:t>
        </w:r>
      </w:smartTag>
      <w:r w:rsidRPr="001D1122">
        <w:rPr>
          <w:sz w:val="28"/>
          <w:szCs w:val="28"/>
        </w:rPr>
        <w:t>.</w:t>
      </w:r>
    </w:p>
    <w:p w14:paraId="1B1C0D39" w14:textId="77777777" w:rsidR="001D1122" w:rsidRPr="00AE01E0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При проведении экспериментов и анализов исходного сырья и продуктов использовались растворы, приготовленные из реактивов, приведенных в таблице 3.1. </w:t>
      </w:r>
    </w:p>
    <w:p w14:paraId="1E33FFCD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Все растворы приготавливались с использованием дистиллированной воды ГОСТ 6709 – 72.</w:t>
      </w:r>
    </w:p>
    <w:p w14:paraId="4BE928E0" w14:textId="77777777" w:rsidR="001D1122" w:rsidRPr="00AE01E0" w:rsidRDefault="001D1122" w:rsidP="001D1122">
      <w:pPr>
        <w:spacing w:line="360" w:lineRule="auto"/>
        <w:ind w:firstLine="709"/>
        <w:jc w:val="both"/>
        <w:rPr>
          <w:sz w:val="28"/>
          <w:szCs w:val="28"/>
        </w:rPr>
      </w:pPr>
    </w:p>
    <w:p w14:paraId="4AD1E534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Таблица 1 – Реактивы, используемые для приготовления растворов.</w:t>
      </w:r>
    </w:p>
    <w:tbl>
      <w:tblPr>
        <w:tblStyle w:val="a3"/>
        <w:tblW w:w="9247" w:type="dxa"/>
        <w:jc w:val="center"/>
        <w:tblLayout w:type="fixed"/>
        <w:tblLook w:val="01E0" w:firstRow="1" w:lastRow="1" w:firstColumn="1" w:lastColumn="1" w:noHBand="0" w:noVBand="0"/>
      </w:tblPr>
      <w:tblGrid>
        <w:gridCol w:w="4058"/>
        <w:gridCol w:w="2906"/>
        <w:gridCol w:w="2283"/>
      </w:tblGrid>
      <w:tr w:rsidR="00317633" w:rsidRPr="001D1122" w14:paraId="1092775A" w14:textId="77777777" w:rsidTr="001D1122">
        <w:trPr>
          <w:trHeight w:val="552"/>
          <w:jc w:val="center"/>
        </w:trPr>
        <w:tc>
          <w:tcPr>
            <w:tcW w:w="4058" w:type="dxa"/>
          </w:tcPr>
          <w:p w14:paraId="7152CED5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Название</w:t>
            </w:r>
          </w:p>
        </w:tc>
        <w:tc>
          <w:tcPr>
            <w:tcW w:w="2906" w:type="dxa"/>
          </w:tcPr>
          <w:p w14:paraId="10D5C482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Хим. формула</w:t>
            </w:r>
          </w:p>
          <w:p w14:paraId="73E05DE7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017F6D58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ГОСТ</w:t>
            </w:r>
          </w:p>
        </w:tc>
      </w:tr>
      <w:tr w:rsidR="00317633" w:rsidRPr="001D1122" w14:paraId="6BBE7ED4" w14:textId="77777777" w:rsidTr="001D1122">
        <w:trPr>
          <w:trHeight w:val="356"/>
          <w:jc w:val="center"/>
        </w:trPr>
        <w:tc>
          <w:tcPr>
            <w:tcW w:w="4058" w:type="dxa"/>
          </w:tcPr>
          <w:p w14:paraId="5DF97BE1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Сульфосалициловая кислота</w:t>
            </w:r>
          </w:p>
        </w:tc>
        <w:tc>
          <w:tcPr>
            <w:tcW w:w="2906" w:type="dxa"/>
          </w:tcPr>
          <w:p w14:paraId="47125751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1D1122">
              <w:rPr>
                <w:sz w:val="20"/>
                <w:szCs w:val="20"/>
                <w:lang w:val="en-US"/>
              </w:rPr>
              <w:t>C</w:t>
            </w:r>
            <w:r w:rsidRPr="001D1122">
              <w:rPr>
                <w:sz w:val="20"/>
                <w:szCs w:val="20"/>
                <w:vertAlign w:val="subscript"/>
                <w:lang w:val="en-US"/>
              </w:rPr>
              <w:t>7</w:t>
            </w:r>
            <w:r w:rsidRPr="001D1122">
              <w:rPr>
                <w:sz w:val="20"/>
                <w:szCs w:val="20"/>
                <w:lang w:val="en-US"/>
              </w:rPr>
              <w:t>H</w:t>
            </w:r>
            <w:r w:rsidRPr="001D1122">
              <w:rPr>
                <w:sz w:val="20"/>
                <w:szCs w:val="20"/>
                <w:vertAlign w:val="subscript"/>
                <w:lang w:val="en-US"/>
              </w:rPr>
              <w:t>6</w:t>
            </w:r>
            <w:r w:rsidRPr="001D1122">
              <w:rPr>
                <w:sz w:val="20"/>
                <w:szCs w:val="20"/>
                <w:lang w:val="en-US"/>
              </w:rPr>
              <w:t>O</w:t>
            </w:r>
            <w:r w:rsidRPr="001D1122">
              <w:rPr>
                <w:sz w:val="20"/>
                <w:szCs w:val="20"/>
                <w:vertAlign w:val="subscript"/>
                <w:lang w:val="en-US"/>
              </w:rPr>
              <w:t>6</w:t>
            </w:r>
            <w:r w:rsidRPr="001D1122">
              <w:rPr>
                <w:sz w:val="20"/>
                <w:szCs w:val="20"/>
                <w:lang w:val="en-US"/>
              </w:rPr>
              <w:t>S•2H</w:t>
            </w:r>
            <w:r w:rsidRPr="001D1122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1D1122"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2283" w:type="dxa"/>
          </w:tcPr>
          <w:p w14:paraId="25ACA83A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4478-68</w:t>
            </w:r>
          </w:p>
        </w:tc>
      </w:tr>
      <w:tr w:rsidR="00317633" w:rsidRPr="001D1122" w14:paraId="4F95A831" w14:textId="77777777" w:rsidTr="001D1122">
        <w:trPr>
          <w:trHeight w:val="1409"/>
          <w:jc w:val="center"/>
        </w:trPr>
        <w:tc>
          <w:tcPr>
            <w:tcW w:w="4058" w:type="dxa"/>
          </w:tcPr>
          <w:p w14:paraId="061468FB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Двунатриевая соль этилендиаминтетрауксусной кислоты, комплексона ІІІ</w:t>
            </w:r>
          </w:p>
          <w:p w14:paraId="580C1044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  <w:lang w:val="en-US"/>
              </w:rPr>
              <w:t xml:space="preserve">( </w:t>
            </w:r>
            <w:r w:rsidRPr="001D1122">
              <w:rPr>
                <w:sz w:val="20"/>
                <w:szCs w:val="20"/>
              </w:rPr>
              <w:t>Трилон Б )</w:t>
            </w:r>
          </w:p>
        </w:tc>
        <w:tc>
          <w:tcPr>
            <w:tcW w:w="2906" w:type="dxa"/>
          </w:tcPr>
          <w:p w14:paraId="61D8EB8D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1D1122">
              <w:rPr>
                <w:sz w:val="20"/>
                <w:szCs w:val="20"/>
                <w:lang w:val="en-US"/>
              </w:rPr>
              <w:t>C</w:t>
            </w:r>
            <w:r w:rsidRPr="001D1122">
              <w:rPr>
                <w:sz w:val="20"/>
                <w:szCs w:val="20"/>
                <w:vertAlign w:val="subscript"/>
                <w:lang w:val="en-US"/>
              </w:rPr>
              <w:t>10</w:t>
            </w:r>
            <w:r w:rsidRPr="001D1122">
              <w:rPr>
                <w:sz w:val="20"/>
                <w:szCs w:val="20"/>
                <w:lang w:val="en-US"/>
              </w:rPr>
              <w:t>H</w:t>
            </w:r>
            <w:r w:rsidRPr="001D1122">
              <w:rPr>
                <w:sz w:val="20"/>
                <w:szCs w:val="20"/>
                <w:vertAlign w:val="subscript"/>
                <w:lang w:val="en-US"/>
              </w:rPr>
              <w:t>14</w:t>
            </w:r>
            <w:r w:rsidRPr="001D1122">
              <w:rPr>
                <w:sz w:val="20"/>
                <w:szCs w:val="20"/>
                <w:lang w:val="en-US"/>
              </w:rPr>
              <w:t>O</w:t>
            </w:r>
            <w:r w:rsidRPr="001D1122">
              <w:rPr>
                <w:sz w:val="20"/>
                <w:szCs w:val="20"/>
                <w:vertAlign w:val="subscript"/>
                <w:lang w:val="en-US"/>
              </w:rPr>
              <w:t>8</w:t>
            </w:r>
            <w:r w:rsidRPr="001D1122">
              <w:rPr>
                <w:sz w:val="20"/>
                <w:szCs w:val="20"/>
                <w:lang w:val="en-US"/>
              </w:rPr>
              <w:t>N</w:t>
            </w:r>
            <w:r w:rsidRPr="001D1122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1D1122">
              <w:rPr>
                <w:sz w:val="20"/>
                <w:szCs w:val="20"/>
                <w:lang w:val="en-US"/>
              </w:rPr>
              <w:t>Na</w:t>
            </w:r>
            <w:r w:rsidRPr="001D1122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1D1122">
              <w:rPr>
                <w:sz w:val="20"/>
                <w:szCs w:val="20"/>
                <w:lang w:val="en-US"/>
              </w:rPr>
              <w:t>•2H</w:t>
            </w:r>
            <w:r w:rsidRPr="001D1122">
              <w:rPr>
                <w:sz w:val="20"/>
                <w:szCs w:val="20"/>
              </w:rPr>
              <w:t xml:space="preserve"> </w:t>
            </w:r>
            <w:r w:rsidRPr="001D1122">
              <w:rPr>
                <w:sz w:val="20"/>
                <w:szCs w:val="20"/>
                <w:vertAlign w:val="subscript"/>
              </w:rPr>
              <w:t>2</w:t>
            </w:r>
            <w:r w:rsidRPr="001D1122"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2283" w:type="dxa"/>
          </w:tcPr>
          <w:p w14:paraId="59D15ACF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10652-73</w:t>
            </w:r>
          </w:p>
        </w:tc>
      </w:tr>
      <w:tr w:rsidR="00317633" w:rsidRPr="001D1122" w14:paraId="6391555A" w14:textId="77777777" w:rsidTr="001D1122">
        <w:trPr>
          <w:trHeight w:val="712"/>
          <w:jc w:val="center"/>
        </w:trPr>
        <w:tc>
          <w:tcPr>
            <w:tcW w:w="4058" w:type="dxa"/>
            <w:tcBorders>
              <w:bottom w:val="nil"/>
            </w:tcBorders>
          </w:tcPr>
          <w:p w14:paraId="3B623658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 xml:space="preserve">Парадиметиламинобензол сульфокислый </w:t>
            </w:r>
            <w:r w:rsidRPr="001D1122">
              <w:rPr>
                <w:sz w:val="20"/>
                <w:szCs w:val="20"/>
                <w:lang w:val="en-US"/>
              </w:rPr>
              <w:t>Na</w:t>
            </w:r>
          </w:p>
          <w:p w14:paraId="41CB9FF1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(Метиловый оранжевый)</w:t>
            </w:r>
          </w:p>
        </w:tc>
        <w:tc>
          <w:tcPr>
            <w:tcW w:w="2906" w:type="dxa"/>
            <w:tcBorders>
              <w:bottom w:val="nil"/>
            </w:tcBorders>
          </w:tcPr>
          <w:p w14:paraId="3BC3AF73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1D1122">
              <w:rPr>
                <w:sz w:val="20"/>
                <w:szCs w:val="20"/>
                <w:lang w:val="en-US"/>
              </w:rPr>
              <w:t>C</w:t>
            </w:r>
            <w:r w:rsidRPr="001D1122">
              <w:rPr>
                <w:sz w:val="20"/>
                <w:szCs w:val="20"/>
                <w:vertAlign w:val="subscript"/>
                <w:lang w:val="en-US"/>
              </w:rPr>
              <w:t>14</w:t>
            </w:r>
            <w:r w:rsidRPr="001D1122">
              <w:rPr>
                <w:sz w:val="20"/>
                <w:szCs w:val="20"/>
                <w:lang w:val="en-US"/>
              </w:rPr>
              <w:t>H</w:t>
            </w:r>
            <w:r w:rsidRPr="001D1122">
              <w:rPr>
                <w:sz w:val="20"/>
                <w:szCs w:val="20"/>
                <w:vertAlign w:val="subscript"/>
                <w:lang w:val="en-US"/>
              </w:rPr>
              <w:t>14</w:t>
            </w:r>
            <w:r w:rsidRPr="001D1122">
              <w:rPr>
                <w:sz w:val="20"/>
                <w:szCs w:val="20"/>
                <w:lang w:val="en-US"/>
              </w:rPr>
              <w:t>N</w:t>
            </w:r>
            <w:r w:rsidRPr="001D1122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1D1122">
              <w:rPr>
                <w:sz w:val="20"/>
                <w:szCs w:val="20"/>
                <w:lang w:val="en-US"/>
              </w:rPr>
              <w:t>O</w:t>
            </w:r>
            <w:r w:rsidRPr="001D1122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1D1122">
              <w:rPr>
                <w:sz w:val="20"/>
                <w:szCs w:val="20"/>
                <w:lang w:val="en-US"/>
              </w:rPr>
              <w:t>SNa</w:t>
            </w:r>
          </w:p>
        </w:tc>
        <w:tc>
          <w:tcPr>
            <w:tcW w:w="2283" w:type="dxa"/>
            <w:tcBorders>
              <w:bottom w:val="nil"/>
            </w:tcBorders>
          </w:tcPr>
          <w:p w14:paraId="5D2EB2E1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10816-64</w:t>
            </w:r>
          </w:p>
        </w:tc>
      </w:tr>
      <w:tr w:rsidR="00317633" w:rsidRPr="001D1122" w14:paraId="5D7FE575" w14:textId="77777777" w:rsidTr="001D1122">
        <w:trPr>
          <w:trHeight w:val="356"/>
          <w:jc w:val="center"/>
        </w:trPr>
        <w:tc>
          <w:tcPr>
            <w:tcW w:w="4058" w:type="dxa"/>
            <w:tcBorders>
              <w:top w:val="nil"/>
            </w:tcBorders>
          </w:tcPr>
          <w:p w14:paraId="598441F3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Натр едкий</w:t>
            </w:r>
          </w:p>
        </w:tc>
        <w:tc>
          <w:tcPr>
            <w:tcW w:w="2906" w:type="dxa"/>
            <w:tcBorders>
              <w:top w:val="nil"/>
            </w:tcBorders>
          </w:tcPr>
          <w:p w14:paraId="41E2E277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  <w:lang w:val="en-US"/>
              </w:rPr>
              <w:t>NaOH</w:t>
            </w:r>
          </w:p>
        </w:tc>
        <w:tc>
          <w:tcPr>
            <w:tcW w:w="2283" w:type="dxa"/>
            <w:tcBorders>
              <w:top w:val="nil"/>
            </w:tcBorders>
          </w:tcPr>
          <w:p w14:paraId="3816CB3E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4328-77</w:t>
            </w:r>
          </w:p>
        </w:tc>
      </w:tr>
      <w:tr w:rsidR="00317633" w:rsidRPr="001D1122" w14:paraId="67A1D0CD" w14:textId="77777777" w:rsidTr="001D1122">
        <w:trPr>
          <w:trHeight w:val="356"/>
          <w:jc w:val="center"/>
        </w:trPr>
        <w:tc>
          <w:tcPr>
            <w:tcW w:w="4058" w:type="dxa"/>
          </w:tcPr>
          <w:p w14:paraId="0E92B4D7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Аммиачно-буферный раствор</w:t>
            </w:r>
          </w:p>
        </w:tc>
        <w:tc>
          <w:tcPr>
            <w:tcW w:w="2906" w:type="dxa"/>
          </w:tcPr>
          <w:p w14:paraId="2D304ED5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  <w:lang w:val="en-US"/>
              </w:rPr>
              <w:t>NH</w:t>
            </w:r>
            <w:r w:rsidRPr="001D1122">
              <w:rPr>
                <w:sz w:val="20"/>
                <w:szCs w:val="20"/>
                <w:vertAlign w:val="subscript"/>
              </w:rPr>
              <w:t>4</w:t>
            </w:r>
            <w:r w:rsidRPr="001D1122">
              <w:rPr>
                <w:sz w:val="20"/>
                <w:szCs w:val="20"/>
                <w:lang w:val="en-US"/>
              </w:rPr>
              <w:t>Cl</w:t>
            </w:r>
          </w:p>
          <w:p w14:paraId="314D1A18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  <w:lang w:val="en-US"/>
              </w:rPr>
              <w:t>NH</w:t>
            </w:r>
            <w:r w:rsidRPr="001D1122">
              <w:rPr>
                <w:sz w:val="20"/>
                <w:szCs w:val="20"/>
                <w:vertAlign w:val="subscript"/>
              </w:rPr>
              <w:t>4</w:t>
            </w:r>
            <w:r w:rsidRPr="001D1122">
              <w:rPr>
                <w:sz w:val="20"/>
                <w:szCs w:val="20"/>
                <w:lang w:val="en-US"/>
              </w:rPr>
              <w:t>OH</w:t>
            </w:r>
          </w:p>
        </w:tc>
        <w:tc>
          <w:tcPr>
            <w:tcW w:w="2283" w:type="dxa"/>
          </w:tcPr>
          <w:p w14:paraId="75EEE6F4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3773-72</w:t>
            </w:r>
          </w:p>
          <w:p w14:paraId="691F0F7B" w14:textId="77777777" w:rsidR="00317633" w:rsidRPr="001D1122" w:rsidRDefault="003176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3760-79</w:t>
            </w:r>
          </w:p>
        </w:tc>
      </w:tr>
    </w:tbl>
    <w:p w14:paraId="45D4309F" w14:textId="77777777" w:rsidR="00317633" w:rsidRDefault="00317633" w:rsidP="001D1122">
      <w:pPr>
        <w:spacing w:line="360" w:lineRule="auto"/>
        <w:ind w:firstLine="709"/>
        <w:jc w:val="both"/>
        <w:rPr>
          <w:b/>
          <w:sz w:val="28"/>
          <w:szCs w:val="28"/>
          <w:lang w:val="en-US"/>
        </w:rPr>
      </w:pPr>
      <w:r w:rsidRPr="001D1122">
        <w:rPr>
          <w:b/>
          <w:sz w:val="28"/>
          <w:szCs w:val="28"/>
        </w:rPr>
        <w:lastRenderedPageBreak/>
        <w:t>Mетодика проведения эксперимента</w:t>
      </w:r>
      <w:r w:rsidRPr="001D1122">
        <w:rPr>
          <w:b/>
          <w:sz w:val="28"/>
          <w:szCs w:val="28"/>
          <w:lang w:val="en-US"/>
        </w:rPr>
        <w:t xml:space="preserve"> [</w:t>
      </w:r>
      <w:r w:rsidR="0085772B" w:rsidRPr="001D1122">
        <w:rPr>
          <w:b/>
          <w:sz w:val="28"/>
          <w:szCs w:val="28"/>
        </w:rPr>
        <w:t>1,2</w:t>
      </w:r>
      <w:r w:rsidRPr="001D1122">
        <w:rPr>
          <w:b/>
          <w:sz w:val="28"/>
          <w:szCs w:val="28"/>
          <w:lang w:val="en-US"/>
        </w:rPr>
        <w:t>]</w:t>
      </w:r>
    </w:p>
    <w:p w14:paraId="785A3008" w14:textId="77777777" w:rsidR="001D1122" w:rsidRPr="001D1122" w:rsidRDefault="001D1122" w:rsidP="001D1122">
      <w:pPr>
        <w:spacing w:line="360" w:lineRule="auto"/>
        <w:ind w:firstLine="709"/>
        <w:jc w:val="both"/>
        <w:rPr>
          <w:b/>
          <w:sz w:val="28"/>
          <w:szCs w:val="28"/>
          <w:lang w:val="en-US"/>
        </w:rPr>
      </w:pPr>
    </w:p>
    <w:p w14:paraId="36F18ECE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Перед началом опыта в реактор, который представляет собой цилиндрический стакан с эллиптическим днищем (</w:t>
      </w:r>
      <w:r w:rsidRPr="001D1122">
        <w:rPr>
          <w:sz w:val="28"/>
          <w:szCs w:val="28"/>
          <w:lang w:val="en-US"/>
        </w:rPr>
        <w:t>V</w:t>
      </w:r>
      <w:r w:rsidRPr="001D1122">
        <w:rPr>
          <w:sz w:val="28"/>
          <w:szCs w:val="28"/>
        </w:rPr>
        <w:t>=450 мл), вносили рассчитанное количество необожженного серпентинита, заливали рассчитанным количеством дистиллированной воды и добавляли концентрированную кислоту небольшими порциями при постоянном перемешивании стеклянной палочкой. Затем раствор герметизировали и помещали в нагретый до 90° термостат. Далее устанавливали частоту вращения мешалки такую, чтобы суспензия находилась во взвешенном состоянии (мешалка 4-х лопастная с наклонными лопастями).</w:t>
      </w:r>
    </w:p>
    <w:p w14:paraId="6C003DE3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Через 2,5 часа эксперимент прекращали, суспензию фильтровали на вакуум-фильтре. Фильтрат переносили в бюкс, взвешивали и анализировали в нем содержание </w:t>
      </w:r>
      <w:r w:rsidRPr="001D1122">
        <w:rPr>
          <w:sz w:val="28"/>
          <w:szCs w:val="28"/>
          <w:lang w:val="en-US"/>
        </w:rPr>
        <w:t>MgCl</w:t>
      </w:r>
      <w:r w:rsidRPr="001D1122">
        <w:rPr>
          <w:sz w:val="28"/>
          <w:szCs w:val="28"/>
          <w:vertAlign w:val="subscript"/>
        </w:rPr>
        <w:t xml:space="preserve">2, </w:t>
      </w:r>
      <w:r w:rsidRPr="001D1122">
        <w:rPr>
          <w:sz w:val="28"/>
          <w:szCs w:val="28"/>
          <w:lang w:val="en-US"/>
        </w:rPr>
        <w:t>FeCl</w:t>
      </w:r>
      <w:r w:rsidRPr="001D1122">
        <w:rPr>
          <w:sz w:val="28"/>
          <w:szCs w:val="28"/>
          <w:vertAlign w:val="subscript"/>
        </w:rPr>
        <w:t>3</w:t>
      </w:r>
      <w:r w:rsidRPr="001D1122">
        <w:rPr>
          <w:sz w:val="28"/>
          <w:szCs w:val="28"/>
        </w:rPr>
        <w:t xml:space="preserve">, </w:t>
      </w:r>
      <w:r w:rsidRPr="001D1122">
        <w:rPr>
          <w:sz w:val="28"/>
          <w:szCs w:val="28"/>
          <w:lang w:val="en-US"/>
        </w:rPr>
        <w:t>HCI</w:t>
      </w:r>
      <w:r w:rsidRPr="001D1122">
        <w:rPr>
          <w:sz w:val="28"/>
          <w:szCs w:val="28"/>
        </w:rPr>
        <w:t xml:space="preserve">. Осадок промывали горячей дистиллированной водой (порциями по 100 мл) до отрицательной пробы на </w:t>
      </w:r>
      <w:r w:rsidRPr="001D1122">
        <w:rPr>
          <w:sz w:val="28"/>
          <w:szCs w:val="28"/>
          <w:lang w:val="en-US"/>
        </w:rPr>
        <w:t>Cl</w:t>
      </w:r>
      <w:r w:rsidRPr="001D1122">
        <w:rPr>
          <w:sz w:val="28"/>
          <w:szCs w:val="28"/>
          <w:vertAlign w:val="superscript"/>
        </w:rPr>
        <w:t xml:space="preserve">- </w:t>
      </w:r>
      <w:r w:rsidRPr="001D1122">
        <w:rPr>
          <w:sz w:val="28"/>
          <w:szCs w:val="28"/>
        </w:rPr>
        <w:t xml:space="preserve">- ионы по </w:t>
      </w:r>
      <w:r w:rsidRPr="001D1122">
        <w:rPr>
          <w:sz w:val="28"/>
          <w:szCs w:val="28"/>
          <w:lang w:val="en-US"/>
        </w:rPr>
        <w:t>AgNO</w:t>
      </w:r>
      <w:r w:rsidRPr="001D1122">
        <w:rPr>
          <w:sz w:val="28"/>
          <w:szCs w:val="28"/>
          <w:vertAlign w:val="subscript"/>
        </w:rPr>
        <w:t xml:space="preserve">3 </w:t>
      </w:r>
      <w:r w:rsidRPr="001D1122">
        <w:rPr>
          <w:sz w:val="28"/>
          <w:szCs w:val="28"/>
        </w:rPr>
        <w:t xml:space="preserve"> (800-1000 см</w:t>
      </w:r>
      <w:r w:rsidRPr="001D1122">
        <w:rPr>
          <w:sz w:val="28"/>
          <w:szCs w:val="28"/>
          <w:vertAlign w:val="superscript"/>
        </w:rPr>
        <w:t>3</w:t>
      </w:r>
      <w:r w:rsidRPr="001D1122">
        <w:rPr>
          <w:sz w:val="28"/>
          <w:szCs w:val="28"/>
        </w:rPr>
        <w:t>).</w:t>
      </w:r>
    </w:p>
    <w:p w14:paraId="6053317D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Промытый осадок высушивали в сушильном шкафу при температуре 110-120°С в течение 2 часов, взвешивали и анализировали на содержание в нем </w:t>
      </w:r>
      <w:r w:rsidRPr="001D1122">
        <w:rPr>
          <w:sz w:val="28"/>
          <w:szCs w:val="28"/>
          <w:lang w:val="en-US"/>
        </w:rPr>
        <w:t>SiO</w:t>
      </w:r>
      <w:r w:rsidRPr="001D1122">
        <w:rPr>
          <w:sz w:val="28"/>
          <w:szCs w:val="28"/>
          <w:vertAlign w:val="subscript"/>
        </w:rPr>
        <w:t>2</w:t>
      </w:r>
      <w:r w:rsidRPr="001D1122">
        <w:rPr>
          <w:sz w:val="28"/>
          <w:szCs w:val="28"/>
        </w:rPr>
        <w:t>, влажность и  ППП.</w:t>
      </w:r>
    </w:p>
    <w:p w14:paraId="729E6458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</w:p>
    <w:p w14:paraId="417C7F4D" w14:textId="77777777" w:rsidR="00317633" w:rsidRPr="001D1122" w:rsidRDefault="00317633" w:rsidP="001D112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D1122">
        <w:rPr>
          <w:b/>
          <w:sz w:val="28"/>
          <w:szCs w:val="28"/>
        </w:rPr>
        <w:t>Методика проведения анализа фильтрата</w:t>
      </w:r>
      <w:r w:rsidR="0085772B" w:rsidRPr="001D1122">
        <w:rPr>
          <w:b/>
          <w:sz w:val="28"/>
          <w:szCs w:val="28"/>
        </w:rPr>
        <w:t xml:space="preserve"> [3]</w:t>
      </w:r>
    </w:p>
    <w:p w14:paraId="602C8636" w14:textId="77777777" w:rsidR="001D1122" w:rsidRPr="00AE01E0" w:rsidRDefault="001D1122" w:rsidP="001D1122">
      <w:pPr>
        <w:spacing w:line="360" w:lineRule="auto"/>
        <w:ind w:firstLine="709"/>
        <w:jc w:val="both"/>
        <w:rPr>
          <w:sz w:val="28"/>
          <w:szCs w:val="28"/>
        </w:rPr>
      </w:pPr>
    </w:p>
    <w:p w14:paraId="2725AC45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Взвешивали бюкс, бюкс с фильтратом (10 мл), переливали в стакан и добавляли 20-30 мл дистиллированной воды и 1 мл </w:t>
      </w:r>
      <w:r w:rsidRPr="001D1122">
        <w:rPr>
          <w:sz w:val="28"/>
          <w:szCs w:val="28"/>
          <w:lang w:val="en-US"/>
        </w:rPr>
        <w:t>HNO</w:t>
      </w:r>
      <w:r w:rsidRPr="001D1122">
        <w:rPr>
          <w:sz w:val="28"/>
          <w:szCs w:val="28"/>
          <w:vertAlign w:val="subscript"/>
        </w:rPr>
        <w:t>3</w:t>
      </w:r>
      <w:r w:rsidRPr="001D1122">
        <w:rPr>
          <w:sz w:val="28"/>
          <w:szCs w:val="28"/>
        </w:rPr>
        <w:t xml:space="preserve"> </w:t>
      </w:r>
      <w:r w:rsidRPr="001D1122">
        <w:rPr>
          <w:sz w:val="28"/>
          <w:szCs w:val="28"/>
          <w:vertAlign w:val="subscript"/>
        </w:rPr>
        <w:t>(конц)</w:t>
      </w:r>
      <w:r w:rsidRPr="001D1122">
        <w:rPr>
          <w:sz w:val="28"/>
          <w:szCs w:val="28"/>
        </w:rPr>
        <w:t xml:space="preserve"> (для перевода </w:t>
      </w:r>
      <w:r w:rsidRPr="001D1122">
        <w:rPr>
          <w:sz w:val="28"/>
          <w:szCs w:val="28"/>
          <w:lang w:val="en-US"/>
        </w:rPr>
        <w:t>Fe</w:t>
      </w:r>
      <w:r w:rsidRPr="001D1122">
        <w:rPr>
          <w:sz w:val="28"/>
          <w:szCs w:val="28"/>
          <w:vertAlign w:val="superscript"/>
        </w:rPr>
        <w:t>2+</w:t>
      </w:r>
      <w:r w:rsidRPr="001D1122">
        <w:rPr>
          <w:sz w:val="28"/>
          <w:szCs w:val="28"/>
        </w:rPr>
        <w:t xml:space="preserve"> в </w:t>
      </w:r>
      <w:r w:rsidRPr="001D1122">
        <w:rPr>
          <w:sz w:val="28"/>
          <w:szCs w:val="28"/>
          <w:lang w:val="en-US"/>
        </w:rPr>
        <w:t>Fe</w:t>
      </w:r>
      <w:r w:rsidRPr="001D1122">
        <w:rPr>
          <w:sz w:val="28"/>
          <w:szCs w:val="28"/>
          <w:vertAlign w:val="superscript"/>
        </w:rPr>
        <w:t>3+</w:t>
      </w:r>
      <w:r w:rsidRPr="001D1122">
        <w:rPr>
          <w:sz w:val="28"/>
          <w:szCs w:val="28"/>
        </w:rPr>
        <w:t xml:space="preserve">). Нагревали до 100°С и держали 10-15 минут. По каплям добавляли </w:t>
      </w:r>
      <w:r w:rsidRPr="001D1122">
        <w:rPr>
          <w:sz w:val="28"/>
          <w:szCs w:val="28"/>
          <w:lang w:val="en-US"/>
        </w:rPr>
        <w:t>NH</w:t>
      </w:r>
      <w:r w:rsidRPr="001D1122">
        <w:rPr>
          <w:sz w:val="28"/>
          <w:szCs w:val="28"/>
          <w:vertAlign w:val="subscript"/>
        </w:rPr>
        <w:t>3</w:t>
      </w:r>
      <w:r w:rsidRPr="001D1122">
        <w:rPr>
          <w:sz w:val="28"/>
          <w:szCs w:val="28"/>
        </w:rPr>
        <w:t xml:space="preserve"> (1:1), перемешивая до  появления бурых оксидов </w:t>
      </w:r>
      <w:r w:rsidRPr="001D1122">
        <w:rPr>
          <w:sz w:val="28"/>
          <w:szCs w:val="28"/>
          <w:lang w:val="en-US"/>
        </w:rPr>
        <w:t>Fe</w:t>
      </w:r>
      <w:r w:rsidRPr="001D1122">
        <w:rPr>
          <w:sz w:val="28"/>
          <w:szCs w:val="28"/>
        </w:rPr>
        <w:t>(</w:t>
      </w:r>
      <w:r w:rsidRPr="001D1122">
        <w:rPr>
          <w:sz w:val="28"/>
          <w:szCs w:val="28"/>
          <w:lang w:val="en-US"/>
        </w:rPr>
        <w:t>OH</w:t>
      </w:r>
      <w:r w:rsidRPr="001D1122">
        <w:rPr>
          <w:sz w:val="28"/>
          <w:szCs w:val="28"/>
        </w:rPr>
        <w:t>)</w:t>
      </w:r>
      <w:r w:rsidRPr="001D1122">
        <w:rPr>
          <w:sz w:val="28"/>
          <w:szCs w:val="28"/>
          <w:vertAlign w:val="subscript"/>
        </w:rPr>
        <w:t>3</w:t>
      </w:r>
      <w:r w:rsidRPr="001D1122">
        <w:rPr>
          <w:sz w:val="28"/>
          <w:szCs w:val="28"/>
        </w:rPr>
        <w:t>, до легкого неисчезающего запаха аммиака. Осадок отстаивался на водяной бане при 70-80°С не менее получаса.</w:t>
      </w:r>
    </w:p>
    <w:p w14:paraId="6B4EA70F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Раствор из стакана декантировали на беззольный фильтр и фильтровали в мерную колбу. Остаток раствора вместе с осадком переносили </w:t>
      </w:r>
      <w:r w:rsidRPr="001D1122">
        <w:rPr>
          <w:sz w:val="28"/>
          <w:szCs w:val="28"/>
        </w:rPr>
        <w:lastRenderedPageBreak/>
        <w:t>на фильтр. Стакан и палочку несколько раз промывали горячей водой (не менее 5-6 раз). Объем раствора в мерной колбе после охлаждения доводили до метки.</w:t>
      </w:r>
    </w:p>
    <w:p w14:paraId="436BDC0A" w14:textId="77777777" w:rsidR="00317633" w:rsidRPr="001D1122" w:rsidRDefault="00317633" w:rsidP="001D1122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1D1122">
        <w:rPr>
          <w:i/>
          <w:sz w:val="28"/>
          <w:szCs w:val="28"/>
        </w:rPr>
        <w:t xml:space="preserve">Определение содержания </w:t>
      </w:r>
      <w:r w:rsidRPr="001D1122">
        <w:rPr>
          <w:i/>
          <w:sz w:val="28"/>
          <w:szCs w:val="28"/>
          <w:lang w:val="en-US"/>
        </w:rPr>
        <w:t>MgO</w:t>
      </w:r>
    </w:p>
    <w:p w14:paraId="1BE55390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Из мерной колбы отбирали пипеткой 10 мл раствора и помещали в коническую колбу, приливали 10 мл аммиачно-буферного раствора, 100 мл дистиллированной воды (~70°С), добавляли индикатор кислотный хром синий и титровали </w:t>
      </w:r>
      <w:smartTag w:uri="urn:schemas-microsoft-com:office:smarttags" w:element="metricconverter">
        <w:smartTagPr>
          <w:attr w:name="ProductID" w:val="0,05 М"/>
        </w:smartTagPr>
        <w:r w:rsidRPr="001D1122">
          <w:rPr>
            <w:sz w:val="28"/>
            <w:szCs w:val="28"/>
          </w:rPr>
          <w:t>0,05 М</w:t>
        </w:r>
      </w:smartTag>
      <w:r w:rsidRPr="001D1122">
        <w:rPr>
          <w:sz w:val="28"/>
          <w:szCs w:val="28"/>
        </w:rPr>
        <w:t xml:space="preserve"> раствором трилона Б при сильном перемешивании до голубой окраски.</w:t>
      </w:r>
    </w:p>
    <w:p w14:paraId="47C36C51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Расчет вели по формуле:</w:t>
      </w:r>
    </w:p>
    <w:p w14:paraId="2F1F3153" w14:textId="77777777" w:rsidR="001D1122" w:rsidRPr="00AE01E0" w:rsidRDefault="001D1122" w:rsidP="001D1122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5AB40515" w14:textId="77777777" w:rsidR="00317633" w:rsidRPr="00AE01E0" w:rsidRDefault="00317633" w:rsidP="001D112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D1122">
        <w:rPr>
          <w:b/>
          <w:sz w:val="28"/>
          <w:szCs w:val="28"/>
        </w:rPr>
        <w:t>С</w:t>
      </w:r>
      <w:r w:rsidRPr="001D1122">
        <w:rPr>
          <w:b/>
          <w:sz w:val="28"/>
          <w:szCs w:val="28"/>
          <w:vertAlign w:val="subscript"/>
          <w:lang w:val="en-US"/>
        </w:rPr>
        <w:t>Mg</w:t>
      </w:r>
      <w:r w:rsidRPr="00AE01E0">
        <w:rPr>
          <w:b/>
          <w:sz w:val="28"/>
          <w:szCs w:val="28"/>
          <w:vertAlign w:val="superscript"/>
        </w:rPr>
        <w:t>2+</w:t>
      </w:r>
      <w:r w:rsidRPr="00AE01E0">
        <w:rPr>
          <w:b/>
          <w:sz w:val="28"/>
          <w:szCs w:val="28"/>
        </w:rPr>
        <w:t>=[</w:t>
      </w:r>
      <w:r w:rsidRPr="001D1122">
        <w:rPr>
          <w:b/>
          <w:sz w:val="28"/>
          <w:szCs w:val="28"/>
          <w:lang w:val="en-US"/>
        </w:rPr>
        <w:t>V</w:t>
      </w:r>
      <w:r w:rsidRPr="00AE01E0">
        <w:rPr>
          <w:b/>
          <w:sz w:val="28"/>
          <w:szCs w:val="28"/>
        </w:rPr>
        <w:t>•(</w:t>
      </w:r>
      <w:r w:rsidRPr="001D1122">
        <w:rPr>
          <w:b/>
          <w:sz w:val="28"/>
          <w:szCs w:val="28"/>
          <w:lang w:val="en-US"/>
        </w:rPr>
        <w:t>N</w:t>
      </w:r>
      <w:r w:rsidRPr="00AE01E0">
        <w:rPr>
          <w:b/>
          <w:sz w:val="28"/>
          <w:szCs w:val="28"/>
        </w:rPr>
        <w:t>•</w:t>
      </w:r>
      <w:r w:rsidRPr="001D1122">
        <w:rPr>
          <w:b/>
          <w:sz w:val="28"/>
          <w:szCs w:val="28"/>
          <w:lang w:val="en-US"/>
        </w:rPr>
        <w:t>K</w:t>
      </w:r>
      <w:r w:rsidRPr="00AE01E0">
        <w:rPr>
          <w:b/>
          <w:sz w:val="28"/>
          <w:szCs w:val="28"/>
        </w:rPr>
        <w:t>)•</w:t>
      </w:r>
      <w:r w:rsidRPr="001D1122">
        <w:rPr>
          <w:b/>
          <w:sz w:val="28"/>
          <w:szCs w:val="28"/>
        </w:rPr>
        <w:t>Э</w:t>
      </w:r>
      <w:r w:rsidRPr="00AE01E0">
        <w:rPr>
          <w:b/>
          <w:sz w:val="28"/>
          <w:szCs w:val="28"/>
        </w:rPr>
        <w:t>•</w:t>
      </w:r>
      <w:r w:rsidRPr="001D1122">
        <w:rPr>
          <w:b/>
          <w:sz w:val="28"/>
          <w:szCs w:val="28"/>
          <w:lang w:val="en-US"/>
        </w:rPr>
        <w:t>V</w:t>
      </w:r>
      <w:r w:rsidRPr="001D1122">
        <w:rPr>
          <w:b/>
          <w:sz w:val="28"/>
          <w:szCs w:val="28"/>
          <w:vertAlign w:val="subscript"/>
          <w:lang w:val="en-US"/>
        </w:rPr>
        <w:t>K</w:t>
      </w:r>
      <w:r w:rsidRPr="00AE01E0">
        <w:rPr>
          <w:b/>
          <w:sz w:val="28"/>
          <w:szCs w:val="28"/>
        </w:rPr>
        <w:t>/</w:t>
      </w:r>
      <w:r w:rsidRPr="001D1122">
        <w:rPr>
          <w:b/>
          <w:sz w:val="28"/>
          <w:szCs w:val="28"/>
          <w:lang w:val="en-US"/>
        </w:rPr>
        <w:t>m</w:t>
      </w:r>
      <w:r w:rsidRPr="00AE01E0">
        <w:rPr>
          <w:b/>
          <w:sz w:val="28"/>
          <w:szCs w:val="28"/>
        </w:rPr>
        <w:t>•</w:t>
      </w:r>
      <w:r w:rsidRPr="001D1122">
        <w:rPr>
          <w:b/>
          <w:sz w:val="28"/>
          <w:szCs w:val="28"/>
          <w:lang w:val="en-US"/>
        </w:rPr>
        <w:t>V</w:t>
      </w:r>
      <w:r w:rsidRPr="001D1122">
        <w:rPr>
          <w:b/>
          <w:sz w:val="28"/>
          <w:szCs w:val="28"/>
          <w:vertAlign w:val="subscript"/>
          <w:lang w:val="en-US"/>
        </w:rPr>
        <w:t>n</w:t>
      </w:r>
      <w:r w:rsidRPr="00AE01E0">
        <w:rPr>
          <w:b/>
          <w:sz w:val="28"/>
          <w:szCs w:val="28"/>
        </w:rPr>
        <w:t>•1000]•100,%                     (</w:t>
      </w:r>
      <w:r w:rsidR="00AD075A" w:rsidRPr="00AE01E0">
        <w:rPr>
          <w:b/>
          <w:sz w:val="28"/>
          <w:szCs w:val="28"/>
        </w:rPr>
        <w:t>1</w:t>
      </w:r>
      <w:r w:rsidRPr="00AE01E0">
        <w:rPr>
          <w:b/>
          <w:sz w:val="28"/>
          <w:szCs w:val="28"/>
        </w:rPr>
        <w:t>)</w:t>
      </w:r>
    </w:p>
    <w:p w14:paraId="4733DEDB" w14:textId="77777777" w:rsidR="001D1122" w:rsidRPr="00AE01E0" w:rsidRDefault="001D1122" w:rsidP="001D1122">
      <w:pPr>
        <w:spacing w:line="360" w:lineRule="auto"/>
        <w:ind w:firstLine="709"/>
        <w:jc w:val="both"/>
        <w:rPr>
          <w:sz w:val="28"/>
          <w:szCs w:val="28"/>
        </w:rPr>
      </w:pPr>
    </w:p>
    <w:p w14:paraId="2BF94470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где </w:t>
      </w:r>
      <w:r w:rsidRPr="001D1122">
        <w:rPr>
          <w:sz w:val="28"/>
          <w:szCs w:val="28"/>
          <w:lang w:val="en-US"/>
        </w:rPr>
        <w:t>V</w:t>
      </w:r>
      <w:r w:rsidRPr="001D1122">
        <w:rPr>
          <w:sz w:val="28"/>
          <w:szCs w:val="28"/>
        </w:rPr>
        <w:t xml:space="preserve"> – объем трилона Б, пошедшего на титрование анализируемого раствора, мл;</w:t>
      </w:r>
    </w:p>
    <w:p w14:paraId="14C33E1A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Э – эквивалент  </w:t>
      </w:r>
      <w:r w:rsidRPr="001D1122">
        <w:rPr>
          <w:sz w:val="28"/>
          <w:szCs w:val="28"/>
          <w:lang w:val="en-US"/>
        </w:rPr>
        <w:t>MgCl</w:t>
      </w:r>
      <w:r w:rsidRPr="001D1122">
        <w:rPr>
          <w:sz w:val="28"/>
          <w:szCs w:val="28"/>
          <w:vertAlign w:val="subscript"/>
        </w:rPr>
        <w:t>2</w:t>
      </w:r>
      <w:r w:rsidRPr="001D1122">
        <w:rPr>
          <w:sz w:val="28"/>
          <w:szCs w:val="28"/>
        </w:rPr>
        <w:t xml:space="preserve"> (Э=47,6052);</w:t>
      </w:r>
    </w:p>
    <w:p w14:paraId="213234E1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  <w:lang w:val="en-US"/>
        </w:rPr>
        <w:t>N</w:t>
      </w:r>
      <w:r w:rsidRPr="001D1122">
        <w:rPr>
          <w:sz w:val="28"/>
          <w:szCs w:val="28"/>
        </w:rPr>
        <w:t xml:space="preserve"> – нормальность трилона Б;</w:t>
      </w:r>
    </w:p>
    <w:p w14:paraId="1E234F84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К – поправочный коэффициент трилона Б;</w:t>
      </w:r>
    </w:p>
    <w:p w14:paraId="4BAE4222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  <w:lang w:val="en-US"/>
        </w:rPr>
        <w:t>V</w:t>
      </w:r>
      <w:r w:rsidRPr="001D1122">
        <w:rPr>
          <w:sz w:val="28"/>
          <w:szCs w:val="28"/>
          <w:vertAlign w:val="subscript"/>
        </w:rPr>
        <w:t xml:space="preserve">К </w:t>
      </w:r>
      <w:r w:rsidRPr="001D1122">
        <w:rPr>
          <w:sz w:val="28"/>
          <w:szCs w:val="28"/>
        </w:rPr>
        <w:t>– объем мерной колбы, см</w:t>
      </w:r>
      <w:r w:rsidRPr="001D1122">
        <w:rPr>
          <w:sz w:val="28"/>
          <w:szCs w:val="28"/>
          <w:vertAlign w:val="superscript"/>
        </w:rPr>
        <w:t>3</w:t>
      </w:r>
      <w:r w:rsidRPr="001D1122">
        <w:rPr>
          <w:sz w:val="28"/>
          <w:szCs w:val="28"/>
        </w:rPr>
        <w:t>;</w:t>
      </w:r>
    </w:p>
    <w:p w14:paraId="772C019E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  <w:lang w:val="en-US"/>
        </w:rPr>
        <w:t>V</w:t>
      </w:r>
      <w:r w:rsidRPr="001D1122">
        <w:rPr>
          <w:sz w:val="28"/>
          <w:szCs w:val="28"/>
          <w:vertAlign w:val="subscript"/>
          <w:lang w:val="en-US"/>
        </w:rPr>
        <w:t>n</w:t>
      </w:r>
      <w:r w:rsidRPr="001D1122">
        <w:rPr>
          <w:sz w:val="28"/>
          <w:szCs w:val="28"/>
        </w:rPr>
        <w:t xml:space="preserve"> – объем пипетки, см</w:t>
      </w:r>
      <w:r w:rsidRPr="001D1122">
        <w:rPr>
          <w:sz w:val="28"/>
          <w:szCs w:val="28"/>
          <w:vertAlign w:val="superscript"/>
        </w:rPr>
        <w:t>3</w:t>
      </w:r>
      <w:r w:rsidRPr="001D1122">
        <w:rPr>
          <w:sz w:val="28"/>
          <w:szCs w:val="28"/>
        </w:rPr>
        <w:t>;</w:t>
      </w:r>
    </w:p>
    <w:p w14:paraId="6E47007C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  <w:lang w:val="en-US"/>
        </w:rPr>
        <w:t>m</w:t>
      </w:r>
      <w:r w:rsidRPr="001D1122">
        <w:rPr>
          <w:sz w:val="28"/>
          <w:szCs w:val="28"/>
        </w:rPr>
        <w:t xml:space="preserve"> – масса навески фильтрата, г.</w:t>
      </w:r>
    </w:p>
    <w:p w14:paraId="34EA7914" w14:textId="77777777" w:rsidR="00317633" w:rsidRPr="001D1122" w:rsidRDefault="00317633" w:rsidP="001D1122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1D1122">
        <w:rPr>
          <w:i/>
          <w:sz w:val="28"/>
          <w:szCs w:val="28"/>
        </w:rPr>
        <w:t xml:space="preserve">Определение содержания </w:t>
      </w:r>
      <w:r w:rsidRPr="001D1122">
        <w:rPr>
          <w:i/>
          <w:sz w:val="28"/>
          <w:szCs w:val="28"/>
          <w:lang w:val="en-US"/>
        </w:rPr>
        <w:t>Fe</w:t>
      </w:r>
      <w:r w:rsidRPr="001D1122">
        <w:rPr>
          <w:i/>
          <w:sz w:val="28"/>
          <w:szCs w:val="28"/>
          <w:vertAlign w:val="superscript"/>
        </w:rPr>
        <w:t>3+</w:t>
      </w:r>
    </w:p>
    <w:p w14:paraId="2233BAA0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Осадок с фильтром смывали водой в стакан, в котором велось осаждение. Частицы осадка на фильтре растворяли 20 мл </w:t>
      </w:r>
      <w:r w:rsidRPr="001D1122">
        <w:rPr>
          <w:sz w:val="28"/>
          <w:szCs w:val="28"/>
          <w:lang w:val="en-US"/>
        </w:rPr>
        <w:t>HCl</w:t>
      </w:r>
      <w:r w:rsidRPr="001D1122">
        <w:rPr>
          <w:sz w:val="28"/>
          <w:szCs w:val="28"/>
        </w:rPr>
        <w:t xml:space="preserve"> (1:1). Раствор из стакана фильтровали и количественно переносили в мерную колбу на 250 мл и доводили водой до метки.</w:t>
      </w:r>
    </w:p>
    <w:p w14:paraId="358B551B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Из мерной колбы пипеткой отбирали 50 мл раствора и переносили в коническую колбу. Доливали 50 мл дистиллированной воды и нейтрализовали </w:t>
      </w:r>
      <w:r w:rsidRPr="001D1122">
        <w:rPr>
          <w:sz w:val="28"/>
          <w:szCs w:val="28"/>
          <w:lang w:val="en-US"/>
        </w:rPr>
        <w:t>NH</w:t>
      </w:r>
      <w:r w:rsidRPr="001D1122">
        <w:rPr>
          <w:sz w:val="28"/>
          <w:szCs w:val="28"/>
          <w:vertAlign w:val="subscript"/>
        </w:rPr>
        <w:t>3</w:t>
      </w:r>
      <w:r w:rsidRPr="001D1122">
        <w:rPr>
          <w:sz w:val="28"/>
          <w:szCs w:val="28"/>
        </w:rPr>
        <w:t xml:space="preserve"> (1:1) до </w:t>
      </w:r>
      <w:r w:rsidRPr="001D1122">
        <w:rPr>
          <w:sz w:val="28"/>
          <w:szCs w:val="28"/>
          <w:lang w:val="en-US"/>
        </w:rPr>
        <w:t>pH</w:t>
      </w:r>
      <w:r w:rsidRPr="001D1122">
        <w:rPr>
          <w:sz w:val="28"/>
          <w:szCs w:val="28"/>
        </w:rPr>
        <w:t xml:space="preserve">=4÷5 по универсальной индикаторной бумаге. Раствор подогревали до 40-60°С. Добавляли 5 мл </w:t>
      </w:r>
      <w:r w:rsidRPr="001D1122">
        <w:rPr>
          <w:sz w:val="28"/>
          <w:szCs w:val="28"/>
          <w:lang w:val="en-US"/>
        </w:rPr>
        <w:t>HCl</w:t>
      </w:r>
      <w:r w:rsidRPr="001D1122">
        <w:rPr>
          <w:sz w:val="28"/>
          <w:szCs w:val="28"/>
        </w:rPr>
        <w:t xml:space="preserve"> (1:4) и </w:t>
      </w:r>
      <w:r w:rsidRPr="001D1122">
        <w:rPr>
          <w:sz w:val="28"/>
          <w:szCs w:val="28"/>
        </w:rPr>
        <w:lastRenderedPageBreak/>
        <w:t xml:space="preserve">индикатор – 5 капель 10%-го раствора сульфосалициловой кислоты, и титровали </w:t>
      </w:r>
      <w:smartTag w:uri="urn:schemas-microsoft-com:office:smarttags" w:element="metricconverter">
        <w:smartTagPr>
          <w:attr w:name="ProductID" w:val="0,05 М"/>
        </w:smartTagPr>
        <w:r w:rsidRPr="001D1122">
          <w:rPr>
            <w:sz w:val="28"/>
            <w:szCs w:val="28"/>
          </w:rPr>
          <w:t>0,05 М</w:t>
        </w:r>
      </w:smartTag>
      <w:r w:rsidRPr="001D1122">
        <w:rPr>
          <w:sz w:val="28"/>
          <w:szCs w:val="28"/>
        </w:rPr>
        <w:t xml:space="preserve"> трилоном Б до зеленовато-желтой окраски.</w:t>
      </w:r>
    </w:p>
    <w:p w14:paraId="3D4CC380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Расчет вели по формуле:</w:t>
      </w:r>
    </w:p>
    <w:p w14:paraId="44F4E569" w14:textId="77777777" w:rsidR="001D1122" w:rsidRPr="00AE01E0" w:rsidRDefault="001D1122" w:rsidP="001D1122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0211B3CE" w14:textId="77777777" w:rsidR="00317633" w:rsidRPr="00AE01E0" w:rsidRDefault="00317633" w:rsidP="001D112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D1122">
        <w:rPr>
          <w:b/>
          <w:sz w:val="28"/>
          <w:szCs w:val="28"/>
        </w:rPr>
        <w:t>С</w:t>
      </w:r>
      <w:r w:rsidRPr="001D1122">
        <w:rPr>
          <w:b/>
          <w:sz w:val="28"/>
          <w:szCs w:val="28"/>
          <w:vertAlign w:val="subscript"/>
          <w:lang w:val="en-US"/>
        </w:rPr>
        <w:t>Fe</w:t>
      </w:r>
      <w:r w:rsidRPr="00AE01E0">
        <w:rPr>
          <w:b/>
          <w:sz w:val="28"/>
          <w:szCs w:val="28"/>
          <w:vertAlign w:val="superscript"/>
        </w:rPr>
        <w:t>3+</w:t>
      </w:r>
      <w:r w:rsidRPr="00AE01E0">
        <w:rPr>
          <w:b/>
          <w:sz w:val="28"/>
          <w:szCs w:val="28"/>
        </w:rPr>
        <w:t>= [</w:t>
      </w:r>
      <w:r w:rsidRPr="001D1122">
        <w:rPr>
          <w:b/>
          <w:sz w:val="28"/>
          <w:szCs w:val="28"/>
          <w:lang w:val="en-US"/>
        </w:rPr>
        <w:t>V</w:t>
      </w:r>
      <w:r w:rsidRPr="00AE01E0">
        <w:rPr>
          <w:b/>
          <w:sz w:val="28"/>
          <w:szCs w:val="28"/>
        </w:rPr>
        <w:t>•(</w:t>
      </w:r>
      <w:r w:rsidRPr="001D1122">
        <w:rPr>
          <w:b/>
          <w:sz w:val="28"/>
          <w:szCs w:val="28"/>
          <w:lang w:val="en-US"/>
        </w:rPr>
        <w:t>N</w:t>
      </w:r>
      <w:r w:rsidRPr="00AE01E0">
        <w:rPr>
          <w:b/>
          <w:sz w:val="28"/>
          <w:szCs w:val="28"/>
        </w:rPr>
        <w:t>•</w:t>
      </w:r>
      <w:r w:rsidRPr="001D1122">
        <w:rPr>
          <w:b/>
          <w:sz w:val="28"/>
          <w:szCs w:val="28"/>
          <w:lang w:val="en-US"/>
        </w:rPr>
        <w:t>K</w:t>
      </w:r>
      <w:r w:rsidRPr="00AE01E0">
        <w:rPr>
          <w:b/>
          <w:sz w:val="28"/>
          <w:szCs w:val="28"/>
        </w:rPr>
        <w:t>)•</w:t>
      </w:r>
      <w:r w:rsidRPr="001D1122">
        <w:rPr>
          <w:b/>
          <w:sz w:val="28"/>
          <w:szCs w:val="28"/>
        </w:rPr>
        <w:t>Э</w:t>
      </w:r>
      <w:r w:rsidRPr="00AE01E0">
        <w:rPr>
          <w:b/>
          <w:sz w:val="28"/>
          <w:szCs w:val="28"/>
        </w:rPr>
        <w:t>•</w:t>
      </w:r>
      <w:r w:rsidRPr="001D1122">
        <w:rPr>
          <w:b/>
          <w:sz w:val="28"/>
          <w:szCs w:val="28"/>
          <w:lang w:val="en-US"/>
        </w:rPr>
        <w:t>V</w:t>
      </w:r>
      <w:r w:rsidRPr="001D1122">
        <w:rPr>
          <w:b/>
          <w:sz w:val="28"/>
          <w:szCs w:val="28"/>
          <w:vertAlign w:val="subscript"/>
          <w:lang w:val="en-US"/>
        </w:rPr>
        <w:t>K</w:t>
      </w:r>
      <w:r w:rsidRPr="00AE01E0">
        <w:rPr>
          <w:b/>
          <w:sz w:val="28"/>
          <w:szCs w:val="28"/>
        </w:rPr>
        <w:t>/</w:t>
      </w:r>
      <w:r w:rsidRPr="001D1122">
        <w:rPr>
          <w:b/>
          <w:sz w:val="28"/>
          <w:szCs w:val="28"/>
          <w:lang w:val="en-US"/>
        </w:rPr>
        <w:t>m</w:t>
      </w:r>
      <w:r w:rsidRPr="00AE01E0">
        <w:rPr>
          <w:b/>
          <w:sz w:val="28"/>
          <w:szCs w:val="28"/>
        </w:rPr>
        <w:t>•</w:t>
      </w:r>
      <w:r w:rsidRPr="001D1122">
        <w:rPr>
          <w:b/>
          <w:sz w:val="28"/>
          <w:szCs w:val="28"/>
          <w:lang w:val="en-US"/>
        </w:rPr>
        <w:t>V</w:t>
      </w:r>
      <w:r w:rsidRPr="001D1122">
        <w:rPr>
          <w:b/>
          <w:sz w:val="28"/>
          <w:szCs w:val="28"/>
          <w:vertAlign w:val="subscript"/>
          <w:lang w:val="en-US"/>
        </w:rPr>
        <w:t>n</w:t>
      </w:r>
      <w:r w:rsidRPr="00AE01E0">
        <w:rPr>
          <w:b/>
          <w:sz w:val="28"/>
          <w:szCs w:val="28"/>
        </w:rPr>
        <w:t>•1000]•100,%                       (</w:t>
      </w:r>
      <w:r w:rsidR="00AD075A" w:rsidRPr="00AE01E0">
        <w:rPr>
          <w:b/>
          <w:sz w:val="28"/>
          <w:szCs w:val="28"/>
        </w:rPr>
        <w:t>2</w:t>
      </w:r>
      <w:r w:rsidRPr="00AE01E0">
        <w:rPr>
          <w:b/>
          <w:sz w:val="28"/>
          <w:szCs w:val="28"/>
        </w:rPr>
        <w:t>)</w:t>
      </w:r>
    </w:p>
    <w:p w14:paraId="7C2BA453" w14:textId="77777777" w:rsidR="001D1122" w:rsidRPr="00AE01E0" w:rsidRDefault="001D1122" w:rsidP="001D1122">
      <w:pPr>
        <w:spacing w:line="360" w:lineRule="auto"/>
        <w:ind w:firstLine="709"/>
        <w:jc w:val="both"/>
        <w:rPr>
          <w:sz w:val="28"/>
          <w:szCs w:val="28"/>
        </w:rPr>
      </w:pPr>
    </w:p>
    <w:p w14:paraId="314BF0BA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где </w:t>
      </w:r>
      <w:r w:rsidRPr="001D1122">
        <w:rPr>
          <w:sz w:val="28"/>
          <w:szCs w:val="28"/>
          <w:lang w:val="en-US"/>
        </w:rPr>
        <w:t>V</w:t>
      </w:r>
      <w:r w:rsidRPr="001D1122">
        <w:rPr>
          <w:sz w:val="28"/>
          <w:szCs w:val="28"/>
        </w:rPr>
        <w:t xml:space="preserve"> – объем трилона Б, пошедшего на титрование анализируемого             раствора, мл;</w:t>
      </w:r>
    </w:p>
    <w:p w14:paraId="495EE19E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Э – эквивалент </w:t>
      </w:r>
      <w:r w:rsidRPr="001D1122">
        <w:rPr>
          <w:sz w:val="28"/>
          <w:szCs w:val="28"/>
          <w:lang w:val="en-US"/>
        </w:rPr>
        <w:t>FeCl</w:t>
      </w:r>
      <w:r w:rsidRPr="001D1122">
        <w:rPr>
          <w:sz w:val="28"/>
          <w:szCs w:val="28"/>
          <w:vertAlign w:val="subscript"/>
        </w:rPr>
        <w:t>3</w:t>
      </w:r>
      <w:r w:rsidRPr="001D1122">
        <w:rPr>
          <w:sz w:val="28"/>
          <w:szCs w:val="28"/>
        </w:rPr>
        <w:t xml:space="preserve"> (Э=54,0677);</w:t>
      </w:r>
    </w:p>
    <w:p w14:paraId="58024044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  <w:lang w:val="en-US"/>
        </w:rPr>
        <w:t>N</w:t>
      </w:r>
      <w:r w:rsidRPr="001D1122">
        <w:rPr>
          <w:sz w:val="28"/>
          <w:szCs w:val="28"/>
        </w:rPr>
        <w:t xml:space="preserve"> – нормальность трилона Б;</w:t>
      </w:r>
    </w:p>
    <w:p w14:paraId="696850AF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К – поправочный коэффициент трилона Б;</w:t>
      </w:r>
    </w:p>
    <w:p w14:paraId="61EC3D90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  <w:lang w:val="en-US"/>
        </w:rPr>
        <w:t>V</w:t>
      </w:r>
      <w:r w:rsidRPr="001D1122">
        <w:rPr>
          <w:sz w:val="28"/>
          <w:szCs w:val="28"/>
          <w:vertAlign w:val="subscript"/>
        </w:rPr>
        <w:t xml:space="preserve">К </w:t>
      </w:r>
      <w:r w:rsidRPr="001D1122">
        <w:rPr>
          <w:sz w:val="28"/>
          <w:szCs w:val="28"/>
        </w:rPr>
        <w:t>– объем мерной колбы, см</w:t>
      </w:r>
      <w:r w:rsidRPr="001D1122">
        <w:rPr>
          <w:sz w:val="28"/>
          <w:szCs w:val="28"/>
          <w:vertAlign w:val="superscript"/>
        </w:rPr>
        <w:t>3</w:t>
      </w:r>
      <w:r w:rsidRPr="001D1122">
        <w:rPr>
          <w:sz w:val="28"/>
          <w:szCs w:val="28"/>
        </w:rPr>
        <w:t>;</w:t>
      </w:r>
    </w:p>
    <w:p w14:paraId="3F029E0C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  <w:lang w:val="en-US"/>
        </w:rPr>
        <w:t>V</w:t>
      </w:r>
      <w:r w:rsidRPr="001D1122">
        <w:rPr>
          <w:sz w:val="28"/>
          <w:szCs w:val="28"/>
          <w:vertAlign w:val="subscript"/>
          <w:lang w:val="en-US"/>
        </w:rPr>
        <w:t>n</w:t>
      </w:r>
      <w:r w:rsidRPr="001D1122">
        <w:rPr>
          <w:sz w:val="28"/>
          <w:szCs w:val="28"/>
        </w:rPr>
        <w:t xml:space="preserve"> – объем пипетки, см</w:t>
      </w:r>
      <w:r w:rsidRPr="001D1122">
        <w:rPr>
          <w:sz w:val="28"/>
          <w:szCs w:val="28"/>
          <w:vertAlign w:val="superscript"/>
        </w:rPr>
        <w:t>3</w:t>
      </w:r>
      <w:r w:rsidRPr="001D1122">
        <w:rPr>
          <w:sz w:val="28"/>
          <w:szCs w:val="28"/>
        </w:rPr>
        <w:t>;</w:t>
      </w:r>
    </w:p>
    <w:p w14:paraId="6275F8F1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  <w:lang w:val="en-US"/>
        </w:rPr>
        <w:t>m</w:t>
      </w:r>
      <w:r w:rsidRPr="001D1122">
        <w:rPr>
          <w:sz w:val="28"/>
          <w:szCs w:val="28"/>
        </w:rPr>
        <w:t xml:space="preserve"> – масса навески фильтрата, г.</w:t>
      </w:r>
    </w:p>
    <w:p w14:paraId="62DC136F" w14:textId="77777777" w:rsidR="00317633" w:rsidRPr="001D1122" w:rsidRDefault="00317633" w:rsidP="001D1122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1D1122">
        <w:rPr>
          <w:i/>
          <w:sz w:val="28"/>
          <w:szCs w:val="28"/>
        </w:rPr>
        <w:t>Определение кислотности</w:t>
      </w:r>
    </w:p>
    <w:p w14:paraId="2FE27A05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Из мерной колбы отбирали пипеткой 10 мл раствора, добавляли индикатор метил-оранжевый и титровали </w:t>
      </w:r>
      <w:smartTag w:uri="urn:schemas-microsoft-com:office:smarttags" w:element="metricconverter">
        <w:smartTagPr>
          <w:attr w:name="ProductID" w:val="0,1 М"/>
        </w:smartTagPr>
        <w:r w:rsidRPr="001D1122">
          <w:rPr>
            <w:sz w:val="28"/>
            <w:szCs w:val="28"/>
          </w:rPr>
          <w:t>0,1 М</w:t>
        </w:r>
      </w:smartTag>
      <w:r w:rsidRPr="001D1122">
        <w:rPr>
          <w:sz w:val="28"/>
          <w:szCs w:val="28"/>
        </w:rPr>
        <w:t xml:space="preserve"> </w:t>
      </w:r>
      <w:r w:rsidRPr="001D1122">
        <w:rPr>
          <w:sz w:val="28"/>
          <w:szCs w:val="28"/>
          <w:lang w:val="en-US"/>
        </w:rPr>
        <w:t>NaOH</w:t>
      </w:r>
      <w:r w:rsidRPr="001D1122">
        <w:rPr>
          <w:sz w:val="28"/>
          <w:szCs w:val="28"/>
        </w:rPr>
        <w:t xml:space="preserve"> до перехода окраски из красной в оранжевую.</w:t>
      </w:r>
    </w:p>
    <w:p w14:paraId="1E6FCC7D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Расчет вели по формуле:</w:t>
      </w:r>
    </w:p>
    <w:p w14:paraId="42049381" w14:textId="77777777" w:rsidR="001D1122" w:rsidRPr="00AE01E0" w:rsidRDefault="00174517" w:rsidP="001D1122">
      <w:pPr>
        <w:spacing w:line="360" w:lineRule="auto"/>
        <w:ind w:firstLine="709"/>
        <w:jc w:val="both"/>
        <w:rPr>
          <w:b/>
          <w:color w:val="FFFFFF" w:themeColor="background1"/>
          <w:sz w:val="28"/>
          <w:szCs w:val="28"/>
        </w:rPr>
      </w:pPr>
      <w:r w:rsidRPr="00AE01E0">
        <w:rPr>
          <w:b/>
          <w:color w:val="FFFFFF" w:themeColor="background1"/>
          <w:sz w:val="28"/>
          <w:szCs w:val="28"/>
        </w:rPr>
        <w:t>фильтрат выщелачивание серпентинит кремнезем аморфный</w:t>
      </w:r>
    </w:p>
    <w:p w14:paraId="449B8944" w14:textId="77777777" w:rsidR="00317633" w:rsidRPr="001D1122" w:rsidRDefault="00317633" w:rsidP="001D1122">
      <w:pPr>
        <w:spacing w:line="360" w:lineRule="auto"/>
        <w:ind w:firstLine="709"/>
        <w:jc w:val="both"/>
        <w:rPr>
          <w:b/>
          <w:sz w:val="28"/>
          <w:szCs w:val="28"/>
          <w:lang w:val="en-US"/>
        </w:rPr>
      </w:pPr>
      <w:r w:rsidRPr="001D1122">
        <w:rPr>
          <w:b/>
          <w:sz w:val="28"/>
          <w:szCs w:val="28"/>
        </w:rPr>
        <w:t>С</w:t>
      </w:r>
      <w:r w:rsidRPr="001D1122">
        <w:rPr>
          <w:b/>
          <w:sz w:val="28"/>
          <w:szCs w:val="28"/>
          <w:vertAlign w:val="subscript"/>
          <w:lang w:val="en-US"/>
        </w:rPr>
        <w:t>H</w:t>
      </w:r>
      <w:r w:rsidRPr="001D1122">
        <w:rPr>
          <w:b/>
          <w:sz w:val="28"/>
          <w:szCs w:val="28"/>
          <w:vertAlign w:val="superscript"/>
          <w:lang w:val="en-US"/>
        </w:rPr>
        <w:t>+</w:t>
      </w:r>
      <w:r w:rsidRPr="001D1122">
        <w:rPr>
          <w:b/>
          <w:sz w:val="28"/>
          <w:szCs w:val="28"/>
          <w:lang w:val="en-US"/>
        </w:rPr>
        <w:t>=[V•(M•K)•</w:t>
      </w:r>
      <w:r w:rsidRPr="001D1122">
        <w:rPr>
          <w:b/>
          <w:sz w:val="28"/>
          <w:szCs w:val="28"/>
        </w:rPr>
        <w:t>Э</w:t>
      </w:r>
      <w:r w:rsidRPr="001D1122">
        <w:rPr>
          <w:b/>
          <w:sz w:val="28"/>
          <w:szCs w:val="28"/>
          <w:lang w:val="en-US"/>
        </w:rPr>
        <w:t>•V</w:t>
      </w:r>
      <w:r w:rsidRPr="001D1122">
        <w:rPr>
          <w:b/>
          <w:sz w:val="28"/>
          <w:szCs w:val="28"/>
          <w:vertAlign w:val="subscript"/>
          <w:lang w:val="en-US"/>
        </w:rPr>
        <w:t>K</w:t>
      </w:r>
      <w:r w:rsidRPr="001D1122">
        <w:rPr>
          <w:b/>
          <w:sz w:val="28"/>
          <w:szCs w:val="28"/>
          <w:lang w:val="en-US"/>
        </w:rPr>
        <w:t>/m•V</w:t>
      </w:r>
      <w:r w:rsidRPr="001D1122">
        <w:rPr>
          <w:b/>
          <w:sz w:val="28"/>
          <w:szCs w:val="28"/>
          <w:vertAlign w:val="subscript"/>
          <w:lang w:val="en-US"/>
        </w:rPr>
        <w:t>n</w:t>
      </w:r>
      <w:r w:rsidRPr="001D1122">
        <w:rPr>
          <w:b/>
          <w:sz w:val="28"/>
          <w:szCs w:val="28"/>
          <w:lang w:val="en-US"/>
        </w:rPr>
        <w:t>•1000]•100,%                  (3)</w:t>
      </w:r>
    </w:p>
    <w:p w14:paraId="1DEDC188" w14:textId="77777777" w:rsidR="001D1122" w:rsidRDefault="001D1122" w:rsidP="001D1122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526515A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где где </w:t>
      </w:r>
      <w:r w:rsidRPr="001D1122">
        <w:rPr>
          <w:sz w:val="28"/>
          <w:szCs w:val="28"/>
          <w:lang w:val="en-US"/>
        </w:rPr>
        <w:t>V</w:t>
      </w:r>
      <w:r w:rsidRPr="001D1122">
        <w:rPr>
          <w:sz w:val="28"/>
          <w:szCs w:val="28"/>
        </w:rPr>
        <w:t xml:space="preserve"> – объем </w:t>
      </w:r>
      <w:r w:rsidRPr="001D1122">
        <w:rPr>
          <w:sz w:val="28"/>
          <w:szCs w:val="28"/>
          <w:lang w:val="en-US"/>
        </w:rPr>
        <w:t>NaOH</w:t>
      </w:r>
      <w:r w:rsidRPr="001D1122">
        <w:rPr>
          <w:sz w:val="28"/>
          <w:szCs w:val="28"/>
        </w:rPr>
        <w:t>, пошедшего на титрование анализируемого раствора, мл;</w:t>
      </w:r>
    </w:p>
    <w:p w14:paraId="6A0BC674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Э – эквивалент  </w:t>
      </w:r>
      <w:r w:rsidRPr="001D1122">
        <w:rPr>
          <w:sz w:val="28"/>
          <w:szCs w:val="28"/>
          <w:lang w:val="en-US"/>
        </w:rPr>
        <w:t>HCl</w:t>
      </w:r>
      <w:r w:rsidRPr="001D1122">
        <w:rPr>
          <w:sz w:val="28"/>
          <w:szCs w:val="28"/>
        </w:rPr>
        <w:t xml:space="preserve"> (Э=36,4606);</w:t>
      </w:r>
    </w:p>
    <w:p w14:paraId="60C94B65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  <w:lang w:val="en-US"/>
        </w:rPr>
        <w:t>M</w:t>
      </w:r>
      <w:r w:rsidRPr="001D1122">
        <w:rPr>
          <w:sz w:val="28"/>
          <w:szCs w:val="28"/>
        </w:rPr>
        <w:t xml:space="preserve"> – молярность раствора </w:t>
      </w:r>
      <w:r w:rsidRPr="001D1122">
        <w:rPr>
          <w:sz w:val="28"/>
          <w:szCs w:val="28"/>
          <w:lang w:val="en-US"/>
        </w:rPr>
        <w:t>NaOH</w:t>
      </w:r>
      <w:r w:rsidRPr="001D1122">
        <w:rPr>
          <w:sz w:val="28"/>
          <w:szCs w:val="28"/>
        </w:rPr>
        <w:t>, М;</w:t>
      </w:r>
    </w:p>
    <w:p w14:paraId="255E5A2E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К –коэффициент молярности </w:t>
      </w:r>
      <w:r w:rsidRPr="001D1122">
        <w:rPr>
          <w:sz w:val="28"/>
          <w:szCs w:val="28"/>
          <w:lang w:val="en-US"/>
        </w:rPr>
        <w:t>NaOH</w:t>
      </w:r>
      <w:r w:rsidRPr="001D1122">
        <w:rPr>
          <w:sz w:val="28"/>
          <w:szCs w:val="28"/>
        </w:rPr>
        <w:t>;</w:t>
      </w:r>
    </w:p>
    <w:p w14:paraId="2FB64D2F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  <w:lang w:val="en-US"/>
        </w:rPr>
        <w:t>V</w:t>
      </w:r>
      <w:r w:rsidRPr="001D1122">
        <w:rPr>
          <w:sz w:val="28"/>
          <w:szCs w:val="28"/>
          <w:vertAlign w:val="subscript"/>
        </w:rPr>
        <w:t xml:space="preserve">К </w:t>
      </w:r>
      <w:r w:rsidRPr="001D1122">
        <w:rPr>
          <w:sz w:val="28"/>
          <w:szCs w:val="28"/>
        </w:rPr>
        <w:t>– объем мерной колбы, см</w:t>
      </w:r>
      <w:r w:rsidRPr="001D1122">
        <w:rPr>
          <w:sz w:val="28"/>
          <w:szCs w:val="28"/>
          <w:vertAlign w:val="superscript"/>
        </w:rPr>
        <w:t>3</w:t>
      </w:r>
      <w:r w:rsidRPr="001D1122">
        <w:rPr>
          <w:sz w:val="28"/>
          <w:szCs w:val="28"/>
        </w:rPr>
        <w:t>;</w:t>
      </w:r>
    </w:p>
    <w:p w14:paraId="7FBBDFEF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  <w:lang w:val="en-US"/>
        </w:rPr>
        <w:t>V</w:t>
      </w:r>
      <w:r w:rsidRPr="001D1122">
        <w:rPr>
          <w:sz w:val="28"/>
          <w:szCs w:val="28"/>
          <w:vertAlign w:val="subscript"/>
          <w:lang w:val="en-US"/>
        </w:rPr>
        <w:t>n</w:t>
      </w:r>
      <w:r w:rsidRPr="001D1122">
        <w:rPr>
          <w:sz w:val="28"/>
          <w:szCs w:val="28"/>
        </w:rPr>
        <w:t xml:space="preserve"> – объем пипетки, см</w:t>
      </w:r>
      <w:r w:rsidRPr="001D1122">
        <w:rPr>
          <w:sz w:val="28"/>
          <w:szCs w:val="28"/>
          <w:vertAlign w:val="superscript"/>
        </w:rPr>
        <w:t>3</w:t>
      </w:r>
      <w:r w:rsidRPr="001D1122">
        <w:rPr>
          <w:sz w:val="28"/>
          <w:szCs w:val="28"/>
        </w:rPr>
        <w:t>;</w:t>
      </w:r>
    </w:p>
    <w:p w14:paraId="658AC830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  <w:lang w:val="en-US"/>
        </w:rPr>
        <w:t>m</w:t>
      </w:r>
      <w:r w:rsidRPr="001D1122">
        <w:rPr>
          <w:sz w:val="28"/>
          <w:szCs w:val="28"/>
        </w:rPr>
        <w:t xml:space="preserve"> – масса навески фильтрата, г.</w:t>
      </w:r>
    </w:p>
    <w:p w14:paraId="182EB6BA" w14:textId="77777777" w:rsidR="00317633" w:rsidRPr="001D1122" w:rsidRDefault="00317633" w:rsidP="001D112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D1122">
        <w:rPr>
          <w:b/>
          <w:sz w:val="28"/>
          <w:szCs w:val="28"/>
        </w:rPr>
        <w:lastRenderedPageBreak/>
        <w:t>Методика проведения анализа аморфного кремнезема</w:t>
      </w:r>
      <w:r w:rsidR="0085772B" w:rsidRPr="001D1122">
        <w:rPr>
          <w:b/>
          <w:sz w:val="28"/>
          <w:szCs w:val="28"/>
        </w:rPr>
        <w:t xml:space="preserve"> [1</w:t>
      </w:r>
      <w:r w:rsidRPr="001D1122">
        <w:rPr>
          <w:b/>
          <w:sz w:val="28"/>
          <w:szCs w:val="28"/>
        </w:rPr>
        <w:t>]</w:t>
      </w:r>
    </w:p>
    <w:p w14:paraId="5324B684" w14:textId="77777777" w:rsidR="001D1122" w:rsidRPr="00AE01E0" w:rsidRDefault="001D1122" w:rsidP="001D1122">
      <w:pPr>
        <w:spacing w:line="360" w:lineRule="auto"/>
        <w:ind w:firstLine="709"/>
        <w:jc w:val="both"/>
        <w:rPr>
          <w:i/>
          <w:sz w:val="28"/>
          <w:szCs w:val="28"/>
        </w:rPr>
      </w:pPr>
    </w:p>
    <w:p w14:paraId="427AC197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i/>
          <w:sz w:val="28"/>
          <w:szCs w:val="28"/>
          <w:lang w:val="en-US"/>
        </w:rPr>
        <w:t>O</w:t>
      </w:r>
      <w:r w:rsidRPr="001D1122">
        <w:rPr>
          <w:i/>
          <w:sz w:val="28"/>
          <w:szCs w:val="28"/>
        </w:rPr>
        <w:t xml:space="preserve">пределение нерастворимого в </w:t>
      </w:r>
      <w:r w:rsidRPr="001D1122">
        <w:rPr>
          <w:i/>
          <w:sz w:val="28"/>
          <w:szCs w:val="28"/>
          <w:lang w:val="en-US"/>
        </w:rPr>
        <w:t>HCl</w:t>
      </w:r>
      <w:r w:rsidRPr="001D1122">
        <w:rPr>
          <w:i/>
          <w:sz w:val="28"/>
          <w:szCs w:val="28"/>
        </w:rPr>
        <w:t xml:space="preserve"> остатка ( </w:t>
      </w:r>
      <w:r w:rsidRPr="001D1122">
        <w:rPr>
          <w:i/>
          <w:sz w:val="28"/>
          <w:szCs w:val="28"/>
          <w:lang w:val="en-US"/>
        </w:rPr>
        <w:t>SiO</w:t>
      </w:r>
      <w:r w:rsidRPr="001D1122">
        <w:rPr>
          <w:i/>
          <w:sz w:val="28"/>
          <w:szCs w:val="28"/>
          <w:vertAlign w:val="subscript"/>
        </w:rPr>
        <w:t>2</w:t>
      </w:r>
      <w:r w:rsidRPr="001D1122">
        <w:rPr>
          <w:i/>
          <w:sz w:val="28"/>
          <w:szCs w:val="28"/>
        </w:rPr>
        <w:t>)</w:t>
      </w:r>
    </w:p>
    <w:p w14:paraId="7A619D50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Взвешивали навеску промытого и высушенного осадка </w:t>
      </w:r>
      <w:smartTag w:uri="urn:schemas-microsoft-com:office:smarttags" w:element="metricconverter">
        <w:smartTagPr>
          <w:attr w:name="ProductID" w:val="1 г"/>
        </w:smartTagPr>
        <w:r w:rsidRPr="001D1122">
          <w:rPr>
            <w:sz w:val="28"/>
            <w:szCs w:val="28"/>
          </w:rPr>
          <w:t>1 г</w:t>
        </w:r>
      </w:smartTag>
      <w:r w:rsidRPr="001D1122">
        <w:rPr>
          <w:sz w:val="28"/>
          <w:szCs w:val="28"/>
        </w:rPr>
        <w:t xml:space="preserve"> с точностью 0,2 мг и переносили в стакан. Добавляли 150 см</w:t>
      </w:r>
      <w:r w:rsidRPr="001D1122">
        <w:rPr>
          <w:sz w:val="28"/>
          <w:szCs w:val="28"/>
          <w:vertAlign w:val="superscript"/>
        </w:rPr>
        <w:t>3</w:t>
      </w:r>
      <w:r w:rsidRPr="001D1122">
        <w:rPr>
          <w:sz w:val="28"/>
          <w:szCs w:val="28"/>
        </w:rPr>
        <w:t xml:space="preserve"> 5%-ного раствора </w:t>
      </w:r>
      <w:r w:rsidRPr="001D1122">
        <w:rPr>
          <w:sz w:val="28"/>
          <w:szCs w:val="28"/>
          <w:lang w:val="en-US"/>
        </w:rPr>
        <w:t>HCl</w:t>
      </w:r>
      <w:r w:rsidRPr="001D1122">
        <w:rPr>
          <w:sz w:val="28"/>
          <w:szCs w:val="28"/>
        </w:rPr>
        <w:t xml:space="preserve"> и нагревали при температуре 90 - 100°С в течение 3 часов при постоянном перемешивании. Стеклянную палочку постоянно держали в стакане, который накрывали часовым стеклом.</w:t>
      </w:r>
    </w:p>
    <w:p w14:paraId="0DDCEFA4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После 3-х часов и уменьшения объема раствора до 30 – 40 см</w:t>
      </w:r>
      <w:r w:rsidRPr="001D1122">
        <w:rPr>
          <w:sz w:val="28"/>
          <w:szCs w:val="28"/>
          <w:vertAlign w:val="superscript"/>
        </w:rPr>
        <w:t>3</w:t>
      </w:r>
      <w:r w:rsidRPr="001D1122">
        <w:rPr>
          <w:sz w:val="28"/>
          <w:szCs w:val="28"/>
        </w:rPr>
        <w:t xml:space="preserve"> суспензию количественно переносили в выпарную чашку и упаривали досуха (~2 часа). После этого чашку с сухим остатком накрывали часовым  стеклом, через носик чашки по каплям вводили 15 см</w:t>
      </w:r>
      <w:r w:rsidRPr="001D1122">
        <w:rPr>
          <w:sz w:val="28"/>
          <w:szCs w:val="28"/>
          <w:vertAlign w:val="superscript"/>
        </w:rPr>
        <w:t>3</w:t>
      </w:r>
      <w:r w:rsidRPr="001D1122">
        <w:rPr>
          <w:sz w:val="28"/>
          <w:szCs w:val="28"/>
        </w:rPr>
        <w:t xml:space="preserve"> концентрированной </w:t>
      </w:r>
      <w:r w:rsidRPr="001D1122">
        <w:rPr>
          <w:sz w:val="28"/>
          <w:szCs w:val="28"/>
          <w:lang w:val="en-US"/>
        </w:rPr>
        <w:t>HCl</w:t>
      </w:r>
      <w:r w:rsidRPr="001D1122">
        <w:rPr>
          <w:sz w:val="28"/>
          <w:szCs w:val="28"/>
        </w:rPr>
        <w:t xml:space="preserve"> и оставляли на 10-15 минут на водяной бане, затем горячий раствор фильтровали через беззольный фильтр в стакан. Чашку обмывали на фильтр и осадок промывали до исчезновения реакции на </w:t>
      </w:r>
      <w:r w:rsidRPr="001D1122">
        <w:rPr>
          <w:sz w:val="28"/>
          <w:szCs w:val="28"/>
          <w:lang w:val="en-US"/>
        </w:rPr>
        <w:t>Cl</w:t>
      </w:r>
      <w:r w:rsidRPr="001D1122">
        <w:rPr>
          <w:sz w:val="28"/>
          <w:szCs w:val="28"/>
          <w:vertAlign w:val="superscript"/>
        </w:rPr>
        <w:t>-</w:t>
      </w:r>
      <w:r w:rsidRPr="001D1122">
        <w:rPr>
          <w:sz w:val="28"/>
          <w:szCs w:val="28"/>
        </w:rPr>
        <w:t xml:space="preserve"> ион (7 ступеней).</w:t>
      </w:r>
    </w:p>
    <w:p w14:paraId="6FE21781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Фильтр с осадком помещали в предварительно прокаленный и взвешенный тигель и прокаливали при 800°С в течении не менее 2-х часов. После прокаливания тигель с навеской охлаждали в эксикаторе. Осажденный осадок взвешивали с точностью 0,2 мг.</w:t>
      </w:r>
    </w:p>
    <w:p w14:paraId="4FACA127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Содержание нерастворимого в </w:t>
      </w:r>
      <w:r w:rsidRPr="001D1122">
        <w:rPr>
          <w:sz w:val="28"/>
          <w:szCs w:val="28"/>
          <w:lang w:val="en-US"/>
        </w:rPr>
        <w:t>HCl</w:t>
      </w:r>
      <w:r w:rsidRPr="001D1122">
        <w:rPr>
          <w:sz w:val="28"/>
          <w:szCs w:val="28"/>
        </w:rPr>
        <w:t xml:space="preserve"> остатка считали по формуле:</w:t>
      </w:r>
    </w:p>
    <w:p w14:paraId="2CAF4796" w14:textId="77777777" w:rsidR="001D1122" w:rsidRPr="00AE01E0" w:rsidRDefault="001D1122" w:rsidP="001D1122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5B5A06FA" w14:textId="77777777" w:rsidR="00317633" w:rsidRPr="001D1122" w:rsidRDefault="00317633" w:rsidP="001D112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D1122">
        <w:rPr>
          <w:b/>
          <w:sz w:val="28"/>
          <w:szCs w:val="28"/>
        </w:rPr>
        <w:t>Х=(</w:t>
      </w:r>
      <w:r w:rsidRPr="001D1122">
        <w:rPr>
          <w:b/>
          <w:sz w:val="28"/>
          <w:szCs w:val="28"/>
          <w:lang w:val="en-US"/>
        </w:rPr>
        <w:t>m</w:t>
      </w:r>
      <w:r w:rsidRPr="001D1122">
        <w:rPr>
          <w:b/>
          <w:sz w:val="28"/>
          <w:szCs w:val="28"/>
          <w:vertAlign w:val="subscript"/>
        </w:rPr>
        <w:t>ост</w:t>
      </w:r>
      <w:r w:rsidRPr="001D1122">
        <w:rPr>
          <w:b/>
          <w:sz w:val="28"/>
          <w:szCs w:val="28"/>
        </w:rPr>
        <w:t>/</w:t>
      </w:r>
      <w:r w:rsidRPr="001D1122">
        <w:rPr>
          <w:b/>
          <w:sz w:val="28"/>
          <w:szCs w:val="28"/>
          <w:lang w:val="en-US"/>
        </w:rPr>
        <w:t>m</w:t>
      </w:r>
      <w:r w:rsidRPr="001D1122">
        <w:rPr>
          <w:b/>
          <w:sz w:val="28"/>
          <w:szCs w:val="28"/>
          <w:vertAlign w:val="subscript"/>
        </w:rPr>
        <w:t>нав</w:t>
      </w:r>
      <w:r w:rsidRPr="001D1122">
        <w:rPr>
          <w:b/>
          <w:sz w:val="28"/>
          <w:szCs w:val="28"/>
        </w:rPr>
        <w:t>)•100,%                         (4)</w:t>
      </w:r>
    </w:p>
    <w:p w14:paraId="27CA9B95" w14:textId="77777777" w:rsidR="001D1122" w:rsidRPr="00AE01E0" w:rsidRDefault="001D1122" w:rsidP="001D1122">
      <w:pPr>
        <w:spacing w:line="360" w:lineRule="auto"/>
        <w:ind w:firstLine="709"/>
        <w:jc w:val="both"/>
        <w:rPr>
          <w:sz w:val="28"/>
          <w:szCs w:val="28"/>
        </w:rPr>
      </w:pPr>
    </w:p>
    <w:p w14:paraId="22BF7926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где Х – содержание нерастворимого в </w:t>
      </w:r>
      <w:r w:rsidRPr="001D1122">
        <w:rPr>
          <w:sz w:val="28"/>
          <w:szCs w:val="28"/>
          <w:lang w:val="en-US"/>
        </w:rPr>
        <w:t>HCl</w:t>
      </w:r>
      <w:r w:rsidRPr="001D1122">
        <w:rPr>
          <w:sz w:val="28"/>
          <w:szCs w:val="28"/>
        </w:rPr>
        <w:t xml:space="preserve"> остатка, %;</w:t>
      </w:r>
    </w:p>
    <w:p w14:paraId="26976E5D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  <w:lang w:val="en-US"/>
        </w:rPr>
        <w:t>m</w:t>
      </w:r>
      <w:r w:rsidRPr="001D1122">
        <w:rPr>
          <w:sz w:val="28"/>
          <w:szCs w:val="28"/>
          <w:vertAlign w:val="subscript"/>
        </w:rPr>
        <w:t>ост</w:t>
      </w:r>
      <w:r w:rsidRPr="001D1122">
        <w:rPr>
          <w:sz w:val="28"/>
          <w:szCs w:val="28"/>
        </w:rPr>
        <w:t xml:space="preserve"> – масса нерастворимого остатка после прокаливания, г;</w:t>
      </w:r>
    </w:p>
    <w:p w14:paraId="1A71AB2C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  <w:lang w:val="en-US"/>
        </w:rPr>
        <w:t>m</w:t>
      </w:r>
      <w:r w:rsidRPr="001D1122">
        <w:rPr>
          <w:sz w:val="28"/>
          <w:szCs w:val="28"/>
          <w:vertAlign w:val="subscript"/>
        </w:rPr>
        <w:t>нав</w:t>
      </w:r>
      <w:r w:rsidRPr="001D1122">
        <w:rPr>
          <w:sz w:val="28"/>
          <w:szCs w:val="28"/>
        </w:rPr>
        <w:t xml:space="preserve"> – масса навески, г.</w:t>
      </w:r>
    </w:p>
    <w:p w14:paraId="15C0721B" w14:textId="77777777" w:rsidR="00317633" w:rsidRPr="001D1122" w:rsidRDefault="00317633" w:rsidP="001D1122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1D1122">
        <w:rPr>
          <w:i/>
          <w:sz w:val="28"/>
          <w:szCs w:val="28"/>
        </w:rPr>
        <w:t>ППП (потери при прокаливании)</w:t>
      </w:r>
    </w:p>
    <w:p w14:paraId="12E6355A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Форфоровый тигель предварительно прокаливали до постоянной массы при температуре 900°С , не менее 2-х часов, остужали в эксикаторе и </w:t>
      </w:r>
      <w:r w:rsidRPr="001D1122">
        <w:rPr>
          <w:sz w:val="28"/>
          <w:szCs w:val="28"/>
        </w:rPr>
        <w:lastRenderedPageBreak/>
        <w:t xml:space="preserve">взвешивали. Взвешивали с </w:t>
      </w:r>
      <w:smartTag w:uri="urn:schemas-microsoft-com:office:smarttags" w:element="metricconverter">
        <w:smartTagPr>
          <w:attr w:name="ProductID" w:val="1 г"/>
        </w:smartTagPr>
        <w:r w:rsidRPr="001D1122">
          <w:rPr>
            <w:sz w:val="28"/>
            <w:szCs w:val="28"/>
          </w:rPr>
          <w:t>1 г</w:t>
        </w:r>
      </w:smartTag>
      <w:r w:rsidRPr="001D1122">
        <w:rPr>
          <w:sz w:val="28"/>
          <w:szCs w:val="28"/>
        </w:rPr>
        <w:t xml:space="preserve"> серпентинита с точностью 0,2 мг и прокаливали при 900°С в течении 3-х часов.</w:t>
      </w:r>
    </w:p>
    <w:p w14:paraId="2499725F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Расчет вели по  формуле:</w:t>
      </w:r>
    </w:p>
    <w:p w14:paraId="2DC57497" w14:textId="77777777" w:rsidR="001D1122" w:rsidRPr="00AE01E0" w:rsidRDefault="001D1122" w:rsidP="001D1122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0B1682AD" w14:textId="77777777" w:rsidR="00317633" w:rsidRPr="001D1122" w:rsidRDefault="00317633" w:rsidP="001D112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D1122">
        <w:rPr>
          <w:b/>
          <w:sz w:val="28"/>
          <w:szCs w:val="28"/>
        </w:rPr>
        <w:t>ППП=[(</w:t>
      </w:r>
      <w:r w:rsidRPr="001D1122">
        <w:rPr>
          <w:b/>
          <w:sz w:val="28"/>
          <w:szCs w:val="28"/>
          <w:lang w:val="en-US"/>
        </w:rPr>
        <w:t>m</w:t>
      </w:r>
      <w:r w:rsidRPr="001D1122">
        <w:rPr>
          <w:b/>
          <w:sz w:val="28"/>
          <w:szCs w:val="28"/>
          <w:vertAlign w:val="subscript"/>
        </w:rPr>
        <w:t>т</w:t>
      </w:r>
      <w:r w:rsidRPr="001D1122">
        <w:rPr>
          <w:b/>
          <w:sz w:val="28"/>
          <w:szCs w:val="28"/>
        </w:rPr>
        <w:t>+н</w:t>
      </w:r>
      <w:r w:rsidRPr="001D1122">
        <w:rPr>
          <w:b/>
          <w:sz w:val="28"/>
          <w:szCs w:val="28"/>
          <w:vertAlign w:val="subscript"/>
        </w:rPr>
        <w:t>1</w:t>
      </w:r>
      <w:r w:rsidRPr="001D1122">
        <w:rPr>
          <w:b/>
          <w:sz w:val="28"/>
          <w:szCs w:val="28"/>
        </w:rPr>
        <w:t>)-(m</w:t>
      </w:r>
      <w:r w:rsidRPr="001D1122">
        <w:rPr>
          <w:b/>
          <w:sz w:val="28"/>
          <w:szCs w:val="28"/>
          <w:vertAlign w:val="subscript"/>
        </w:rPr>
        <w:t>т</w:t>
      </w:r>
      <w:r w:rsidRPr="001D1122">
        <w:rPr>
          <w:b/>
          <w:sz w:val="28"/>
          <w:szCs w:val="28"/>
        </w:rPr>
        <w:t>+н</w:t>
      </w:r>
      <w:r w:rsidRPr="001D1122">
        <w:rPr>
          <w:b/>
          <w:sz w:val="28"/>
          <w:szCs w:val="28"/>
          <w:vertAlign w:val="subscript"/>
        </w:rPr>
        <w:t>2</w:t>
      </w:r>
      <w:r w:rsidRPr="001D1122">
        <w:rPr>
          <w:b/>
          <w:sz w:val="28"/>
          <w:szCs w:val="28"/>
        </w:rPr>
        <w:t>)]/[(m</w:t>
      </w:r>
      <w:r w:rsidRPr="001D1122">
        <w:rPr>
          <w:b/>
          <w:sz w:val="28"/>
          <w:szCs w:val="28"/>
          <w:vertAlign w:val="subscript"/>
        </w:rPr>
        <w:t>т</w:t>
      </w:r>
      <w:r w:rsidRPr="001D1122">
        <w:rPr>
          <w:b/>
          <w:sz w:val="28"/>
          <w:szCs w:val="28"/>
        </w:rPr>
        <w:t>+н</w:t>
      </w:r>
      <w:r w:rsidRPr="001D1122">
        <w:rPr>
          <w:b/>
          <w:sz w:val="28"/>
          <w:szCs w:val="28"/>
          <w:vertAlign w:val="subscript"/>
        </w:rPr>
        <w:t>1</w:t>
      </w:r>
      <w:r w:rsidRPr="001D1122">
        <w:rPr>
          <w:b/>
          <w:sz w:val="28"/>
          <w:szCs w:val="28"/>
        </w:rPr>
        <w:t>)-</w:t>
      </w:r>
      <w:r w:rsidRPr="001D1122">
        <w:rPr>
          <w:b/>
          <w:sz w:val="28"/>
          <w:szCs w:val="28"/>
          <w:lang w:val="en-US"/>
        </w:rPr>
        <w:t>m</w:t>
      </w:r>
      <w:r w:rsidRPr="001D1122">
        <w:rPr>
          <w:b/>
          <w:sz w:val="28"/>
          <w:szCs w:val="28"/>
          <w:vertAlign w:val="subscript"/>
        </w:rPr>
        <w:t>т</w:t>
      </w:r>
      <w:r w:rsidRPr="001D1122">
        <w:rPr>
          <w:b/>
          <w:sz w:val="28"/>
          <w:szCs w:val="28"/>
        </w:rPr>
        <w:t>]•100,%         (5)</w:t>
      </w:r>
    </w:p>
    <w:p w14:paraId="799FD4B3" w14:textId="77777777" w:rsidR="001D1122" w:rsidRPr="00AE01E0" w:rsidRDefault="001D1122" w:rsidP="001D1122">
      <w:pPr>
        <w:spacing w:line="360" w:lineRule="auto"/>
        <w:ind w:firstLine="709"/>
        <w:jc w:val="both"/>
        <w:rPr>
          <w:sz w:val="28"/>
          <w:szCs w:val="28"/>
        </w:rPr>
      </w:pPr>
    </w:p>
    <w:p w14:paraId="03AFDD87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где </w:t>
      </w:r>
      <w:r w:rsidRPr="001D1122">
        <w:rPr>
          <w:sz w:val="28"/>
          <w:szCs w:val="28"/>
          <w:lang w:val="en-US"/>
        </w:rPr>
        <w:t>m</w:t>
      </w:r>
      <w:r w:rsidRPr="001D1122">
        <w:rPr>
          <w:sz w:val="28"/>
          <w:szCs w:val="28"/>
          <w:vertAlign w:val="subscript"/>
        </w:rPr>
        <w:t>т</w:t>
      </w:r>
      <w:r w:rsidRPr="001D1122">
        <w:rPr>
          <w:sz w:val="28"/>
          <w:szCs w:val="28"/>
        </w:rPr>
        <w:t xml:space="preserve"> – масса тигеля, г;</w:t>
      </w:r>
    </w:p>
    <w:p w14:paraId="0CD23952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н</w:t>
      </w:r>
      <w:r w:rsidRPr="001D1122">
        <w:rPr>
          <w:sz w:val="28"/>
          <w:szCs w:val="28"/>
          <w:vertAlign w:val="subscript"/>
        </w:rPr>
        <w:t>1</w:t>
      </w:r>
      <w:r w:rsidRPr="001D1122">
        <w:rPr>
          <w:sz w:val="28"/>
          <w:szCs w:val="28"/>
        </w:rPr>
        <w:t xml:space="preserve"> – масса серпентинита до прокаливания, г;</w:t>
      </w:r>
    </w:p>
    <w:p w14:paraId="77EDB7E2" w14:textId="77777777" w:rsidR="00317633" w:rsidRPr="001D1122" w:rsidRDefault="00317633" w:rsidP="001D1122">
      <w:pPr>
        <w:spacing w:line="360" w:lineRule="auto"/>
        <w:ind w:firstLine="709"/>
        <w:jc w:val="both"/>
        <w:rPr>
          <w:sz w:val="28"/>
          <w:szCs w:val="28"/>
          <w:vertAlign w:val="subscript"/>
        </w:rPr>
      </w:pPr>
      <w:r w:rsidRPr="001D1122">
        <w:rPr>
          <w:sz w:val="28"/>
          <w:szCs w:val="28"/>
        </w:rPr>
        <w:t>н</w:t>
      </w:r>
      <w:r w:rsidRPr="001D1122">
        <w:rPr>
          <w:sz w:val="28"/>
          <w:szCs w:val="28"/>
          <w:vertAlign w:val="subscript"/>
        </w:rPr>
        <w:t>2</w:t>
      </w:r>
      <w:r w:rsidRPr="001D1122">
        <w:rPr>
          <w:sz w:val="28"/>
          <w:szCs w:val="28"/>
        </w:rPr>
        <w:t xml:space="preserve"> – масса серпентинита после прокаливания, г.</w:t>
      </w:r>
    </w:p>
    <w:p w14:paraId="75B442AC" w14:textId="77777777" w:rsidR="00317633" w:rsidRPr="001D1122" w:rsidRDefault="00AD075A" w:rsidP="001D112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D1122">
        <w:rPr>
          <w:b/>
          <w:sz w:val="28"/>
          <w:szCs w:val="28"/>
        </w:rPr>
        <w:t>Результаты экспериментов и их обсуждение</w:t>
      </w:r>
    </w:p>
    <w:p w14:paraId="1F6EBE24" w14:textId="77777777" w:rsidR="0006608C" w:rsidRPr="001D1122" w:rsidRDefault="0006608C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Результаты экспериментов приведены в таблицах 2-4.</w:t>
      </w:r>
    </w:p>
    <w:p w14:paraId="76813614" w14:textId="77777777" w:rsidR="001D1122" w:rsidRPr="00AE01E0" w:rsidRDefault="001D1122" w:rsidP="001D1122">
      <w:pPr>
        <w:spacing w:line="360" w:lineRule="auto"/>
        <w:ind w:firstLine="709"/>
        <w:jc w:val="both"/>
        <w:rPr>
          <w:sz w:val="28"/>
          <w:szCs w:val="28"/>
        </w:rPr>
      </w:pPr>
    </w:p>
    <w:p w14:paraId="560496A6" w14:textId="77777777" w:rsidR="001F358B" w:rsidRPr="001D1122" w:rsidRDefault="0006608C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Таблица 2 – Результаты анализа фильтрата, полученного путем выщелачивания серпентинита </w:t>
      </w:r>
      <w:r w:rsidR="001F358B" w:rsidRPr="001D1122">
        <w:rPr>
          <w:sz w:val="28"/>
          <w:szCs w:val="28"/>
        </w:rPr>
        <w:t xml:space="preserve">20-ти %-ной </w:t>
      </w:r>
      <w:r w:rsidRPr="001D1122">
        <w:rPr>
          <w:sz w:val="28"/>
          <w:szCs w:val="28"/>
        </w:rPr>
        <w:t>соляной кислотой</w:t>
      </w:r>
    </w:p>
    <w:tbl>
      <w:tblPr>
        <w:tblStyle w:val="a3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114"/>
        <w:gridCol w:w="974"/>
        <w:gridCol w:w="1080"/>
        <w:gridCol w:w="1080"/>
        <w:gridCol w:w="1080"/>
        <w:gridCol w:w="1029"/>
        <w:gridCol w:w="1131"/>
        <w:gridCol w:w="1260"/>
        <w:gridCol w:w="1018"/>
      </w:tblGrid>
      <w:tr w:rsidR="00492A33" w:rsidRPr="001D1122" w14:paraId="525666D8" w14:textId="77777777" w:rsidTr="001D1122">
        <w:trPr>
          <w:trHeight w:val="354"/>
          <w:jc w:val="center"/>
        </w:trPr>
        <w:tc>
          <w:tcPr>
            <w:tcW w:w="1114" w:type="dxa"/>
            <w:vMerge w:val="restart"/>
            <w:textDirection w:val="btLr"/>
            <w:vAlign w:val="center"/>
          </w:tcPr>
          <w:p w14:paraId="0914420A" w14:textId="77777777" w:rsidR="00492A33" w:rsidRPr="001D1122" w:rsidRDefault="00492A33" w:rsidP="0058760D">
            <w:pPr>
              <w:rPr>
                <w:b/>
                <w:sz w:val="20"/>
                <w:szCs w:val="20"/>
              </w:rPr>
            </w:pPr>
            <w:r w:rsidRPr="001D1122">
              <w:rPr>
                <w:b/>
                <w:sz w:val="20"/>
                <w:szCs w:val="20"/>
              </w:rPr>
              <w:t>Температура,˚С</w:t>
            </w:r>
          </w:p>
        </w:tc>
        <w:tc>
          <w:tcPr>
            <w:tcW w:w="974" w:type="dxa"/>
            <w:vMerge w:val="restart"/>
            <w:textDirection w:val="btLr"/>
            <w:vAlign w:val="center"/>
          </w:tcPr>
          <w:p w14:paraId="6936240A" w14:textId="77777777" w:rsidR="00492A33" w:rsidRPr="001D1122" w:rsidRDefault="00492A33" w:rsidP="001D1122">
            <w:pPr>
              <w:rPr>
                <w:b/>
                <w:sz w:val="20"/>
                <w:szCs w:val="20"/>
              </w:rPr>
            </w:pPr>
            <w:r w:rsidRPr="001D1122">
              <w:rPr>
                <w:b/>
                <w:sz w:val="20"/>
                <w:szCs w:val="20"/>
              </w:rPr>
              <w:t>Время выщелачивания,мин</w:t>
            </w:r>
          </w:p>
          <w:p w14:paraId="5D118C7E" w14:textId="77777777" w:rsidR="00492A33" w:rsidRPr="001D1122" w:rsidRDefault="00492A33" w:rsidP="001D1122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05479718" w14:textId="77777777" w:rsidR="00492A33" w:rsidRPr="001D1122" w:rsidRDefault="00492A33" w:rsidP="001D1122">
            <w:pPr>
              <w:rPr>
                <w:b/>
                <w:sz w:val="20"/>
                <w:szCs w:val="20"/>
              </w:rPr>
            </w:pPr>
            <w:r w:rsidRPr="001D1122">
              <w:rPr>
                <w:b/>
                <w:sz w:val="20"/>
                <w:szCs w:val="20"/>
              </w:rPr>
              <w:t>Промывные воды</w:t>
            </w:r>
          </w:p>
        </w:tc>
        <w:tc>
          <w:tcPr>
            <w:tcW w:w="1080" w:type="dxa"/>
            <w:vMerge w:val="restart"/>
            <w:textDirection w:val="btLr"/>
            <w:vAlign w:val="center"/>
          </w:tcPr>
          <w:p w14:paraId="267C149D" w14:textId="77777777" w:rsidR="00492A33" w:rsidRPr="001D1122" w:rsidRDefault="0058760D" w:rsidP="001D1122">
            <w:pPr>
              <w:rPr>
                <w:b/>
                <w:sz w:val="20"/>
                <w:szCs w:val="20"/>
              </w:rPr>
            </w:pPr>
            <w:r w:rsidRPr="001D1122">
              <w:rPr>
                <w:b/>
                <w:sz w:val="20"/>
                <w:szCs w:val="20"/>
              </w:rPr>
              <w:t>Содержание</w:t>
            </w:r>
          </w:p>
          <w:p w14:paraId="012F9AEA" w14:textId="77777777" w:rsidR="00492A33" w:rsidRPr="001D1122" w:rsidRDefault="00492A33" w:rsidP="001D1122">
            <w:pPr>
              <w:rPr>
                <w:b/>
                <w:sz w:val="20"/>
                <w:szCs w:val="20"/>
                <w:lang w:val="en-US"/>
              </w:rPr>
            </w:pPr>
            <w:r w:rsidRPr="001D1122">
              <w:rPr>
                <w:b/>
                <w:sz w:val="20"/>
                <w:szCs w:val="20"/>
                <w:lang w:val="en-US"/>
              </w:rPr>
              <w:t>Mg</w:t>
            </w:r>
            <w:r w:rsidRPr="001D1122">
              <w:rPr>
                <w:b/>
                <w:sz w:val="20"/>
                <w:szCs w:val="20"/>
                <w:vertAlign w:val="superscript"/>
                <w:lang w:val="en-US"/>
              </w:rPr>
              <w:t>2+</w:t>
            </w:r>
            <w:r w:rsidRPr="001D1122">
              <w:rPr>
                <w:b/>
                <w:sz w:val="20"/>
                <w:szCs w:val="20"/>
                <w:lang w:val="en-US"/>
              </w:rPr>
              <w:t>,%</w:t>
            </w:r>
          </w:p>
        </w:tc>
        <w:tc>
          <w:tcPr>
            <w:tcW w:w="1029" w:type="dxa"/>
            <w:vMerge w:val="restart"/>
            <w:textDirection w:val="btLr"/>
            <w:vAlign w:val="center"/>
          </w:tcPr>
          <w:p w14:paraId="1A56A840" w14:textId="77777777" w:rsidR="00492A33" w:rsidRPr="001D1122" w:rsidRDefault="0058760D" w:rsidP="001D1122">
            <w:pPr>
              <w:rPr>
                <w:b/>
                <w:sz w:val="20"/>
                <w:szCs w:val="20"/>
              </w:rPr>
            </w:pPr>
            <w:r w:rsidRPr="001D1122">
              <w:rPr>
                <w:b/>
                <w:sz w:val="20"/>
                <w:szCs w:val="20"/>
              </w:rPr>
              <w:t>Степень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="00492A33" w:rsidRPr="001D1122">
              <w:rPr>
                <w:b/>
                <w:sz w:val="20"/>
                <w:szCs w:val="20"/>
              </w:rPr>
              <w:t>извлечения</w:t>
            </w:r>
          </w:p>
          <w:p w14:paraId="09815D4C" w14:textId="77777777" w:rsidR="00492A33" w:rsidRPr="001D1122" w:rsidRDefault="00492A33" w:rsidP="001D1122">
            <w:pPr>
              <w:rPr>
                <w:b/>
                <w:sz w:val="20"/>
                <w:szCs w:val="20"/>
              </w:rPr>
            </w:pPr>
            <w:r w:rsidRPr="001D1122">
              <w:rPr>
                <w:b/>
                <w:sz w:val="20"/>
                <w:szCs w:val="20"/>
                <w:lang w:val="en-US"/>
              </w:rPr>
              <w:t>Mg</w:t>
            </w:r>
            <w:r w:rsidRPr="001D1122">
              <w:rPr>
                <w:b/>
                <w:sz w:val="20"/>
                <w:szCs w:val="20"/>
                <w:vertAlign w:val="superscript"/>
              </w:rPr>
              <w:t>2+</w:t>
            </w:r>
            <w:r w:rsidRPr="001D1122">
              <w:rPr>
                <w:b/>
                <w:sz w:val="20"/>
                <w:szCs w:val="20"/>
              </w:rPr>
              <w:t xml:space="preserve"> ,%</w:t>
            </w:r>
          </w:p>
        </w:tc>
        <w:tc>
          <w:tcPr>
            <w:tcW w:w="1131" w:type="dxa"/>
            <w:vMerge w:val="restart"/>
            <w:textDirection w:val="btLr"/>
            <w:vAlign w:val="center"/>
          </w:tcPr>
          <w:p w14:paraId="42E4D482" w14:textId="77777777" w:rsidR="00492A33" w:rsidRPr="001D1122" w:rsidRDefault="00492A33" w:rsidP="001D1122">
            <w:pPr>
              <w:rPr>
                <w:b/>
                <w:sz w:val="20"/>
                <w:szCs w:val="20"/>
              </w:rPr>
            </w:pPr>
            <w:r w:rsidRPr="001D1122">
              <w:rPr>
                <w:b/>
                <w:sz w:val="20"/>
                <w:szCs w:val="20"/>
              </w:rPr>
              <w:t>Содержание</w:t>
            </w:r>
          </w:p>
          <w:p w14:paraId="5FB961A5" w14:textId="77777777" w:rsidR="00492A33" w:rsidRPr="001D1122" w:rsidRDefault="00492A33" w:rsidP="001D1122">
            <w:pPr>
              <w:rPr>
                <w:b/>
                <w:sz w:val="20"/>
                <w:szCs w:val="20"/>
                <w:lang w:val="en-US"/>
              </w:rPr>
            </w:pPr>
            <w:r w:rsidRPr="001D1122">
              <w:rPr>
                <w:b/>
                <w:sz w:val="20"/>
                <w:szCs w:val="20"/>
                <w:lang w:val="en-US"/>
              </w:rPr>
              <w:t>Fe</w:t>
            </w:r>
            <w:r w:rsidRPr="001D1122">
              <w:rPr>
                <w:b/>
                <w:sz w:val="20"/>
                <w:szCs w:val="20"/>
                <w:vertAlign w:val="superscript"/>
                <w:lang w:val="en-US"/>
              </w:rPr>
              <w:t>3+</w:t>
            </w:r>
            <w:r w:rsidRPr="001D1122">
              <w:rPr>
                <w:b/>
                <w:sz w:val="20"/>
                <w:szCs w:val="20"/>
                <w:lang w:val="en-US"/>
              </w:rPr>
              <w:t>,%</w:t>
            </w:r>
          </w:p>
        </w:tc>
        <w:tc>
          <w:tcPr>
            <w:tcW w:w="1260" w:type="dxa"/>
            <w:vMerge w:val="restart"/>
            <w:textDirection w:val="btLr"/>
            <w:vAlign w:val="center"/>
          </w:tcPr>
          <w:p w14:paraId="65E3D400" w14:textId="77777777" w:rsidR="00492A33" w:rsidRPr="001D1122" w:rsidRDefault="00492A33" w:rsidP="001D1122">
            <w:pPr>
              <w:rPr>
                <w:b/>
                <w:sz w:val="20"/>
                <w:szCs w:val="20"/>
              </w:rPr>
            </w:pPr>
            <w:r w:rsidRPr="001D1122">
              <w:rPr>
                <w:b/>
                <w:sz w:val="20"/>
                <w:szCs w:val="20"/>
              </w:rPr>
              <w:t>Степень</w:t>
            </w:r>
            <w:r w:rsidR="0058760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D1122">
              <w:rPr>
                <w:b/>
                <w:sz w:val="20"/>
                <w:szCs w:val="20"/>
              </w:rPr>
              <w:t>извлечения</w:t>
            </w:r>
          </w:p>
          <w:p w14:paraId="7048F4C4" w14:textId="77777777" w:rsidR="00492A33" w:rsidRPr="001D1122" w:rsidRDefault="00492A33" w:rsidP="001D1122">
            <w:pPr>
              <w:rPr>
                <w:b/>
                <w:sz w:val="20"/>
                <w:szCs w:val="20"/>
              </w:rPr>
            </w:pPr>
            <w:r w:rsidRPr="001D1122">
              <w:rPr>
                <w:b/>
                <w:sz w:val="20"/>
                <w:szCs w:val="20"/>
                <w:lang w:val="en-US"/>
              </w:rPr>
              <w:t>Fe</w:t>
            </w:r>
            <w:r w:rsidRPr="001D1122">
              <w:rPr>
                <w:b/>
                <w:sz w:val="20"/>
                <w:szCs w:val="20"/>
                <w:vertAlign w:val="superscript"/>
                <w:lang w:val="en-US"/>
              </w:rPr>
              <w:t>3+</w:t>
            </w:r>
            <w:r w:rsidRPr="001D1122">
              <w:rPr>
                <w:b/>
                <w:sz w:val="20"/>
                <w:szCs w:val="20"/>
                <w:lang w:val="en-US"/>
              </w:rPr>
              <w:t>,%</w:t>
            </w:r>
          </w:p>
        </w:tc>
        <w:tc>
          <w:tcPr>
            <w:tcW w:w="1018" w:type="dxa"/>
            <w:vMerge w:val="restart"/>
            <w:textDirection w:val="btLr"/>
            <w:vAlign w:val="center"/>
          </w:tcPr>
          <w:p w14:paraId="39E2EB34" w14:textId="77777777" w:rsidR="00492A33" w:rsidRPr="001D1122" w:rsidRDefault="00492A33" w:rsidP="001D1122">
            <w:pPr>
              <w:rPr>
                <w:b/>
                <w:sz w:val="20"/>
                <w:szCs w:val="20"/>
              </w:rPr>
            </w:pPr>
            <w:r w:rsidRPr="001D1122">
              <w:rPr>
                <w:b/>
                <w:sz w:val="20"/>
                <w:szCs w:val="20"/>
              </w:rPr>
              <w:t>Остаточная кислотность,</w:t>
            </w:r>
          </w:p>
          <w:p w14:paraId="51660839" w14:textId="77777777" w:rsidR="00492A33" w:rsidRPr="001D1122" w:rsidRDefault="00492A33" w:rsidP="001D1122">
            <w:pPr>
              <w:rPr>
                <w:b/>
                <w:sz w:val="20"/>
                <w:szCs w:val="20"/>
              </w:rPr>
            </w:pPr>
            <w:r w:rsidRPr="001D1122">
              <w:rPr>
                <w:b/>
                <w:sz w:val="20"/>
                <w:szCs w:val="20"/>
              </w:rPr>
              <w:t>%</w:t>
            </w:r>
          </w:p>
        </w:tc>
      </w:tr>
      <w:tr w:rsidR="00492A33" w:rsidRPr="001D1122" w14:paraId="3DFEA5D1" w14:textId="77777777" w:rsidTr="001D1122">
        <w:trPr>
          <w:cantSplit/>
          <w:trHeight w:val="2216"/>
          <w:jc w:val="center"/>
        </w:trPr>
        <w:tc>
          <w:tcPr>
            <w:tcW w:w="1114" w:type="dxa"/>
            <w:vMerge/>
            <w:vAlign w:val="center"/>
          </w:tcPr>
          <w:p w14:paraId="57B45B23" w14:textId="77777777" w:rsidR="00492A33" w:rsidRPr="001D1122" w:rsidRDefault="00492A33" w:rsidP="001D1122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Merge/>
            <w:vAlign w:val="center"/>
          </w:tcPr>
          <w:p w14:paraId="3D19326B" w14:textId="77777777" w:rsidR="00492A33" w:rsidRPr="001D1122" w:rsidRDefault="00492A33" w:rsidP="001D1122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extDirection w:val="btLr"/>
            <w:vAlign w:val="center"/>
          </w:tcPr>
          <w:p w14:paraId="0AB01182" w14:textId="77777777" w:rsidR="00492A33" w:rsidRPr="001D1122" w:rsidRDefault="0058760D" w:rsidP="001D1122">
            <w:pPr>
              <w:spacing w:line="360" w:lineRule="auto"/>
              <w:ind w:left="113" w:right="113"/>
              <w:rPr>
                <w:b/>
                <w:sz w:val="20"/>
                <w:szCs w:val="20"/>
              </w:rPr>
            </w:pPr>
            <w:r w:rsidRPr="001D1122">
              <w:rPr>
                <w:b/>
                <w:sz w:val="20"/>
                <w:szCs w:val="20"/>
              </w:rPr>
              <w:t>Температура</w:t>
            </w:r>
            <w:r w:rsidR="00492A33" w:rsidRPr="001D1122">
              <w:rPr>
                <w:b/>
                <w:sz w:val="20"/>
                <w:szCs w:val="20"/>
              </w:rPr>
              <w:t>,</w:t>
            </w:r>
          </w:p>
          <w:p w14:paraId="1F9C6B84" w14:textId="77777777" w:rsidR="00492A33" w:rsidRPr="001D1122" w:rsidRDefault="00492A33" w:rsidP="001D1122">
            <w:pPr>
              <w:spacing w:line="360" w:lineRule="auto"/>
              <w:ind w:left="113" w:right="113"/>
              <w:rPr>
                <w:b/>
                <w:sz w:val="20"/>
                <w:szCs w:val="20"/>
              </w:rPr>
            </w:pPr>
            <w:r w:rsidRPr="001D1122">
              <w:rPr>
                <w:b/>
                <w:sz w:val="20"/>
                <w:szCs w:val="20"/>
              </w:rPr>
              <w:t>˚С</w:t>
            </w:r>
          </w:p>
        </w:tc>
        <w:tc>
          <w:tcPr>
            <w:tcW w:w="1080" w:type="dxa"/>
            <w:textDirection w:val="btLr"/>
            <w:vAlign w:val="center"/>
          </w:tcPr>
          <w:p w14:paraId="4ED55EC6" w14:textId="77777777" w:rsidR="00492A33" w:rsidRPr="001D1122" w:rsidRDefault="00492A33" w:rsidP="0058760D">
            <w:pPr>
              <w:spacing w:line="360" w:lineRule="auto"/>
              <w:ind w:left="113" w:right="113"/>
              <w:rPr>
                <w:b/>
                <w:sz w:val="20"/>
                <w:szCs w:val="20"/>
              </w:rPr>
            </w:pPr>
            <w:r w:rsidRPr="001D1122">
              <w:rPr>
                <w:b/>
                <w:sz w:val="20"/>
                <w:szCs w:val="20"/>
              </w:rPr>
              <w:t>Объем,</w:t>
            </w:r>
            <w:r w:rsidR="0058760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D1122">
              <w:rPr>
                <w:b/>
                <w:sz w:val="20"/>
                <w:szCs w:val="20"/>
              </w:rPr>
              <w:t>мл</w:t>
            </w:r>
          </w:p>
        </w:tc>
        <w:tc>
          <w:tcPr>
            <w:tcW w:w="1080" w:type="dxa"/>
            <w:vMerge/>
            <w:vAlign w:val="center"/>
          </w:tcPr>
          <w:p w14:paraId="6AA1B821" w14:textId="77777777" w:rsidR="00492A33" w:rsidRPr="001D1122" w:rsidRDefault="00492A33" w:rsidP="001D1122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029" w:type="dxa"/>
            <w:vMerge/>
            <w:vAlign w:val="center"/>
          </w:tcPr>
          <w:p w14:paraId="5921C0E6" w14:textId="77777777" w:rsidR="00492A33" w:rsidRPr="001D1122" w:rsidRDefault="00492A33" w:rsidP="001D1122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31" w:type="dxa"/>
            <w:vMerge/>
            <w:vAlign w:val="center"/>
          </w:tcPr>
          <w:p w14:paraId="7EF21B81" w14:textId="77777777" w:rsidR="00492A33" w:rsidRPr="001D1122" w:rsidRDefault="00492A33" w:rsidP="001D1122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29162FE8" w14:textId="77777777" w:rsidR="00492A33" w:rsidRPr="001D1122" w:rsidRDefault="00492A33" w:rsidP="001D1122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018" w:type="dxa"/>
            <w:vMerge/>
            <w:vAlign w:val="center"/>
          </w:tcPr>
          <w:p w14:paraId="53389D7D" w14:textId="77777777" w:rsidR="00492A33" w:rsidRPr="001D1122" w:rsidRDefault="00492A33" w:rsidP="001D1122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492A33" w:rsidRPr="001D1122" w14:paraId="3DAA6A8E" w14:textId="77777777" w:rsidTr="001D1122">
        <w:trPr>
          <w:jc w:val="center"/>
        </w:trPr>
        <w:tc>
          <w:tcPr>
            <w:tcW w:w="1114" w:type="dxa"/>
            <w:vAlign w:val="center"/>
          </w:tcPr>
          <w:p w14:paraId="6D2C21DC" w14:textId="77777777" w:rsidR="00492A33" w:rsidRPr="001D1122" w:rsidRDefault="00492A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90</w:t>
            </w:r>
          </w:p>
        </w:tc>
        <w:tc>
          <w:tcPr>
            <w:tcW w:w="974" w:type="dxa"/>
            <w:vAlign w:val="center"/>
          </w:tcPr>
          <w:p w14:paraId="511BD415" w14:textId="77777777" w:rsidR="00492A33" w:rsidRPr="001D1122" w:rsidRDefault="00492A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180</w:t>
            </w:r>
          </w:p>
        </w:tc>
        <w:tc>
          <w:tcPr>
            <w:tcW w:w="1080" w:type="dxa"/>
            <w:vAlign w:val="center"/>
          </w:tcPr>
          <w:p w14:paraId="33A3F77B" w14:textId="77777777" w:rsidR="00492A33" w:rsidRPr="001D1122" w:rsidRDefault="00CE13E7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55-60</w:t>
            </w:r>
          </w:p>
        </w:tc>
        <w:tc>
          <w:tcPr>
            <w:tcW w:w="1080" w:type="dxa"/>
            <w:vAlign w:val="center"/>
          </w:tcPr>
          <w:p w14:paraId="3459F8F5" w14:textId="77777777" w:rsidR="00492A33" w:rsidRPr="001D1122" w:rsidRDefault="00CE13E7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1000</w:t>
            </w:r>
          </w:p>
        </w:tc>
        <w:tc>
          <w:tcPr>
            <w:tcW w:w="1080" w:type="dxa"/>
            <w:vAlign w:val="center"/>
          </w:tcPr>
          <w:p w14:paraId="7AB0AF95" w14:textId="77777777" w:rsidR="00492A33" w:rsidRPr="001D1122" w:rsidRDefault="00492A33" w:rsidP="001D112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vAlign w:val="center"/>
          </w:tcPr>
          <w:p w14:paraId="674CEC80" w14:textId="77777777" w:rsidR="00492A33" w:rsidRPr="001D1122" w:rsidRDefault="00492A33" w:rsidP="001D112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0D19D0A1" w14:textId="77777777" w:rsidR="00492A33" w:rsidRPr="001D1122" w:rsidRDefault="00492A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2,0</w:t>
            </w:r>
            <w:r w:rsidR="00DD77A0" w:rsidRPr="001D1122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14:paraId="32657A12" w14:textId="77777777" w:rsidR="00492A33" w:rsidRPr="001D1122" w:rsidRDefault="00324CFE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58</w:t>
            </w:r>
          </w:p>
        </w:tc>
        <w:tc>
          <w:tcPr>
            <w:tcW w:w="1018" w:type="dxa"/>
            <w:vAlign w:val="center"/>
          </w:tcPr>
          <w:p w14:paraId="7A08C63F" w14:textId="77777777" w:rsidR="00492A33" w:rsidRPr="001D1122" w:rsidRDefault="00DD77A0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5,56</w:t>
            </w:r>
          </w:p>
        </w:tc>
      </w:tr>
      <w:tr w:rsidR="00492A33" w:rsidRPr="001D1122" w14:paraId="341F5236" w14:textId="77777777" w:rsidTr="001D1122">
        <w:trPr>
          <w:jc w:val="center"/>
        </w:trPr>
        <w:tc>
          <w:tcPr>
            <w:tcW w:w="1114" w:type="dxa"/>
            <w:vAlign w:val="center"/>
          </w:tcPr>
          <w:p w14:paraId="4DC6933D" w14:textId="77777777" w:rsidR="00492A33" w:rsidRPr="001D1122" w:rsidRDefault="00492A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90</w:t>
            </w:r>
          </w:p>
        </w:tc>
        <w:tc>
          <w:tcPr>
            <w:tcW w:w="974" w:type="dxa"/>
            <w:vAlign w:val="center"/>
          </w:tcPr>
          <w:p w14:paraId="560B7A34" w14:textId="77777777" w:rsidR="00492A33" w:rsidRPr="001D1122" w:rsidRDefault="00492A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180</w:t>
            </w:r>
          </w:p>
        </w:tc>
        <w:tc>
          <w:tcPr>
            <w:tcW w:w="1080" w:type="dxa"/>
            <w:vAlign w:val="center"/>
          </w:tcPr>
          <w:p w14:paraId="115BFE13" w14:textId="77777777" w:rsidR="00492A33" w:rsidRPr="001D1122" w:rsidRDefault="00CE13E7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60-65</w:t>
            </w:r>
          </w:p>
        </w:tc>
        <w:tc>
          <w:tcPr>
            <w:tcW w:w="1080" w:type="dxa"/>
            <w:vAlign w:val="center"/>
          </w:tcPr>
          <w:p w14:paraId="112EE8EF" w14:textId="77777777" w:rsidR="00492A33" w:rsidRPr="001D1122" w:rsidRDefault="00CE13E7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900</w:t>
            </w:r>
          </w:p>
        </w:tc>
        <w:tc>
          <w:tcPr>
            <w:tcW w:w="1080" w:type="dxa"/>
            <w:vAlign w:val="center"/>
          </w:tcPr>
          <w:p w14:paraId="4FAADDFB" w14:textId="77777777" w:rsidR="00492A33" w:rsidRPr="001D1122" w:rsidRDefault="00492A33" w:rsidP="001D112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vAlign w:val="center"/>
          </w:tcPr>
          <w:p w14:paraId="6912D91F" w14:textId="77777777" w:rsidR="00492A33" w:rsidRPr="001D1122" w:rsidRDefault="00492A33" w:rsidP="001D112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13206C88" w14:textId="77777777" w:rsidR="00492A33" w:rsidRPr="001D1122" w:rsidRDefault="00492A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2,0</w:t>
            </w:r>
            <w:r w:rsidR="00DD77A0" w:rsidRPr="001D1122">
              <w:rPr>
                <w:sz w:val="20"/>
                <w:szCs w:val="20"/>
              </w:rPr>
              <w:t>6</w:t>
            </w:r>
          </w:p>
        </w:tc>
        <w:tc>
          <w:tcPr>
            <w:tcW w:w="1260" w:type="dxa"/>
            <w:vAlign w:val="center"/>
          </w:tcPr>
          <w:p w14:paraId="5DF050F5" w14:textId="77777777" w:rsidR="00492A33" w:rsidRPr="001D1122" w:rsidRDefault="00324CFE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58</w:t>
            </w:r>
          </w:p>
        </w:tc>
        <w:tc>
          <w:tcPr>
            <w:tcW w:w="1018" w:type="dxa"/>
            <w:vAlign w:val="center"/>
          </w:tcPr>
          <w:p w14:paraId="675E9FA4" w14:textId="77777777" w:rsidR="00492A33" w:rsidRPr="001D1122" w:rsidRDefault="00DD77A0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5,03</w:t>
            </w:r>
          </w:p>
        </w:tc>
      </w:tr>
      <w:tr w:rsidR="00492A33" w:rsidRPr="001D1122" w14:paraId="42749636" w14:textId="77777777" w:rsidTr="001D1122">
        <w:trPr>
          <w:jc w:val="center"/>
        </w:trPr>
        <w:tc>
          <w:tcPr>
            <w:tcW w:w="1114" w:type="dxa"/>
            <w:vAlign w:val="center"/>
          </w:tcPr>
          <w:p w14:paraId="30A1B038" w14:textId="77777777" w:rsidR="00492A33" w:rsidRPr="001D1122" w:rsidRDefault="00492A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95</w:t>
            </w:r>
          </w:p>
        </w:tc>
        <w:tc>
          <w:tcPr>
            <w:tcW w:w="974" w:type="dxa"/>
            <w:vAlign w:val="center"/>
          </w:tcPr>
          <w:p w14:paraId="45F21C93" w14:textId="77777777" w:rsidR="00DD77A0" w:rsidRPr="001D1122" w:rsidRDefault="00492A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210</w:t>
            </w:r>
          </w:p>
          <w:p w14:paraId="743F1123" w14:textId="77777777" w:rsidR="00492A33" w:rsidRPr="001D1122" w:rsidRDefault="00492A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+6 дней</w:t>
            </w:r>
          </w:p>
        </w:tc>
        <w:tc>
          <w:tcPr>
            <w:tcW w:w="1080" w:type="dxa"/>
            <w:vAlign w:val="center"/>
          </w:tcPr>
          <w:p w14:paraId="32814E79" w14:textId="77777777" w:rsidR="00492A33" w:rsidRPr="001D1122" w:rsidRDefault="00CE13E7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60-65</w:t>
            </w:r>
          </w:p>
        </w:tc>
        <w:tc>
          <w:tcPr>
            <w:tcW w:w="1080" w:type="dxa"/>
            <w:vAlign w:val="center"/>
          </w:tcPr>
          <w:p w14:paraId="25AC3B05" w14:textId="77777777" w:rsidR="00492A33" w:rsidRPr="001D1122" w:rsidRDefault="00CE13E7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900</w:t>
            </w:r>
          </w:p>
        </w:tc>
        <w:tc>
          <w:tcPr>
            <w:tcW w:w="1080" w:type="dxa"/>
            <w:vAlign w:val="center"/>
          </w:tcPr>
          <w:p w14:paraId="5B60F818" w14:textId="77777777" w:rsidR="00492A33" w:rsidRPr="001D1122" w:rsidRDefault="00DD77A0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17,52</w:t>
            </w:r>
          </w:p>
        </w:tc>
        <w:tc>
          <w:tcPr>
            <w:tcW w:w="1029" w:type="dxa"/>
            <w:vAlign w:val="center"/>
          </w:tcPr>
          <w:p w14:paraId="321AA349" w14:textId="77777777" w:rsidR="00492A33" w:rsidRPr="001D1122" w:rsidRDefault="00324CFE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95</w:t>
            </w:r>
          </w:p>
        </w:tc>
        <w:tc>
          <w:tcPr>
            <w:tcW w:w="1131" w:type="dxa"/>
            <w:vAlign w:val="center"/>
          </w:tcPr>
          <w:p w14:paraId="42F6F6F2" w14:textId="77777777" w:rsidR="00492A33" w:rsidRPr="001D1122" w:rsidRDefault="00CC57CE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2</w:t>
            </w:r>
            <w:r w:rsidR="00DD77A0" w:rsidRPr="001D1122">
              <w:rPr>
                <w:sz w:val="20"/>
                <w:szCs w:val="20"/>
              </w:rPr>
              <w:t>,</w:t>
            </w:r>
            <w:r w:rsidRPr="001D1122">
              <w:rPr>
                <w:sz w:val="20"/>
                <w:szCs w:val="20"/>
              </w:rPr>
              <w:t>98</w:t>
            </w:r>
          </w:p>
        </w:tc>
        <w:tc>
          <w:tcPr>
            <w:tcW w:w="1260" w:type="dxa"/>
            <w:vAlign w:val="center"/>
          </w:tcPr>
          <w:p w14:paraId="176C6A13" w14:textId="77777777" w:rsidR="00492A33" w:rsidRPr="001D1122" w:rsidRDefault="00324CFE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85</w:t>
            </w:r>
          </w:p>
        </w:tc>
        <w:tc>
          <w:tcPr>
            <w:tcW w:w="1018" w:type="dxa"/>
            <w:vAlign w:val="center"/>
          </w:tcPr>
          <w:p w14:paraId="352E0B4F" w14:textId="77777777" w:rsidR="00492A33" w:rsidRPr="001D1122" w:rsidRDefault="005A43C6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4,65</w:t>
            </w:r>
          </w:p>
        </w:tc>
      </w:tr>
      <w:tr w:rsidR="00492A33" w:rsidRPr="001D1122" w14:paraId="7F43C45C" w14:textId="77777777" w:rsidTr="001D1122">
        <w:trPr>
          <w:jc w:val="center"/>
        </w:trPr>
        <w:tc>
          <w:tcPr>
            <w:tcW w:w="1114" w:type="dxa"/>
            <w:vAlign w:val="center"/>
          </w:tcPr>
          <w:p w14:paraId="0DB37E85" w14:textId="77777777" w:rsidR="00492A33" w:rsidRPr="001D1122" w:rsidRDefault="00492A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95</w:t>
            </w:r>
          </w:p>
        </w:tc>
        <w:tc>
          <w:tcPr>
            <w:tcW w:w="974" w:type="dxa"/>
            <w:vAlign w:val="center"/>
          </w:tcPr>
          <w:p w14:paraId="3A09732F" w14:textId="77777777" w:rsidR="00492A33" w:rsidRPr="001D1122" w:rsidRDefault="00492A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210</w:t>
            </w:r>
          </w:p>
        </w:tc>
        <w:tc>
          <w:tcPr>
            <w:tcW w:w="1080" w:type="dxa"/>
            <w:vAlign w:val="center"/>
          </w:tcPr>
          <w:p w14:paraId="179494C3" w14:textId="77777777" w:rsidR="00492A33" w:rsidRPr="001D1122" w:rsidRDefault="00CE13E7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70-75</w:t>
            </w:r>
          </w:p>
        </w:tc>
        <w:tc>
          <w:tcPr>
            <w:tcW w:w="1080" w:type="dxa"/>
            <w:vAlign w:val="center"/>
          </w:tcPr>
          <w:p w14:paraId="3A1BC9A4" w14:textId="77777777" w:rsidR="00492A33" w:rsidRPr="001D1122" w:rsidRDefault="00CE13E7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800</w:t>
            </w:r>
          </w:p>
        </w:tc>
        <w:tc>
          <w:tcPr>
            <w:tcW w:w="1080" w:type="dxa"/>
            <w:vAlign w:val="center"/>
          </w:tcPr>
          <w:p w14:paraId="57137962" w14:textId="77777777" w:rsidR="00492A33" w:rsidRPr="001D1122" w:rsidRDefault="00324CFE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17</w:t>
            </w:r>
            <w:r w:rsidR="00DD77A0" w:rsidRPr="001D1122">
              <w:rPr>
                <w:sz w:val="20"/>
                <w:szCs w:val="20"/>
              </w:rPr>
              <w:t>,79</w:t>
            </w:r>
          </w:p>
        </w:tc>
        <w:tc>
          <w:tcPr>
            <w:tcW w:w="1029" w:type="dxa"/>
            <w:vAlign w:val="center"/>
          </w:tcPr>
          <w:p w14:paraId="21249885" w14:textId="77777777" w:rsidR="00492A33" w:rsidRPr="001D1122" w:rsidRDefault="00324CFE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96</w:t>
            </w:r>
          </w:p>
        </w:tc>
        <w:tc>
          <w:tcPr>
            <w:tcW w:w="1131" w:type="dxa"/>
            <w:vAlign w:val="center"/>
          </w:tcPr>
          <w:p w14:paraId="13FBD9B8" w14:textId="77777777" w:rsidR="00492A33" w:rsidRPr="001D1122" w:rsidRDefault="00DD77A0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1,39</w:t>
            </w:r>
          </w:p>
        </w:tc>
        <w:tc>
          <w:tcPr>
            <w:tcW w:w="1260" w:type="dxa"/>
            <w:vAlign w:val="center"/>
          </w:tcPr>
          <w:p w14:paraId="3FDC328C" w14:textId="77777777" w:rsidR="00492A33" w:rsidRPr="001D1122" w:rsidRDefault="00324CFE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38</w:t>
            </w:r>
          </w:p>
        </w:tc>
        <w:tc>
          <w:tcPr>
            <w:tcW w:w="1018" w:type="dxa"/>
            <w:vAlign w:val="center"/>
          </w:tcPr>
          <w:p w14:paraId="7D8C025E" w14:textId="77777777" w:rsidR="00492A33" w:rsidRPr="001D1122" w:rsidRDefault="005A43C6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4,49</w:t>
            </w:r>
          </w:p>
        </w:tc>
      </w:tr>
      <w:tr w:rsidR="00492A33" w:rsidRPr="001D1122" w14:paraId="35CA3F0B" w14:textId="77777777" w:rsidTr="001D1122">
        <w:trPr>
          <w:jc w:val="center"/>
        </w:trPr>
        <w:tc>
          <w:tcPr>
            <w:tcW w:w="1114" w:type="dxa"/>
            <w:vAlign w:val="center"/>
          </w:tcPr>
          <w:p w14:paraId="65D0F322" w14:textId="77777777" w:rsidR="00492A33" w:rsidRPr="001D1122" w:rsidRDefault="00492A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90</w:t>
            </w:r>
          </w:p>
        </w:tc>
        <w:tc>
          <w:tcPr>
            <w:tcW w:w="974" w:type="dxa"/>
            <w:vAlign w:val="center"/>
          </w:tcPr>
          <w:p w14:paraId="1C0C46FB" w14:textId="77777777" w:rsidR="00492A33" w:rsidRPr="001D1122" w:rsidRDefault="00492A33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180</w:t>
            </w:r>
          </w:p>
        </w:tc>
        <w:tc>
          <w:tcPr>
            <w:tcW w:w="1080" w:type="dxa"/>
            <w:vAlign w:val="center"/>
          </w:tcPr>
          <w:p w14:paraId="1E0BC6AE" w14:textId="77777777" w:rsidR="00492A33" w:rsidRPr="001D1122" w:rsidRDefault="00CE13E7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80-85</w:t>
            </w:r>
          </w:p>
        </w:tc>
        <w:tc>
          <w:tcPr>
            <w:tcW w:w="1080" w:type="dxa"/>
            <w:vAlign w:val="center"/>
          </w:tcPr>
          <w:p w14:paraId="44D1BD3B" w14:textId="77777777" w:rsidR="00492A33" w:rsidRPr="001D1122" w:rsidRDefault="00CE13E7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750</w:t>
            </w:r>
          </w:p>
        </w:tc>
        <w:tc>
          <w:tcPr>
            <w:tcW w:w="1080" w:type="dxa"/>
            <w:vAlign w:val="center"/>
          </w:tcPr>
          <w:p w14:paraId="3D5546DE" w14:textId="77777777" w:rsidR="00492A33" w:rsidRPr="001D1122" w:rsidRDefault="00324CFE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17</w:t>
            </w:r>
            <w:r w:rsidR="00DD77A0" w:rsidRPr="001D1122">
              <w:rPr>
                <w:sz w:val="20"/>
                <w:szCs w:val="20"/>
              </w:rPr>
              <w:t>,</w:t>
            </w:r>
            <w:r w:rsidR="00CC57CE" w:rsidRPr="001D1122">
              <w:rPr>
                <w:sz w:val="20"/>
                <w:szCs w:val="20"/>
              </w:rPr>
              <w:t>86</w:t>
            </w:r>
          </w:p>
        </w:tc>
        <w:tc>
          <w:tcPr>
            <w:tcW w:w="1029" w:type="dxa"/>
            <w:vAlign w:val="center"/>
          </w:tcPr>
          <w:p w14:paraId="0B8C829A" w14:textId="77777777" w:rsidR="00492A33" w:rsidRPr="001D1122" w:rsidRDefault="00324CFE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97</w:t>
            </w:r>
          </w:p>
        </w:tc>
        <w:tc>
          <w:tcPr>
            <w:tcW w:w="1131" w:type="dxa"/>
            <w:vAlign w:val="center"/>
          </w:tcPr>
          <w:p w14:paraId="287AFA28" w14:textId="77777777" w:rsidR="00492A33" w:rsidRPr="001D1122" w:rsidRDefault="00DD77A0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1,38</w:t>
            </w:r>
          </w:p>
        </w:tc>
        <w:tc>
          <w:tcPr>
            <w:tcW w:w="1260" w:type="dxa"/>
            <w:vAlign w:val="center"/>
          </w:tcPr>
          <w:p w14:paraId="10DB8A74" w14:textId="77777777" w:rsidR="00492A33" w:rsidRPr="001D1122" w:rsidRDefault="00324CFE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38</w:t>
            </w:r>
          </w:p>
        </w:tc>
        <w:tc>
          <w:tcPr>
            <w:tcW w:w="1018" w:type="dxa"/>
            <w:vAlign w:val="center"/>
          </w:tcPr>
          <w:p w14:paraId="515B4747" w14:textId="77777777" w:rsidR="00492A33" w:rsidRPr="001D1122" w:rsidRDefault="005A43C6" w:rsidP="001D1122">
            <w:pPr>
              <w:spacing w:line="360" w:lineRule="auto"/>
              <w:rPr>
                <w:sz w:val="20"/>
                <w:szCs w:val="20"/>
              </w:rPr>
            </w:pPr>
            <w:r w:rsidRPr="001D1122">
              <w:rPr>
                <w:sz w:val="20"/>
                <w:szCs w:val="20"/>
              </w:rPr>
              <w:t>4,67</w:t>
            </w:r>
          </w:p>
        </w:tc>
      </w:tr>
    </w:tbl>
    <w:p w14:paraId="2AE15114" w14:textId="77777777" w:rsidR="0006608C" w:rsidRPr="001D1122" w:rsidRDefault="0058760D" w:rsidP="001D112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CE13E7" w:rsidRPr="001D1122">
        <w:rPr>
          <w:sz w:val="28"/>
          <w:szCs w:val="28"/>
        </w:rPr>
        <w:lastRenderedPageBreak/>
        <w:t>Таблица 3 – Результаты анализа полученного кремеземистого остатка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31"/>
        <w:gridCol w:w="1531"/>
        <w:gridCol w:w="1193"/>
        <w:gridCol w:w="1775"/>
        <w:gridCol w:w="1701"/>
        <w:gridCol w:w="1613"/>
      </w:tblGrid>
      <w:tr w:rsidR="005C1A12" w:rsidRPr="0058760D" w14:paraId="5D2F664A" w14:textId="77777777" w:rsidTr="0058760D">
        <w:trPr>
          <w:jc w:val="center"/>
        </w:trPr>
        <w:tc>
          <w:tcPr>
            <w:tcW w:w="1641" w:type="dxa"/>
            <w:vMerge w:val="restart"/>
            <w:vAlign w:val="center"/>
          </w:tcPr>
          <w:p w14:paraId="20F03C11" w14:textId="77777777" w:rsidR="005C1A12" w:rsidRPr="0058760D" w:rsidRDefault="005C1A12" w:rsidP="0058760D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58760D">
              <w:rPr>
                <w:b/>
                <w:sz w:val="20"/>
                <w:szCs w:val="20"/>
              </w:rPr>
              <w:t>Температура,</w:t>
            </w:r>
          </w:p>
          <w:p w14:paraId="3B3D1CD0" w14:textId="77777777" w:rsidR="005C1A12" w:rsidRPr="0058760D" w:rsidRDefault="005C1A12" w:rsidP="0058760D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58760D">
              <w:rPr>
                <w:b/>
                <w:sz w:val="20"/>
                <w:szCs w:val="20"/>
              </w:rPr>
              <w:t>˚С</w:t>
            </w:r>
          </w:p>
        </w:tc>
        <w:tc>
          <w:tcPr>
            <w:tcW w:w="3283" w:type="dxa"/>
            <w:gridSpan w:val="2"/>
            <w:vAlign w:val="center"/>
          </w:tcPr>
          <w:p w14:paraId="328719BA" w14:textId="77777777" w:rsidR="005C1A12" w:rsidRPr="0058760D" w:rsidRDefault="005C1A12" w:rsidP="0058760D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58760D">
              <w:rPr>
                <w:b/>
                <w:sz w:val="20"/>
                <w:szCs w:val="20"/>
              </w:rPr>
              <w:t>Промывные воды</w:t>
            </w:r>
          </w:p>
        </w:tc>
        <w:tc>
          <w:tcPr>
            <w:tcW w:w="1641" w:type="dxa"/>
            <w:vMerge w:val="restart"/>
            <w:vAlign w:val="center"/>
          </w:tcPr>
          <w:p w14:paraId="03F2B6F6" w14:textId="77777777" w:rsidR="00AB2360" w:rsidRPr="0058760D" w:rsidRDefault="005C1A12" w:rsidP="0058760D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58760D">
              <w:rPr>
                <w:b/>
                <w:sz w:val="20"/>
                <w:szCs w:val="20"/>
              </w:rPr>
              <w:t>Время выщелачивания,</w:t>
            </w:r>
          </w:p>
          <w:p w14:paraId="1161AC4C" w14:textId="77777777" w:rsidR="005C1A12" w:rsidRPr="0058760D" w:rsidRDefault="005C1A12" w:rsidP="0058760D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58760D">
              <w:rPr>
                <w:b/>
                <w:sz w:val="20"/>
                <w:szCs w:val="20"/>
              </w:rPr>
              <w:t>мин</w:t>
            </w:r>
          </w:p>
          <w:p w14:paraId="6B1BAA89" w14:textId="77777777" w:rsidR="005C1A12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vAlign w:val="center"/>
          </w:tcPr>
          <w:p w14:paraId="1F6A3C30" w14:textId="77777777" w:rsidR="005C1A12" w:rsidRPr="0058760D" w:rsidRDefault="005C1A12" w:rsidP="0058760D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58760D">
              <w:rPr>
                <w:b/>
                <w:sz w:val="20"/>
                <w:szCs w:val="20"/>
              </w:rPr>
              <w:t xml:space="preserve">Нерастворимый в </w:t>
            </w:r>
            <w:r w:rsidRPr="0058760D">
              <w:rPr>
                <w:b/>
                <w:sz w:val="20"/>
                <w:szCs w:val="20"/>
                <w:lang w:val="en-US"/>
              </w:rPr>
              <w:t>HCl</w:t>
            </w:r>
          </w:p>
          <w:p w14:paraId="4993BF00" w14:textId="77777777" w:rsidR="005C1A12" w:rsidRPr="0058760D" w:rsidRDefault="005C1A12" w:rsidP="0058760D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58760D">
              <w:rPr>
                <w:b/>
                <w:sz w:val="20"/>
                <w:szCs w:val="20"/>
              </w:rPr>
              <w:t>остаток,%</w:t>
            </w:r>
          </w:p>
        </w:tc>
        <w:tc>
          <w:tcPr>
            <w:tcW w:w="1646" w:type="dxa"/>
            <w:vMerge w:val="restart"/>
            <w:vAlign w:val="center"/>
          </w:tcPr>
          <w:p w14:paraId="44133A5E" w14:textId="77777777" w:rsidR="005C1A12" w:rsidRPr="0058760D" w:rsidRDefault="005C1A12" w:rsidP="0058760D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58760D">
              <w:rPr>
                <w:b/>
                <w:sz w:val="20"/>
                <w:szCs w:val="20"/>
              </w:rPr>
              <w:t>Потери при</w:t>
            </w:r>
            <w:r w:rsidR="0058760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58760D">
              <w:rPr>
                <w:b/>
                <w:sz w:val="20"/>
                <w:szCs w:val="20"/>
              </w:rPr>
              <w:t>прокаливании,</w:t>
            </w:r>
          </w:p>
          <w:p w14:paraId="30B2FA0C" w14:textId="77777777" w:rsidR="005C1A12" w:rsidRPr="0058760D" w:rsidRDefault="005C1A12" w:rsidP="0058760D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58760D">
              <w:rPr>
                <w:b/>
                <w:sz w:val="20"/>
                <w:szCs w:val="20"/>
              </w:rPr>
              <w:t>%</w:t>
            </w:r>
          </w:p>
        </w:tc>
      </w:tr>
      <w:tr w:rsidR="005C1A12" w:rsidRPr="0058760D" w14:paraId="0510E845" w14:textId="77777777" w:rsidTr="0058760D">
        <w:trPr>
          <w:jc w:val="center"/>
        </w:trPr>
        <w:tc>
          <w:tcPr>
            <w:tcW w:w="1641" w:type="dxa"/>
            <w:vMerge/>
          </w:tcPr>
          <w:p w14:paraId="7E740D1B" w14:textId="77777777" w:rsidR="005C1A12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14:paraId="4527B80C" w14:textId="77777777" w:rsidR="005C1A12" w:rsidRPr="0058760D" w:rsidRDefault="005C1A12" w:rsidP="0058760D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58760D">
              <w:rPr>
                <w:b/>
                <w:sz w:val="20"/>
                <w:szCs w:val="20"/>
              </w:rPr>
              <w:t>Температура,</w:t>
            </w:r>
          </w:p>
          <w:p w14:paraId="1FCC8C4A" w14:textId="77777777" w:rsidR="005C1A12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b/>
                <w:sz w:val="20"/>
                <w:szCs w:val="20"/>
              </w:rPr>
              <w:t>˚С</w:t>
            </w:r>
          </w:p>
        </w:tc>
        <w:tc>
          <w:tcPr>
            <w:tcW w:w="1641" w:type="dxa"/>
            <w:vAlign w:val="center"/>
          </w:tcPr>
          <w:p w14:paraId="052EA3E4" w14:textId="77777777" w:rsidR="005C1A12" w:rsidRPr="0058760D" w:rsidRDefault="005C1A12" w:rsidP="0058760D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58760D">
              <w:rPr>
                <w:b/>
                <w:sz w:val="20"/>
                <w:szCs w:val="20"/>
              </w:rPr>
              <w:t>Объем,</w:t>
            </w:r>
          </w:p>
          <w:p w14:paraId="69520D5C" w14:textId="77777777" w:rsidR="005C1A12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b/>
                <w:sz w:val="20"/>
                <w:szCs w:val="20"/>
              </w:rPr>
              <w:t>мл</w:t>
            </w:r>
          </w:p>
        </w:tc>
        <w:tc>
          <w:tcPr>
            <w:tcW w:w="1641" w:type="dxa"/>
            <w:vMerge/>
          </w:tcPr>
          <w:p w14:paraId="0BD770B8" w14:textId="77777777" w:rsidR="005C1A12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43" w:type="dxa"/>
            <w:vMerge/>
          </w:tcPr>
          <w:p w14:paraId="630C04B4" w14:textId="77777777" w:rsidR="005C1A12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46" w:type="dxa"/>
            <w:vMerge/>
          </w:tcPr>
          <w:p w14:paraId="5F1D60A1" w14:textId="77777777" w:rsidR="005C1A12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CE13E7" w:rsidRPr="0058760D" w14:paraId="25B67D5D" w14:textId="77777777" w:rsidTr="0058760D">
        <w:trPr>
          <w:jc w:val="center"/>
        </w:trPr>
        <w:tc>
          <w:tcPr>
            <w:tcW w:w="1641" w:type="dxa"/>
            <w:vAlign w:val="center"/>
          </w:tcPr>
          <w:p w14:paraId="74AB4221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90</w:t>
            </w:r>
          </w:p>
        </w:tc>
        <w:tc>
          <w:tcPr>
            <w:tcW w:w="1642" w:type="dxa"/>
            <w:vAlign w:val="center"/>
          </w:tcPr>
          <w:p w14:paraId="6914EC7D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55-60</w:t>
            </w:r>
          </w:p>
        </w:tc>
        <w:tc>
          <w:tcPr>
            <w:tcW w:w="1641" w:type="dxa"/>
            <w:vAlign w:val="center"/>
          </w:tcPr>
          <w:p w14:paraId="62C16507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1000</w:t>
            </w:r>
          </w:p>
        </w:tc>
        <w:tc>
          <w:tcPr>
            <w:tcW w:w="1641" w:type="dxa"/>
            <w:vAlign w:val="center"/>
          </w:tcPr>
          <w:p w14:paraId="304DB3C8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180</w:t>
            </w:r>
          </w:p>
        </w:tc>
        <w:tc>
          <w:tcPr>
            <w:tcW w:w="1643" w:type="dxa"/>
            <w:vAlign w:val="center"/>
          </w:tcPr>
          <w:p w14:paraId="2FF6CB43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82,19</w:t>
            </w:r>
          </w:p>
        </w:tc>
        <w:tc>
          <w:tcPr>
            <w:tcW w:w="1646" w:type="dxa"/>
          </w:tcPr>
          <w:p w14:paraId="29E08762" w14:textId="77777777" w:rsidR="00CE13E7" w:rsidRPr="0058760D" w:rsidRDefault="005A43C6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39,69</w:t>
            </w:r>
          </w:p>
        </w:tc>
      </w:tr>
      <w:tr w:rsidR="00CE13E7" w:rsidRPr="0058760D" w14:paraId="4C5D2D5C" w14:textId="77777777" w:rsidTr="0058760D">
        <w:trPr>
          <w:jc w:val="center"/>
        </w:trPr>
        <w:tc>
          <w:tcPr>
            <w:tcW w:w="1641" w:type="dxa"/>
            <w:vAlign w:val="center"/>
          </w:tcPr>
          <w:p w14:paraId="64F42C8E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90</w:t>
            </w:r>
          </w:p>
        </w:tc>
        <w:tc>
          <w:tcPr>
            <w:tcW w:w="1642" w:type="dxa"/>
            <w:vAlign w:val="center"/>
          </w:tcPr>
          <w:p w14:paraId="065E2047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60-65</w:t>
            </w:r>
          </w:p>
        </w:tc>
        <w:tc>
          <w:tcPr>
            <w:tcW w:w="1641" w:type="dxa"/>
            <w:vAlign w:val="center"/>
          </w:tcPr>
          <w:p w14:paraId="6408EB5A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900</w:t>
            </w:r>
          </w:p>
        </w:tc>
        <w:tc>
          <w:tcPr>
            <w:tcW w:w="1641" w:type="dxa"/>
            <w:vAlign w:val="center"/>
          </w:tcPr>
          <w:p w14:paraId="4539D84D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180</w:t>
            </w:r>
          </w:p>
        </w:tc>
        <w:tc>
          <w:tcPr>
            <w:tcW w:w="1643" w:type="dxa"/>
            <w:vAlign w:val="center"/>
          </w:tcPr>
          <w:p w14:paraId="572BDE6F" w14:textId="77777777" w:rsidR="00CE13E7" w:rsidRPr="0058760D" w:rsidRDefault="00AB2360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70,89</w:t>
            </w:r>
          </w:p>
        </w:tc>
        <w:tc>
          <w:tcPr>
            <w:tcW w:w="1646" w:type="dxa"/>
          </w:tcPr>
          <w:p w14:paraId="490127B5" w14:textId="77777777" w:rsidR="00CE13E7" w:rsidRPr="0058760D" w:rsidRDefault="005A43C6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36,37</w:t>
            </w:r>
          </w:p>
        </w:tc>
      </w:tr>
      <w:tr w:rsidR="00CE13E7" w:rsidRPr="0058760D" w14:paraId="4E091DE1" w14:textId="77777777" w:rsidTr="0058760D">
        <w:trPr>
          <w:jc w:val="center"/>
        </w:trPr>
        <w:tc>
          <w:tcPr>
            <w:tcW w:w="1641" w:type="dxa"/>
            <w:vAlign w:val="center"/>
          </w:tcPr>
          <w:p w14:paraId="2DA1FDC3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95</w:t>
            </w:r>
          </w:p>
        </w:tc>
        <w:tc>
          <w:tcPr>
            <w:tcW w:w="1642" w:type="dxa"/>
            <w:vAlign w:val="center"/>
          </w:tcPr>
          <w:p w14:paraId="3A90E56D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60-65</w:t>
            </w:r>
          </w:p>
        </w:tc>
        <w:tc>
          <w:tcPr>
            <w:tcW w:w="1641" w:type="dxa"/>
            <w:vAlign w:val="center"/>
          </w:tcPr>
          <w:p w14:paraId="63BE5A4A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900</w:t>
            </w:r>
          </w:p>
        </w:tc>
        <w:tc>
          <w:tcPr>
            <w:tcW w:w="1641" w:type="dxa"/>
            <w:vAlign w:val="center"/>
          </w:tcPr>
          <w:p w14:paraId="189AC4F7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210+6 дней</w:t>
            </w:r>
          </w:p>
        </w:tc>
        <w:tc>
          <w:tcPr>
            <w:tcW w:w="1643" w:type="dxa"/>
            <w:vAlign w:val="center"/>
          </w:tcPr>
          <w:p w14:paraId="048309C8" w14:textId="77777777" w:rsidR="00CE13E7" w:rsidRPr="0058760D" w:rsidRDefault="00CE13E7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14:paraId="321AED29" w14:textId="77777777" w:rsidR="00CE13E7" w:rsidRPr="0058760D" w:rsidRDefault="00CE13E7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CE13E7" w:rsidRPr="0058760D" w14:paraId="14078786" w14:textId="77777777" w:rsidTr="0058760D">
        <w:trPr>
          <w:jc w:val="center"/>
        </w:trPr>
        <w:tc>
          <w:tcPr>
            <w:tcW w:w="1641" w:type="dxa"/>
            <w:vAlign w:val="center"/>
          </w:tcPr>
          <w:p w14:paraId="4ECC0E5D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95</w:t>
            </w:r>
          </w:p>
        </w:tc>
        <w:tc>
          <w:tcPr>
            <w:tcW w:w="1642" w:type="dxa"/>
            <w:vAlign w:val="center"/>
          </w:tcPr>
          <w:p w14:paraId="054FE686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70-75</w:t>
            </w:r>
          </w:p>
        </w:tc>
        <w:tc>
          <w:tcPr>
            <w:tcW w:w="1641" w:type="dxa"/>
            <w:vAlign w:val="center"/>
          </w:tcPr>
          <w:p w14:paraId="654B42E6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800</w:t>
            </w:r>
          </w:p>
        </w:tc>
        <w:tc>
          <w:tcPr>
            <w:tcW w:w="1641" w:type="dxa"/>
            <w:vAlign w:val="center"/>
          </w:tcPr>
          <w:p w14:paraId="13524F71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210</w:t>
            </w:r>
          </w:p>
        </w:tc>
        <w:tc>
          <w:tcPr>
            <w:tcW w:w="1643" w:type="dxa"/>
            <w:vAlign w:val="center"/>
          </w:tcPr>
          <w:p w14:paraId="57BE6C61" w14:textId="77777777" w:rsidR="00CE13E7" w:rsidRPr="0058760D" w:rsidRDefault="00AB2360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83,38</w:t>
            </w:r>
          </w:p>
        </w:tc>
        <w:tc>
          <w:tcPr>
            <w:tcW w:w="1646" w:type="dxa"/>
          </w:tcPr>
          <w:p w14:paraId="3F50A645" w14:textId="77777777" w:rsidR="00CE13E7" w:rsidRPr="0058760D" w:rsidRDefault="005A43C6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39,08</w:t>
            </w:r>
          </w:p>
        </w:tc>
      </w:tr>
      <w:tr w:rsidR="00CE13E7" w:rsidRPr="0058760D" w14:paraId="22C1DC99" w14:textId="77777777" w:rsidTr="0058760D">
        <w:trPr>
          <w:jc w:val="center"/>
        </w:trPr>
        <w:tc>
          <w:tcPr>
            <w:tcW w:w="1641" w:type="dxa"/>
            <w:vAlign w:val="center"/>
          </w:tcPr>
          <w:p w14:paraId="7FE6ED14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90</w:t>
            </w:r>
          </w:p>
        </w:tc>
        <w:tc>
          <w:tcPr>
            <w:tcW w:w="1642" w:type="dxa"/>
            <w:vAlign w:val="center"/>
          </w:tcPr>
          <w:p w14:paraId="59220A75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80-85</w:t>
            </w:r>
          </w:p>
        </w:tc>
        <w:tc>
          <w:tcPr>
            <w:tcW w:w="1641" w:type="dxa"/>
            <w:vAlign w:val="center"/>
          </w:tcPr>
          <w:p w14:paraId="09F7FD74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750</w:t>
            </w:r>
          </w:p>
        </w:tc>
        <w:tc>
          <w:tcPr>
            <w:tcW w:w="1641" w:type="dxa"/>
            <w:vAlign w:val="center"/>
          </w:tcPr>
          <w:p w14:paraId="09C3018B" w14:textId="77777777" w:rsidR="00CE13E7" w:rsidRPr="0058760D" w:rsidRDefault="005C1A12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180</w:t>
            </w:r>
          </w:p>
        </w:tc>
        <w:tc>
          <w:tcPr>
            <w:tcW w:w="1643" w:type="dxa"/>
            <w:vAlign w:val="center"/>
          </w:tcPr>
          <w:p w14:paraId="191EE007" w14:textId="77777777" w:rsidR="00CE13E7" w:rsidRPr="0058760D" w:rsidRDefault="00AB2360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85,41</w:t>
            </w:r>
          </w:p>
        </w:tc>
        <w:tc>
          <w:tcPr>
            <w:tcW w:w="1646" w:type="dxa"/>
          </w:tcPr>
          <w:p w14:paraId="50853EAA" w14:textId="77777777" w:rsidR="00CE13E7" w:rsidRPr="0058760D" w:rsidRDefault="005A43C6" w:rsidP="0058760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8760D">
              <w:rPr>
                <w:sz w:val="20"/>
                <w:szCs w:val="20"/>
              </w:rPr>
              <w:t>39,05</w:t>
            </w:r>
          </w:p>
        </w:tc>
      </w:tr>
    </w:tbl>
    <w:p w14:paraId="02388F16" w14:textId="77777777" w:rsidR="007A6AFC" w:rsidRPr="001D1122" w:rsidRDefault="007A6AFC" w:rsidP="001D1122">
      <w:pPr>
        <w:spacing w:line="360" w:lineRule="auto"/>
        <w:ind w:firstLine="709"/>
        <w:jc w:val="both"/>
        <w:rPr>
          <w:sz w:val="28"/>
          <w:szCs w:val="28"/>
        </w:rPr>
      </w:pPr>
    </w:p>
    <w:p w14:paraId="4ED5E6A1" w14:textId="77777777" w:rsidR="007A6AFC" w:rsidRPr="001D1122" w:rsidRDefault="007A6AFC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Для подбора оптимальных условий выщелачивания, при которых из серпентинита максимально извлекаются все ценные компоненты, необходимо изучить в отдельности действие всех факторов на процесс выщелачивания и установить их оптимальные пределы.</w:t>
      </w:r>
    </w:p>
    <w:p w14:paraId="7EFD8BB3" w14:textId="77777777" w:rsidR="00672ECF" w:rsidRPr="001D1122" w:rsidRDefault="001F323D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В ходе данной работы мы исследовали влияние температуры и времени выщелачивания на степень извлечения магния и железа.</w:t>
      </w:r>
      <w:r w:rsidR="00863E3D" w:rsidRPr="001D1122">
        <w:rPr>
          <w:sz w:val="28"/>
          <w:szCs w:val="28"/>
        </w:rPr>
        <w:t xml:space="preserve"> Как видно из полученных данных, повышение температуры на 5°С и времени выщелачивания на 30 минут не сильно влияют на степень извлечения магния и железа</w:t>
      </w:r>
      <w:r w:rsidR="000E7E8C" w:rsidRPr="001D1122">
        <w:rPr>
          <w:sz w:val="28"/>
          <w:szCs w:val="28"/>
        </w:rPr>
        <w:t xml:space="preserve">, поэтому </w:t>
      </w:r>
      <w:r w:rsidR="00324CFE" w:rsidRPr="001D1122">
        <w:rPr>
          <w:sz w:val="28"/>
          <w:szCs w:val="28"/>
        </w:rPr>
        <w:t xml:space="preserve">можно </w:t>
      </w:r>
      <w:r w:rsidR="000E7E8C" w:rsidRPr="001D1122">
        <w:rPr>
          <w:sz w:val="28"/>
          <w:szCs w:val="28"/>
        </w:rPr>
        <w:t xml:space="preserve">проводить эксперименты при следующих условиях: температура 90°С, время выщелачивания 180 минут и концентрация </w:t>
      </w:r>
      <w:r w:rsidR="000E7E8C" w:rsidRPr="001D1122">
        <w:rPr>
          <w:sz w:val="28"/>
          <w:szCs w:val="28"/>
          <w:lang w:val="en-US"/>
        </w:rPr>
        <w:t>HCl</w:t>
      </w:r>
      <w:r w:rsidR="000E7E8C" w:rsidRPr="001D1122">
        <w:rPr>
          <w:sz w:val="28"/>
          <w:szCs w:val="28"/>
        </w:rPr>
        <w:t xml:space="preserve"> 20%.</w:t>
      </w:r>
      <w:r w:rsidR="00324CFE" w:rsidRPr="001D1122">
        <w:rPr>
          <w:sz w:val="28"/>
          <w:szCs w:val="28"/>
        </w:rPr>
        <w:t xml:space="preserve"> </w:t>
      </w:r>
      <w:r w:rsidR="00672ECF" w:rsidRPr="001D1122">
        <w:rPr>
          <w:sz w:val="28"/>
          <w:szCs w:val="28"/>
        </w:rPr>
        <w:t xml:space="preserve">В ходе нашего эксперимента мы достигли высоких степеней извлечения </w:t>
      </w:r>
      <w:r w:rsidR="00672ECF" w:rsidRPr="001D1122">
        <w:rPr>
          <w:sz w:val="28"/>
          <w:szCs w:val="28"/>
          <w:lang w:val="en-US"/>
        </w:rPr>
        <w:t>Mg</w:t>
      </w:r>
      <w:r w:rsidR="00672ECF" w:rsidRPr="001D1122">
        <w:rPr>
          <w:sz w:val="28"/>
          <w:szCs w:val="28"/>
          <w:vertAlign w:val="superscript"/>
        </w:rPr>
        <w:t>2+</w:t>
      </w:r>
      <w:r w:rsidR="00672ECF" w:rsidRPr="001D1122">
        <w:rPr>
          <w:sz w:val="28"/>
          <w:szCs w:val="28"/>
        </w:rPr>
        <w:t xml:space="preserve">(97%), но не добились высоких степеней извлечения </w:t>
      </w:r>
      <w:r w:rsidR="00672ECF" w:rsidRPr="001D1122">
        <w:rPr>
          <w:sz w:val="28"/>
          <w:szCs w:val="28"/>
          <w:lang w:val="en-US"/>
        </w:rPr>
        <w:t>Fe</w:t>
      </w:r>
      <w:r w:rsidR="00672ECF" w:rsidRPr="001D1122">
        <w:rPr>
          <w:sz w:val="28"/>
          <w:szCs w:val="28"/>
          <w:vertAlign w:val="superscript"/>
        </w:rPr>
        <w:t>3+</w:t>
      </w:r>
      <w:r w:rsidR="00672ECF" w:rsidRPr="001D1122">
        <w:rPr>
          <w:sz w:val="28"/>
          <w:szCs w:val="28"/>
        </w:rPr>
        <w:t>(</w:t>
      </w:r>
      <w:r w:rsidR="00672ECF" w:rsidRPr="001D1122">
        <w:rPr>
          <w:sz w:val="28"/>
          <w:szCs w:val="28"/>
          <w:lang w:val="en-US"/>
        </w:rPr>
        <w:t>max</w:t>
      </w:r>
      <w:r w:rsidR="00672ECF" w:rsidRPr="001D1122">
        <w:rPr>
          <w:sz w:val="28"/>
          <w:szCs w:val="28"/>
        </w:rPr>
        <w:t xml:space="preserve"> 85%). Возможно, это связано с тем, что брусит, содержащий </w:t>
      </w:r>
      <w:r w:rsidR="00672ECF" w:rsidRPr="001D1122">
        <w:rPr>
          <w:sz w:val="28"/>
          <w:szCs w:val="28"/>
          <w:lang w:val="en-US"/>
        </w:rPr>
        <w:t>Mg</w:t>
      </w:r>
      <w:r w:rsidR="00672ECF" w:rsidRPr="001D1122">
        <w:rPr>
          <w:sz w:val="28"/>
          <w:szCs w:val="28"/>
          <w:vertAlign w:val="superscript"/>
        </w:rPr>
        <w:t>2+</w:t>
      </w:r>
      <w:r w:rsidR="00672ECF" w:rsidRPr="001D1122">
        <w:rPr>
          <w:sz w:val="28"/>
          <w:szCs w:val="28"/>
        </w:rPr>
        <w:t xml:space="preserve">, легко растворяется в </w:t>
      </w:r>
      <w:r w:rsidR="00672ECF" w:rsidRPr="001D1122">
        <w:rPr>
          <w:sz w:val="28"/>
          <w:szCs w:val="28"/>
          <w:lang w:val="en-US"/>
        </w:rPr>
        <w:t>HCl</w:t>
      </w:r>
      <w:r w:rsidR="00672ECF" w:rsidRPr="001D1122">
        <w:rPr>
          <w:sz w:val="28"/>
          <w:szCs w:val="28"/>
        </w:rPr>
        <w:t>, а растворимость магнетита, в котором содержится железо, уменьшается в ряду H</w:t>
      </w:r>
      <w:r w:rsidR="00672ECF" w:rsidRPr="001D1122">
        <w:rPr>
          <w:sz w:val="28"/>
          <w:szCs w:val="28"/>
          <w:vertAlign w:val="subscript"/>
        </w:rPr>
        <w:t>3</w:t>
      </w:r>
      <w:r w:rsidR="00672ECF" w:rsidRPr="001D1122">
        <w:rPr>
          <w:sz w:val="28"/>
          <w:szCs w:val="28"/>
        </w:rPr>
        <w:t>PO</w:t>
      </w:r>
      <w:r w:rsidR="00672ECF" w:rsidRPr="001D1122">
        <w:rPr>
          <w:sz w:val="28"/>
          <w:szCs w:val="28"/>
          <w:vertAlign w:val="subscript"/>
        </w:rPr>
        <w:t>4</w:t>
      </w:r>
      <w:r w:rsidR="00672ECF" w:rsidRPr="001D1122">
        <w:rPr>
          <w:sz w:val="28"/>
          <w:szCs w:val="28"/>
        </w:rPr>
        <w:t>, H</w:t>
      </w:r>
      <w:r w:rsidR="00672ECF" w:rsidRPr="001D1122">
        <w:rPr>
          <w:sz w:val="28"/>
          <w:szCs w:val="28"/>
          <w:vertAlign w:val="subscript"/>
        </w:rPr>
        <w:t>2</w:t>
      </w:r>
      <w:r w:rsidR="00672ECF" w:rsidRPr="001D1122">
        <w:rPr>
          <w:sz w:val="28"/>
          <w:szCs w:val="28"/>
        </w:rPr>
        <w:t>SO</w:t>
      </w:r>
      <w:r w:rsidR="00672ECF" w:rsidRPr="001D1122">
        <w:rPr>
          <w:sz w:val="28"/>
          <w:szCs w:val="28"/>
          <w:vertAlign w:val="subscript"/>
        </w:rPr>
        <w:t>4</w:t>
      </w:r>
      <w:r w:rsidR="00672ECF" w:rsidRPr="001D1122">
        <w:rPr>
          <w:sz w:val="28"/>
          <w:szCs w:val="28"/>
        </w:rPr>
        <w:t>, HCl, HNO</w:t>
      </w:r>
      <w:r w:rsidR="00672ECF" w:rsidRPr="001D1122">
        <w:rPr>
          <w:sz w:val="28"/>
          <w:szCs w:val="28"/>
          <w:vertAlign w:val="subscript"/>
        </w:rPr>
        <w:t>3</w:t>
      </w:r>
      <w:r w:rsidR="00672ECF" w:rsidRPr="001D1122">
        <w:rPr>
          <w:sz w:val="28"/>
          <w:szCs w:val="28"/>
        </w:rPr>
        <w:t xml:space="preserve">. Вследствие этого </w:t>
      </w:r>
      <w:r w:rsidR="00672ECF" w:rsidRPr="001D1122">
        <w:rPr>
          <w:sz w:val="28"/>
          <w:szCs w:val="28"/>
          <w:lang w:val="en-US"/>
        </w:rPr>
        <w:t>Fe</w:t>
      </w:r>
      <w:r w:rsidR="00672ECF" w:rsidRPr="001D1122">
        <w:rPr>
          <w:sz w:val="28"/>
          <w:szCs w:val="28"/>
          <w:vertAlign w:val="superscript"/>
        </w:rPr>
        <w:t>3+</w:t>
      </w:r>
      <w:r w:rsidR="00672ECF" w:rsidRPr="001D1122">
        <w:rPr>
          <w:sz w:val="28"/>
          <w:szCs w:val="28"/>
        </w:rPr>
        <w:t xml:space="preserve"> плохо переходит в раствор, поэтому степень извлечения его низкая.</w:t>
      </w:r>
    </w:p>
    <w:p w14:paraId="5FE5415F" w14:textId="77777777" w:rsidR="00AD075A" w:rsidRPr="001D1122" w:rsidRDefault="000E7E8C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 xml:space="preserve">Что касается промывки полученного кремнеземистого остатка, то повышение температуры промывных вод сокращает число операций промывки и уменьшает </w:t>
      </w:r>
      <w:r w:rsidR="00672ECF" w:rsidRPr="001D1122">
        <w:rPr>
          <w:sz w:val="28"/>
          <w:szCs w:val="28"/>
        </w:rPr>
        <w:t xml:space="preserve">количество </w:t>
      </w:r>
      <w:r w:rsidRPr="001D1122">
        <w:rPr>
          <w:sz w:val="28"/>
          <w:szCs w:val="28"/>
        </w:rPr>
        <w:t>пром</w:t>
      </w:r>
      <w:r w:rsidR="00672ECF" w:rsidRPr="001D1122">
        <w:rPr>
          <w:sz w:val="28"/>
          <w:szCs w:val="28"/>
        </w:rPr>
        <w:t>ывных вод.</w:t>
      </w:r>
    </w:p>
    <w:p w14:paraId="7909B05A" w14:textId="77777777" w:rsidR="007A6AFC" w:rsidRPr="001D1122" w:rsidRDefault="007A6AFC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lastRenderedPageBreak/>
        <w:t xml:space="preserve">Если говорить о кремнеземистом остатке, то ППП исходного серпентинита составляют 13,57%, а ППП полученного кремнезема составляют, в среднем, </w:t>
      </w:r>
      <w:r w:rsidR="005A43C6" w:rsidRPr="001D1122">
        <w:rPr>
          <w:sz w:val="28"/>
          <w:szCs w:val="28"/>
        </w:rPr>
        <w:t>39</w:t>
      </w:r>
      <w:r w:rsidRPr="001D1122">
        <w:rPr>
          <w:sz w:val="28"/>
          <w:szCs w:val="28"/>
        </w:rPr>
        <w:t>%.</w:t>
      </w:r>
    </w:p>
    <w:p w14:paraId="03BF5A8B" w14:textId="77777777" w:rsidR="00672ECF" w:rsidRPr="001D1122" w:rsidRDefault="007A6AFC" w:rsidP="001D1122">
      <w:pPr>
        <w:spacing w:line="360" w:lineRule="auto"/>
        <w:ind w:firstLine="709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ППП для серпентинита – это потеря кристаллизационной воды из кристаллической решетки. Для исследуемого аморфного кремнезема ППП – это потеря адсорбированной в порах аморфного оксида кремния (</w:t>
      </w:r>
      <w:r w:rsidRPr="001D1122">
        <w:rPr>
          <w:sz w:val="28"/>
          <w:szCs w:val="28"/>
          <w:lang w:val="en-US"/>
        </w:rPr>
        <w:t>SiO</w:t>
      </w:r>
      <w:r w:rsidRPr="001D1122">
        <w:rPr>
          <w:sz w:val="28"/>
          <w:szCs w:val="28"/>
          <w:vertAlign w:val="subscript"/>
        </w:rPr>
        <w:t>2</w:t>
      </w:r>
      <w:r w:rsidRPr="001D1122">
        <w:rPr>
          <w:sz w:val="28"/>
          <w:szCs w:val="28"/>
        </w:rPr>
        <w:t xml:space="preserve">) воды. Поскольку значения ППП получились </w:t>
      </w:r>
      <w:r w:rsidR="005A43C6" w:rsidRPr="001D1122">
        <w:rPr>
          <w:sz w:val="28"/>
          <w:szCs w:val="28"/>
        </w:rPr>
        <w:t xml:space="preserve">очень </w:t>
      </w:r>
      <w:r w:rsidRPr="001D1122">
        <w:rPr>
          <w:sz w:val="28"/>
          <w:szCs w:val="28"/>
        </w:rPr>
        <w:t>высокими, то можно предположить, что</w:t>
      </w:r>
      <w:r w:rsidR="00636EDE" w:rsidRPr="001D1122">
        <w:rPr>
          <w:sz w:val="28"/>
          <w:szCs w:val="28"/>
        </w:rPr>
        <w:t xml:space="preserve"> полученный аморфный кремнезем очень</w:t>
      </w:r>
      <w:r w:rsidRPr="001D1122">
        <w:rPr>
          <w:sz w:val="28"/>
          <w:szCs w:val="28"/>
        </w:rPr>
        <w:t xml:space="preserve"> </w:t>
      </w:r>
      <w:r w:rsidR="005A43C6" w:rsidRPr="001D1122">
        <w:rPr>
          <w:sz w:val="28"/>
          <w:szCs w:val="28"/>
        </w:rPr>
        <w:t>крупно</w:t>
      </w:r>
      <w:r w:rsidRPr="001D1122">
        <w:rPr>
          <w:sz w:val="28"/>
          <w:szCs w:val="28"/>
        </w:rPr>
        <w:t>пористый. Исследуя таблицу 3 можно сделать вывод, что увеличение температуры и времени выщелачивания не в</w:t>
      </w:r>
      <w:r w:rsidR="0085772B" w:rsidRPr="001D1122">
        <w:rPr>
          <w:sz w:val="28"/>
          <w:szCs w:val="28"/>
        </w:rPr>
        <w:t>лияет на ППП кремнеземистого остатка.</w:t>
      </w:r>
    </w:p>
    <w:p w14:paraId="5F01450F" w14:textId="77777777" w:rsidR="0085772B" w:rsidRPr="00AE01E0" w:rsidRDefault="0058760D" w:rsidP="001D1122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85772B" w:rsidRPr="001D1122">
        <w:rPr>
          <w:b/>
          <w:sz w:val="28"/>
          <w:szCs w:val="28"/>
        </w:rPr>
        <w:lastRenderedPageBreak/>
        <w:t>Список литературы</w:t>
      </w:r>
    </w:p>
    <w:p w14:paraId="4EC343FD" w14:textId="77777777" w:rsidR="0058760D" w:rsidRPr="00AE01E0" w:rsidRDefault="0058760D" w:rsidP="001D1122">
      <w:pPr>
        <w:spacing w:line="360" w:lineRule="auto"/>
        <w:ind w:firstLine="709"/>
        <w:jc w:val="both"/>
        <w:rPr>
          <w:sz w:val="28"/>
          <w:szCs w:val="28"/>
        </w:rPr>
      </w:pPr>
    </w:p>
    <w:p w14:paraId="34141E32" w14:textId="77777777" w:rsidR="0085772B" w:rsidRPr="001D1122" w:rsidRDefault="0085772B" w:rsidP="0058760D">
      <w:pPr>
        <w:spacing w:line="360" w:lineRule="auto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1. Методы анализа рассолов и солей / Под ред. Ю.В. Морачевского, Е.М. Петровой. – М.: Химия, 1964. – 406 с.</w:t>
      </w:r>
    </w:p>
    <w:p w14:paraId="02D7437A" w14:textId="77777777" w:rsidR="0085772B" w:rsidRPr="001D1122" w:rsidRDefault="0085772B" w:rsidP="0058760D">
      <w:pPr>
        <w:spacing w:line="360" w:lineRule="auto"/>
        <w:jc w:val="both"/>
        <w:rPr>
          <w:sz w:val="28"/>
          <w:szCs w:val="28"/>
        </w:rPr>
      </w:pPr>
      <w:r w:rsidRPr="001D1122">
        <w:rPr>
          <w:sz w:val="28"/>
          <w:szCs w:val="28"/>
        </w:rPr>
        <w:t>2. Перельман В.И. Краткий справочник химика / В.И. Перельман. – М.: Химия, 1964.- 295 с.</w:t>
      </w:r>
    </w:p>
    <w:p w14:paraId="17445499" w14:textId="77777777" w:rsidR="0085772B" w:rsidRDefault="0085772B" w:rsidP="0058760D">
      <w:pPr>
        <w:spacing w:line="360" w:lineRule="auto"/>
        <w:jc w:val="both"/>
        <w:rPr>
          <w:sz w:val="28"/>
          <w:szCs w:val="28"/>
          <w:lang w:val="en-US"/>
        </w:rPr>
      </w:pPr>
      <w:r w:rsidRPr="001D1122">
        <w:rPr>
          <w:sz w:val="28"/>
          <w:szCs w:val="28"/>
        </w:rPr>
        <w:t>3. Коростелев П.П. Приготовление растворов для химико-аналитических работ / П.П. Коростелев. – М.: Наука, 1964. – 398с.</w:t>
      </w:r>
    </w:p>
    <w:p w14:paraId="336E2AAE" w14:textId="77777777" w:rsidR="00AE01E0" w:rsidRDefault="00AE01E0" w:rsidP="0058760D">
      <w:pPr>
        <w:spacing w:line="360" w:lineRule="auto"/>
        <w:jc w:val="both"/>
        <w:rPr>
          <w:sz w:val="28"/>
          <w:szCs w:val="28"/>
          <w:lang w:val="en-US"/>
        </w:rPr>
      </w:pPr>
    </w:p>
    <w:p w14:paraId="24682F6D" w14:textId="77777777" w:rsidR="00AE01E0" w:rsidRPr="00AE01E0" w:rsidRDefault="00AE01E0" w:rsidP="00AE01E0">
      <w:pPr>
        <w:spacing w:line="360" w:lineRule="auto"/>
        <w:jc w:val="center"/>
        <w:rPr>
          <w:color w:val="FFFFFF" w:themeColor="background1"/>
          <w:sz w:val="28"/>
          <w:szCs w:val="28"/>
        </w:rPr>
      </w:pPr>
      <w:r w:rsidRPr="00AE01E0">
        <w:rPr>
          <w:color w:val="FFFFFF" w:themeColor="background1"/>
          <w:sz w:val="28"/>
          <w:szCs w:val="28"/>
        </w:rPr>
        <w:t xml:space="preserve">Размещено на </w:t>
      </w:r>
      <w:r w:rsidRPr="00AE01E0">
        <w:rPr>
          <w:color w:val="FFFFFF" w:themeColor="background1"/>
          <w:sz w:val="28"/>
          <w:szCs w:val="28"/>
          <w:lang w:val="en-US"/>
        </w:rPr>
        <w:t>http</w:t>
      </w:r>
      <w:r w:rsidRPr="00AE01E0">
        <w:rPr>
          <w:color w:val="FFFFFF" w:themeColor="background1"/>
          <w:sz w:val="28"/>
          <w:szCs w:val="28"/>
        </w:rPr>
        <w:t>://</w:t>
      </w:r>
      <w:r w:rsidRPr="00AE01E0">
        <w:rPr>
          <w:color w:val="FFFFFF" w:themeColor="background1"/>
          <w:sz w:val="28"/>
          <w:szCs w:val="28"/>
          <w:lang w:val="en-US"/>
        </w:rPr>
        <w:t>www</w:t>
      </w:r>
      <w:r w:rsidRPr="00AE01E0">
        <w:rPr>
          <w:color w:val="FFFFFF" w:themeColor="background1"/>
          <w:sz w:val="28"/>
          <w:szCs w:val="28"/>
        </w:rPr>
        <w:t>..</w:t>
      </w:r>
      <w:r w:rsidRPr="00AE01E0">
        <w:rPr>
          <w:color w:val="FFFFFF" w:themeColor="background1"/>
          <w:sz w:val="28"/>
          <w:szCs w:val="28"/>
          <w:lang w:val="en-US"/>
        </w:rPr>
        <w:t>ru</w:t>
      </w:r>
      <w:r w:rsidRPr="00AE01E0">
        <w:rPr>
          <w:color w:val="FFFFFF" w:themeColor="background1"/>
          <w:sz w:val="28"/>
          <w:szCs w:val="28"/>
        </w:rPr>
        <w:t>/</w:t>
      </w:r>
    </w:p>
    <w:sectPr w:rsidR="00AE01E0" w:rsidRPr="00AE01E0" w:rsidSect="001D1122">
      <w:headerReference w:type="default" r:id="rId6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8A975" w14:textId="77777777" w:rsidR="00DB6ABA" w:rsidRDefault="00DB6ABA" w:rsidP="00AE01E0">
      <w:r>
        <w:separator/>
      </w:r>
    </w:p>
  </w:endnote>
  <w:endnote w:type="continuationSeparator" w:id="0">
    <w:p w14:paraId="18F4FFEA" w14:textId="77777777" w:rsidR="00DB6ABA" w:rsidRDefault="00DB6ABA" w:rsidP="00AE0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4FCD8" w14:textId="77777777" w:rsidR="00DB6ABA" w:rsidRDefault="00DB6ABA" w:rsidP="00AE01E0">
      <w:r>
        <w:separator/>
      </w:r>
    </w:p>
  </w:footnote>
  <w:footnote w:type="continuationSeparator" w:id="0">
    <w:p w14:paraId="5BD22F32" w14:textId="77777777" w:rsidR="00DB6ABA" w:rsidRDefault="00DB6ABA" w:rsidP="00AE0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0AB33" w14:textId="77777777" w:rsidR="00AE01E0" w:rsidRPr="00AE01E0" w:rsidRDefault="00AE01E0" w:rsidP="00AE01E0">
    <w:pPr>
      <w:pStyle w:val="a4"/>
      <w:jc w:val="center"/>
      <w:rPr>
        <w:sz w:val="28"/>
        <w:szCs w:val="28"/>
      </w:rPr>
    </w:pPr>
    <w:r w:rsidRPr="00AE01E0">
      <w:rPr>
        <w:sz w:val="28"/>
        <w:szCs w:val="28"/>
      </w:rPr>
      <w:t xml:space="preserve"> /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11"/>
    <w:rsid w:val="0003074B"/>
    <w:rsid w:val="000323A8"/>
    <w:rsid w:val="00041872"/>
    <w:rsid w:val="0006608C"/>
    <w:rsid w:val="0008554B"/>
    <w:rsid w:val="00085D39"/>
    <w:rsid w:val="000E7E8C"/>
    <w:rsid w:val="00174517"/>
    <w:rsid w:val="001A40B8"/>
    <w:rsid w:val="001A5530"/>
    <w:rsid w:val="001D1122"/>
    <w:rsid w:val="001F0F07"/>
    <w:rsid w:val="001F323D"/>
    <w:rsid w:val="001F358B"/>
    <w:rsid w:val="002524BF"/>
    <w:rsid w:val="002745F5"/>
    <w:rsid w:val="002C66E7"/>
    <w:rsid w:val="00317633"/>
    <w:rsid w:val="00324CFE"/>
    <w:rsid w:val="00361C11"/>
    <w:rsid w:val="00392136"/>
    <w:rsid w:val="003B0FF0"/>
    <w:rsid w:val="00423576"/>
    <w:rsid w:val="00492A33"/>
    <w:rsid w:val="0058760D"/>
    <w:rsid w:val="005A43C6"/>
    <w:rsid w:val="005B4CF4"/>
    <w:rsid w:val="005C0877"/>
    <w:rsid w:val="005C1A12"/>
    <w:rsid w:val="00636EDE"/>
    <w:rsid w:val="00672ECF"/>
    <w:rsid w:val="006A00CC"/>
    <w:rsid w:val="006C06A3"/>
    <w:rsid w:val="00777D17"/>
    <w:rsid w:val="007A6AFC"/>
    <w:rsid w:val="007E56B6"/>
    <w:rsid w:val="00825BA4"/>
    <w:rsid w:val="0085772B"/>
    <w:rsid w:val="00863E3D"/>
    <w:rsid w:val="00896C5A"/>
    <w:rsid w:val="008B5513"/>
    <w:rsid w:val="00912500"/>
    <w:rsid w:val="00925481"/>
    <w:rsid w:val="009A56EA"/>
    <w:rsid w:val="009C1DEF"/>
    <w:rsid w:val="00AB2360"/>
    <w:rsid w:val="00AD075A"/>
    <w:rsid w:val="00AE01E0"/>
    <w:rsid w:val="00CC57CE"/>
    <w:rsid w:val="00CE13E7"/>
    <w:rsid w:val="00D163D1"/>
    <w:rsid w:val="00DB6ABA"/>
    <w:rsid w:val="00DD77A0"/>
    <w:rsid w:val="00DE4300"/>
    <w:rsid w:val="00E85340"/>
    <w:rsid w:val="00EC07F5"/>
    <w:rsid w:val="00F9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A99FA8"/>
  <w14:defaultImageDpi w14:val="0"/>
  <w15:docId w15:val="{513ED52B-4331-4A82-B577-790EE8064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1A12"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E01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E01E0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AE01E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AE01E0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1550</Words>
  <Characters>8840</Characters>
  <Application>Microsoft Office Word</Application>
  <DocSecurity>0</DocSecurity>
  <Lines>73</Lines>
  <Paragraphs>20</Paragraphs>
  <ScaleCrop>false</ScaleCrop>
  <Company>KHTI</Company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Ksusha</dc:creator>
  <cp:keywords/>
  <dc:description/>
  <cp:lastModifiedBy>Пользователь</cp:lastModifiedBy>
  <cp:revision>2</cp:revision>
  <dcterms:created xsi:type="dcterms:W3CDTF">2025-12-12T07:28:00Z</dcterms:created>
  <dcterms:modified xsi:type="dcterms:W3CDTF">2025-12-12T07:28:00Z</dcterms:modified>
</cp:coreProperties>
</file>