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1A53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ЛАБОРАТОРНАЯ РАБОТА № 1</w:t>
      </w:r>
    </w:p>
    <w:p w14:paraId="7A9D12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6EA86B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caps/>
          <w:kern w:val="0"/>
          <w:sz w:val="28"/>
          <w:szCs w:val="28"/>
        </w:rPr>
        <w:t>Микроскопия текстильных волокон</w:t>
      </w:r>
    </w:p>
    <w:p w14:paraId="1E3F559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EC2D7A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Приборы и материалы. Микроскопы, предметные и покровные стекла, препаровальные иглы, фильтрованная бумага, пузырьки с пипетками, наполненные дистиллированной водой, образцы различных волокон, постоянные препараты с поперечными срезами волокон.</w:t>
      </w:r>
    </w:p>
    <w:p w14:paraId="13D8B13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B13224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lastRenderedPageBreak/>
        <w:t>Отчет по работе</w:t>
      </w:r>
    </w:p>
    <w:p w14:paraId="281710C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</w:p>
    <w:p w14:paraId="17EC710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caps/>
          <w:kern w:val="0"/>
          <w:sz w:val="28"/>
          <w:szCs w:val="28"/>
        </w:rPr>
        <w:t>. Устройство микроскопа и правила работы на нем</w:t>
      </w:r>
    </w:p>
    <w:p w14:paraId="64B7CF6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</w:p>
    <w:p w14:paraId="7A9BE04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Современные отечественные микроскопы биологические типа «Биолам» выпускаются в различных вариантах. На рисунке представлен микроскоп «Биолам СП». На основании 1 укреплена коробка 3 с механизмом микрометрической фокусировки. С одной стороны коробки находится направляющая, по которой перемещается кронштейн 14 конденсора //. </w:t>
      </w:r>
    </w:p>
    <w:p w14:paraId="48F70EE8" w14:textId="77777777" w:rsidR="00000000" w:rsidRDefault="00000000">
      <w:pPr>
        <w:widowControl w:val="0"/>
        <w:tabs>
          <w:tab w:val="left" w:pos="694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Под конденсором расположены апертурная диафрагма 12, откидная линза и зеркало 13. С другой стороны коробки 3 имеется паз для перемещения направляющей с тубусодержателем 4. Для грубой фокусировки микроскопа служит ручка 2, для тонкой микрометрической фокусировки - диск 16.</w:t>
      </w:r>
    </w:p>
    <w:p w14:paraId="4903A655" w14:textId="77777777" w:rsidR="00000000" w:rsidRDefault="00000000">
      <w:pPr>
        <w:widowControl w:val="0"/>
        <w:tabs>
          <w:tab w:val="left" w:pos="694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C10F2BB" w14:textId="45E8A2D4" w:rsidR="00000000" w:rsidRDefault="00320BDC">
      <w:pPr>
        <w:widowControl w:val="0"/>
        <w:tabs>
          <w:tab w:val="left" w:pos="694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6EA5FAD" wp14:editId="56599652">
            <wp:extent cx="1630680" cy="2438400"/>
            <wp:effectExtent l="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CC055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2AB52E6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Жестко по отношению к коробке 3 смонтирован предметный столик 10. Сменные объективы 9 ввинчены в гнезда револьвера 8. В верхней части тубусодержателя укреплена головка 5 для револьвера, которая имеет также гнездо для монокулярной насадки 7, закрепляемой винтом 6. К микроскопу дается набор сменных объективов и окуляров, обеспечивающих увеличение от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50 до 1350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х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7198091C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 работе с микроскопом прежде всего приступают к настройке освещения. Для этого на предметный столик микроскопа укладывают препарат, ставят в рабочее положение объектив, а в тубус микроскопа вставляют окуляр 7. Затем открывают апертурную диафрагму 12 (см. рис.), вводят в ход лучей откидную линзу и ручкой 2 фокусируют микроскоп на препарат. Установкой зеркала по отношению к источнику света добиваются максимальной, но равномерной освещенности объекта. Зеркало должно быть повернуто к свету плоской стороной. Вогнутой стороной зеркала пользуются в очень редких случаях и только при работе со слабыми объективами. </w:t>
      </w:r>
    </w:p>
    <w:p w14:paraId="70A262EB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0B9B301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caps/>
          <w:kern w:val="0"/>
          <w:sz w:val="28"/>
          <w:szCs w:val="28"/>
        </w:rPr>
        <w:t>2. Приготовление препаратов продольного вида текстильных волокон</w:t>
      </w:r>
    </w:p>
    <w:p w14:paraId="0F14FAEB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2EABCC6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исследовании строения текстильных волокон с помощью светового микроскопа готовят препараты продольного вида и поперечных срезов волокон.</w:t>
      </w:r>
    </w:p>
    <w:p w14:paraId="7258C2A1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Препараты продольного вида готовят путем нарезания на среднюю часть чистого предметного стекла коротких (длиной 1-2 мм) отрезков волокон. При этом необходимо следить, чтобы отрезки волокон не лежали плотным пучком, в случае необходимости их разъединяют препаровальной иглой. При рассмотрении волокон в водной или масляной иммерсии на предметное стекло сначала капают предварительно воду или глицерин, а потом уже нарезают волокна. Иногда, если необходимо рассмотреть продольный вид волокна на сравнительно большой его длине (например, при исследовании хлопка), волокна не режут, а укладывают на предметном стекле тонким слоем. Сверху препарат накрывают покровным стеклом.</w:t>
      </w:r>
    </w:p>
    <w:p w14:paraId="522F9E5C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текстильный волокно микроскоп строение</w:t>
      </w:r>
    </w:p>
    <w:p w14:paraId="07DB23A4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lastRenderedPageBreak/>
        <w:t>3. Вид и поперечное сечение синтетических волокон. Особенности их строения</w:t>
      </w:r>
    </w:p>
    <w:p w14:paraId="7CF2F37C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F73E2FF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Синтетические волокна, формуемые из расплавов (капрон, лавсан и др.), имеют поперечное сечение круглой формы. Строение волокон сравнительно однородно, поверхность довольно гладкая. Поскольку эти волокна при формовании подвергаются сильному вытягиванию, различные неплотности и пузырьки газов, имеющиеся в их толщине, образуют вытянутые в осевом направлении поры.</w:t>
      </w:r>
    </w:p>
    <w:p w14:paraId="6BD8095B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9EBD527" w14:textId="110B4459" w:rsidR="00000000" w:rsidRDefault="00320BD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8656D21" wp14:editId="26BF3970">
            <wp:extent cx="1691640" cy="1790700"/>
            <wp:effectExtent l="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D24FD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а) вискозное; б) ацетатное; в) капроновое, лавсановое (блестящее и матированное)</w:t>
      </w:r>
    </w:p>
    <w:p w14:paraId="5B60E65C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F723934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получения мотированных (неблестящих) волокон в растворы или расплавы, их которых их формуют, добавляют мелкий порошок двуокиси титана. Частицы порошка, оказавшись на поверхности волокон, делают ее более шероховатой и рассеивают световые лучи, в результате чего блеск волокон уменьшается. При рассмотрении матированных волокон под микроскопом как на продольном, так и на поперечном срезе отчетливо видны мелкие черные точки - частички порошка двуокиси титана.</w:t>
      </w:r>
    </w:p>
    <w:p w14:paraId="4C095B4D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E0089E4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lastRenderedPageBreak/>
        <w:t>4. Вид и поперечное сечение искусственных волокон. Особенности их строения</w:t>
      </w:r>
    </w:p>
    <w:p w14:paraId="15B6BF68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ED9A883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Вискозные волокна имеют частые продольные полосы, представляющие собой грани зазубрин и извилин. Причина появления зазубрин - неодновременное отвердение вискозных струек по поперечному сечению при формовании волокна. Отвердение начинается с поверхности струйки, после чего застывшая твердая оболочка струйки стягивается постепенно затвердевающей внутренней массой. При рассмотрении поперечных срезов вискозных волокон обнаруживается неравномерность структуры наружного и внутреннего слоев. Это объясняется тем, что при формовании структурные элементы (микрофибриллы), расположенные на поверхности струйки, ориентируются вдоль волокна в большей степени в результате трения о края отверстия фильеры, а микрофибриллы внутреннего слоя ориентированы меньше.</w:t>
      </w:r>
    </w:p>
    <w:p w14:paraId="1F22781E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 ацетатных волокон также обнаруживаются характерные продольные полосы, правда, менее частые, чем у вискозных волокон. Поперечные срезы волокон имеют сложный контур с глубокими впадинами. Эти впадины возникают в результате испарения растворителя в процессе формования волокон.</w:t>
      </w:r>
    </w:p>
    <w:p w14:paraId="0866D82A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C7F7EC0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lastRenderedPageBreak/>
        <w:t>5. Вид и поперечное сечение нормального зрелого, недозрелого и перезрелого волокон хлопка. Особенности их строения</w:t>
      </w:r>
    </w:p>
    <w:p w14:paraId="722E6E21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A43D4DB" w14:textId="07CF43C3" w:rsidR="00000000" w:rsidRDefault="00320BD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6185971" wp14:editId="6536F12D">
            <wp:extent cx="2179320" cy="228600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</w:rPr>
        <w:tab/>
      </w:r>
    </w:p>
    <w:p w14:paraId="1749D2E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а) совершенно незрелое (мертвое); б) незрелое; в) недозрелое; г и д) зрелое; е) перезрелое</w:t>
      </w:r>
    </w:p>
    <w:p w14:paraId="062D3081" w14:textId="77777777" w:rsidR="00000000" w:rsidRDefault="00000000">
      <w:pPr>
        <w:widowControl w:val="0"/>
        <w:tabs>
          <w:tab w:val="left" w:pos="4248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EAA8202" w14:textId="77777777" w:rsidR="00000000" w:rsidRDefault="00000000">
      <w:pPr>
        <w:widowControl w:val="0"/>
        <w:tabs>
          <w:tab w:val="left" w:pos="424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Хлопковое волокно имеет вид трубочки, сплюснутой в той или иной степени в зависимости от толщины стенок, которая увеличивается по мере созревания волокна. При рассмотрении волокна под микроскопом отчетливо виден канал- характерная особенность всех растительных волокон. Хлопковое волокно скручено вокруг продольной оси, причем витки крутки идут попеременно в обоих направлениях.</w:t>
      </w:r>
    </w:p>
    <w:p w14:paraId="3E4A4298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Скрученность волокон хлопка объясняется тем, что микрофибриллы и фибриллы целлюлозы, лежащие послойно в стенке волокна, располагаются по винтовым линиям, поднимающимся под углом 20-45° к оси волокна. Поскольку волокно растет на семени, от которого его потом отрывают, один конец волокна неровный, с рваными очертаниями, а другой - заостренный, закрывающий канал. Канал волокна заполнен протоплазмой, которая у оторванного от семени волокна высыхает, в результате чего поперечный срез волокна приобретает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сплюснутую форму. У незрелых волокон поперечный срез имеет сильно сплюснутую лентовидную форму, у среднезрелых - бобовидную, у очень зрелых эллипсовидную, иногда почти круглую.</w:t>
      </w:r>
    </w:p>
    <w:p w14:paraId="41E9A014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AAEF775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ВИД И ПОПЕРЕЧНОЕ СЕЧЕНИЕ ЛЬНЯНЫХ ВОЛОКОН. ОСОБЕННОСТИ ИХ СТРОЕНИЯ</w:t>
      </w:r>
    </w:p>
    <w:p w14:paraId="65581553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F36F87A" w14:textId="03807D6E" w:rsidR="00000000" w:rsidRDefault="00320BD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F2BFE58" wp14:editId="4D099406">
            <wp:extent cx="1447800" cy="215646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74CA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Элементарное волокно льна под микроскопом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</w:r>
    </w:p>
    <w:p w14:paraId="167508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2DE66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Элементарные волокна льна имеют заостренные концы и поперечное сечение в виде неправильного пятиугольника с узким каналом или почти овальной формы с более широким и слегка сплюснутым каналом (у более грубых волокон, в частности, расположенных в нижней части стебля). При рассмотрении продольного вида волокон хорошо заметны темные штрихи, расположенные поперек волокна. Эти штрихи называются «сдвигами».</w:t>
      </w:r>
    </w:p>
    <w:p w14:paraId="491D7C23" w14:textId="77777777" w:rsidR="00000000" w:rsidRDefault="00000000">
      <w:pPr>
        <w:widowControl w:val="0"/>
        <w:tabs>
          <w:tab w:val="left" w:pos="280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Элементарные волокна имеют в среднем длину 10-26 мм. Техническое волокно, выделяемое из стебля льна при его первичной обработке, представляет собой сложный комплекс пучков элементарных волокон, склеенных между собой срединными пластинками, которые состоят из пектиновых веществ и лигнина. Средняя длина технического волокна колеблется от 50 до 250 мм.</w:t>
      </w:r>
    </w:p>
    <w:p w14:paraId="0B301F9D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03975CB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br w:type="page"/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lastRenderedPageBreak/>
        <w:t>7. Вид и поперечное сечение отваренной шелковины, коконной нити и нити шелка-сырца. Особенности их строения</w:t>
      </w:r>
    </w:p>
    <w:p w14:paraId="4768C995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A0A34FE" w14:textId="294BA8C5" w:rsidR="00000000" w:rsidRDefault="00320BD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5C95BF3" wp14:editId="24BE0828">
            <wp:extent cx="1303020" cy="1783080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FC247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Строение шелковых нитей:</w:t>
      </w:r>
    </w:p>
    <w:p w14:paraId="4FECD4A4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а) шелк тутового шелкопряда; б) шелк дубового шелкопряда; 1,3) коконная нить; 2) нить обесклеенная (шелковина)</w:t>
      </w:r>
    </w:p>
    <w:p w14:paraId="4BA66FEB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B206A21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Шелк, полученный при разматывании коконов шелкопряда, представляет собой тонкие нити.</w:t>
      </w:r>
    </w:p>
    <w:p w14:paraId="35945313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рассмотрении коконной нити под микроскопом отчетливо видно, что она состоит из двух элементарных нитей - шелковин, расположенных параллельно друг другу. Шелковины, состоящие из фиброина, склеиваются слоем серицина. Коконная нить неравномерна по толщине (при рассмотрении продольного вида наблюдаются складчатость, местные наплывы серицина), достаточно тонкая, в поперечном сечении имеет две шелковины в виде треугольников со скругленными углами, склеенные между собой серицином. При разматывании коконов несколько коконных нитей склеиваются вместе в одну нить. Серицин придает нити жесткость, поэтому шелк-сырец часто подвергают специальной обработке для растворения серицина. После обработки обесклеенный шелк содержит только фиброиновые шелковины.</w:t>
      </w:r>
    </w:p>
    <w:p w14:paraId="1643C6A3" w14:textId="77777777" w:rsidR="00000000" w:rsidRDefault="00000000">
      <w:pPr>
        <w:widowControl w:val="0"/>
        <w:tabs>
          <w:tab w:val="left" w:pos="3528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12820AC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br w:type="page"/>
      </w:r>
      <w:r>
        <w:rPr>
          <w:rFonts w:ascii="Times New Roman CYR" w:hAnsi="Times New Roman CYR" w:cs="Times New Roman CYR"/>
          <w:caps/>
          <w:kern w:val="0"/>
          <w:sz w:val="28"/>
          <w:szCs w:val="28"/>
        </w:rPr>
        <w:lastRenderedPageBreak/>
        <w:t>8. Вид и поперечное сечение волокон шерсти. Особенности их строения</w:t>
      </w:r>
    </w:p>
    <w:p w14:paraId="3B7A4EEF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E33089B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Волокна овечьей шерсти в зависимости от строения делятся на четыре типа: пух, переходный волос, ость и мертвый волос. Пух - наиболее тонкое извитое волокно, имеет круглое поперечное сечение и состоит из двух основных слоев: наружного - чешуйчатого и внутреннего - коркового. Чешуйки у пуха подобны кольцам с неровными краями, вставленными друг в друга. Корковый слой состоит из веретенообразных клеток фибриллярной структуры длиной 80-90 мкм. Клетки расположены вдоль оси волокна и склеены межклеточным веществом, которое при химических воздействиях распадается раньше, чем кератин веретенообразных клеток.</w:t>
      </w:r>
    </w:p>
    <w:p w14:paraId="66DDFDB8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D5B6CC2" w14:textId="5407ACC7" w:rsidR="00000000" w:rsidRDefault="00320BD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8D934FF" wp14:editId="0DF03AAD">
            <wp:extent cx="2133600" cy="183642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8446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Строение шерстяных волокон различных типов:</w:t>
      </w:r>
    </w:p>
    <w:p w14:paraId="26156C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а) пух;</w:t>
      </w:r>
    </w:p>
    <w:p w14:paraId="1EF9DE3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б) переходное волокно;</w:t>
      </w:r>
    </w:p>
    <w:p w14:paraId="72CE9D0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в) ость;</w:t>
      </w:r>
    </w:p>
    <w:p w14:paraId="7B69EB9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г) мертвый волос</w:t>
      </w:r>
    </w:p>
    <w:p w14:paraId="298074A6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007C7F7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Веретенообразные клетки коркового слоя можно наблюдать под микроскопом, воздействовав на шерстяное волокно серной кислотой (Н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5О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).</w:t>
      </w:r>
    </w:p>
    <w:p w14:paraId="058F2966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У переходного волоса в отличие от пуха, кроме чешуйчатого и коркового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слоев, имеется еще и третий слой - сердцевинный. Он находится в середине волокна и встречается лишь на коротких участках. Рыхлый сердцевинный слой заполнен пластинчатыми клетками, лежащими одна над другой и расположенными перпендикулярно веретенообразным клеткам коркового слоя. Между ними имеются промежутки, заполненные воздухом (вакуоли), жировыми веществами и пигментом.</w:t>
      </w:r>
    </w:p>
    <w:p w14:paraId="6033D949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Ость значительно толще и грубее пуха, почти не имеет извитости. Чешуйки, покрывающие волокно, имеют форму отдельных пластинок.</w:t>
      </w:r>
    </w:p>
    <w:p w14:paraId="4023BE4E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Наряду с чешуйчатым и корковым слоями ость содержит достаточно развитый сердцевинный слой, проходящий по всей длине волокна.</w:t>
      </w:r>
    </w:p>
    <w:p w14:paraId="364888AF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Мертвый волос - наиболее грубое неизвитое волокно. Оно покрыто крупными пластинчатыми чешуйками и имеет узкое кольцо коркового слоя и очень большую сердцевину. Поперечное сечение ости и мертвого волоса имеет неправильную овальную форму.</w:t>
      </w:r>
    </w:p>
    <w:p w14:paraId="17B06CF4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6509C23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kern w:val="0"/>
          <w:sz w:val="28"/>
          <w:szCs w:val="28"/>
        </w:rPr>
      </w:pPr>
      <w:r>
        <w:rPr>
          <w:rFonts w:ascii="Times New Roman CYR" w:hAnsi="Times New Roman CYR" w:cs="Times New Roman CYR"/>
          <w:caps/>
          <w:kern w:val="0"/>
          <w:sz w:val="28"/>
          <w:szCs w:val="28"/>
        </w:rPr>
        <w:t>Ответы на вопросы для самопроверки</w:t>
      </w:r>
    </w:p>
    <w:p w14:paraId="3D82E034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0DFFD89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Для изготовления материалов для одежды используется большое количество волокон и нитей, различающихся по химическому составу, строению и свойствам. Вид текстильного волокна, его свойства - важнейшие факторы, определяющие основные физико-механические свойства, внешний вид, износостойкость текстильных материалов и влияющие на параметры технологического процесса изготовления швейных изделий из этих материалов, на качество готовой продукции.</w:t>
      </w:r>
    </w:p>
    <w:p w14:paraId="0C0E5806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Зрелое волокно хлопка более скручены благодаря определенной толщине стенок и каналу внутри. Оно обладает достаточной прочностью и эластичностью, чего нет у незрелого волокна.</w:t>
      </w:r>
    </w:p>
    <w:p w14:paraId="1D539D32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Технические волокна льна - это пучки отдельных элементарных волокон,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соединенных между собой пектиновым веществом и легнином. В пучке, т.е. в техническом волокне содержится 15-30 элементарных волокон. Благодаря этому, технические волокна длинее элементарных. Их длина составляет в среднем 170-250 мм, поперечник равен 150-250 мкм. Длина же элементарного волокна льна в среднем 10-26 мм, а перечник 12-20 мкм.</w:t>
      </w:r>
    </w:p>
    <w:p w14:paraId="2BC257CA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По сравнению с хлопком, лен имеет более плотную и ориентированную структуру и совсем не имеет извитости. Из-за этого лен более жесткое волокно, менее эластичное и менее прочное.</w:t>
      </w:r>
    </w:p>
    <w:p w14:paraId="59AEA4F1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Хлопковые и льняные волокна используются для широкого ассортимента изделий бытового назначения, а также для изготовления различной одежды и прокладочных материалов.</w:t>
      </w:r>
    </w:p>
    <w:p w14:paraId="1BFA931C" w14:textId="77777777" w:rsidR="0060637E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Синтетические волокна и нити подразделяются на гетероцепные и карбоцепные. Гетероцепные волокна образуются из полимеров, в основной молекулярной цепи которых кроме атомов углерода содержатся атомы других элементов. Карбоцепными называют волокна и нити, которые получают из полимеров, имеющих в основной цепи макромолекулы только атомов углерода.</w:t>
      </w:r>
    </w:p>
    <w:sectPr w:rsidR="0060637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9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BDC"/>
    <w:rsid w:val="00320BDC"/>
    <w:rsid w:val="0060637E"/>
    <w:rsid w:val="00E5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6009DB"/>
  <w14:defaultImageDpi w14:val="0"/>
  <w15:docId w15:val="{7BFED908-BB0D-409F-AB35-EC7ACB324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1763</Words>
  <Characters>10052</Characters>
  <Application>Microsoft Office Word</Application>
  <DocSecurity>0</DocSecurity>
  <Lines>83</Lines>
  <Paragraphs>23</Paragraphs>
  <ScaleCrop>false</ScaleCrop>
  <Company/>
  <LinksUpToDate>false</LinksUpToDate>
  <CharactersWithSpaces>11792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2025-12-11T09:59:00Z</dcterms:created>
  <dcterms:modified xsi:type="dcterms:W3CDTF">2025-12-11T09:59:00Z</dcterms:modified>
</cp:coreProperties>
</file>