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E629" w14:textId="77777777" w:rsidR="00820523" w:rsidRPr="006A34BC" w:rsidRDefault="00820523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A34BC">
        <w:rPr>
          <w:rFonts w:ascii="Arial" w:hAnsi="Arial" w:cs="Arial"/>
          <w:sz w:val="28"/>
          <w:szCs w:val="28"/>
        </w:rPr>
        <w:t xml:space="preserve">Химия - наука, изучающая химические элементы, образуемые ими простые и сложные вещества (состав, строение, свойства), их превращения и законы, которым эти превращения подчиняются. Подразделяется на неорганическую, органическую, физическую, аналитическую, коллоидную и др. Современная химия связана с другими науками, в результате чего возникают пограничные области науки: биохимия, агрохимия, космохимия, радиохимия и др. Достижения современной химии являются стимулом интенсивного роста химической промышленности, играют важную роль в научно-техническом прогрессе всех отраслей народного хозяйства. Химия играет важную роль в решении наиболее актуальных и перспективных проблем современного общества (увеличение эффективности и безопасности </w:t>
      </w:r>
      <w:r w:rsidR="00DC09C0" w:rsidRPr="006A34BC">
        <w:rPr>
          <w:rFonts w:ascii="Arial" w:hAnsi="Arial" w:cs="Arial"/>
          <w:sz w:val="28"/>
          <w:szCs w:val="28"/>
        </w:rPr>
        <w:t>искусственных</w:t>
      </w:r>
      <w:r w:rsidRPr="006A34BC">
        <w:rPr>
          <w:rFonts w:ascii="Arial" w:hAnsi="Arial" w:cs="Arial"/>
          <w:sz w:val="28"/>
          <w:szCs w:val="28"/>
        </w:rPr>
        <w:t xml:space="preserve"> удобрений для повышения урожайности сельскохозяйственной продукции и проблема синтеза продуктов питания из непродовольственного сырья; освоение океанических источников сырья; разработка и создание новых источников энергии;</w:t>
      </w:r>
      <w:r w:rsidR="006A34BC">
        <w:rPr>
          <w:rFonts w:ascii="Arial" w:hAnsi="Arial" w:cs="Arial"/>
          <w:sz w:val="28"/>
          <w:szCs w:val="28"/>
        </w:rPr>
        <w:t xml:space="preserve"> </w:t>
      </w:r>
      <w:r w:rsidRPr="006A34BC">
        <w:rPr>
          <w:rFonts w:ascii="Arial" w:hAnsi="Arial" w:cs="Arial"/>
          <w:sz w:val="28"/>
          <w:szCs w:val="28"/>
        </w:rPr>
        <w:t>синтез новых веществ и композиций, необходимых для решения задач в будущем; охрана окружающей среды).</w:t>
      </w:r>
      <w:r w:rsidR="00671750">
        <w:rPr>
          <w:rFonts w:ascii="Arial" w:hAnsi="Arial" w:cs="Arial"/>
          <w:sz w:val="28"/>
          <w:szCs w:val="28"/>
        </w:rPr>
        <w:t xml:space="preserve"> См №2, с334.</w:t>
      </w:r>
    </w:p>
    <w:p w14:paraId="28ACA7DC" w14:textId="77777777" w:rsidR="00820523" w:rsidRPr="006A34BC" w:rsidRDefault="00820523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A34BC">
        <w:rPr>
          <w:rFonts w:ascii="Arial" w:hAnsi="Arial" w:cs="Arial"/>
          <w:sz w:val="28"/>
          <w:szCs w:val="28"/>
        </w:rPr>
        <w:t>Объектом изучения в химии являются химические элементы и их соединения. Химическим элементом называют совокупность атомов с одинаковым зарядом ядер. В свою очередь, атом - наименьшая частица химического элемента, сохраняющая все его химические свойства. Таким образом, каждому химическому элементу соответствует определённый вид атомов.</w:t>
      </w:r>
      <w:r w:rsidR="00671750">
        <w:rPr>
          <w:rFonts w:ascii="Arial" w:hAnsi="Arial" w:cs="Arial"/>
          <w:sz w:val="28"/>
          <w:szCs w:val="28"/>
        </w:rPr>
        <w:t xml:space="preserve"> См. №3, с11.</w:t>
      </w:r>
    </w:p>
    <w:p w14:paraId="02B06B28" w14:textId="77777777" w:rsidR="00820523" w:rsidRPr="006A34BC" w:rsidRDefault="00820523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A34BC">
        <w:rPr>
          <w:rFonts w:ascii="Arial" w:hAnsi="Arial" w:cs="Arial"/>
          <w:sz w:val="28"/>
          <w:szCs w:val="28"/>
        </w:rPr>
        <w:t xml:space="preserve">Молекулой называют наименьшую частицу индивидуального вещества, способную к самостоятельному существованию, обладающую его основными химическими свойствами и состоящую из одинаковых или различных атомов. Молекулы могут быть одно-, двух- и многоатомными. Они являются составными частицами вещества. Если молекулы состоят из </w:t>
      </w:r>
      <w:r w:rsidRPr="006A34BC">
        <w:rPr>
          <w:rFonts w:ascii="Arial" w:hAnsi="Arial" w:cs="Arial"/>
          <w:sz w:val="28"/>
          <w:szCs w:val="28"/>
        </w:rPr>
        <w:lastRenderedPageBreak/>
        <w:t xml:space="preserve">одинаковых атомов, то вещество называют простым или элементарным, например </w:t>
      </w:r>
      <w:r w:rsidRPr="006A34BC">
        <w:rPr>
          <w:rFonts w:ascii="Arial" w:hAnsi="Arial" w:cs="Arial"/>
          <w:sz w:val="28"/>
          <w:szCs w:val="28"/>
          <w:lang w:val="en-US"/>
        </w:rPr>
        <w:t>He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Ar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H</w:t>
      </w:r>
      <w:r w:rsidRPr="006A34BC">
        <w:rPr>
          <w:rFonts w:ascii="Arial" w:hAnsi="Arial" w:cs="Arial"/>
          <w:sz w:val="28"/>
          <w:szCs w:val="28"/>
          <w:vertAlign w:val="subscript"/>
        </w:rPr>
        <w:t>2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O</w:t>
      </w:r>
      <w:r w:rsidRPr="006A34BC">
        <w:rPr>
          <w:rFonts w:ascii="Arial" w:hAnsi="Arial" w:cs="Arial"/>
          <w:sz w:val="28"/>
          <w:szCs w:val="28"/>
          <w:vertAlign w:val="subscript"/>
        </w:rPr>
        <w:t>2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O</w:t>
      </w:r>
      <w:r w:rsidRPr="006A34BC">
        <w:rPr>
          <w:rFonts w:ascii="Arial" w:hAnsi="Arial" w:cs="Arial"/>
          <w:sz w:val="28"/>
          <w:szCs w:val="28"/>
          <w:vertAlign w:val="subscript"/>
        </w:rPr>
        <w:t>3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S</w:t>
      </w:r>
      <w:r w:rsidRPr="006A34BC">
        <w:rPr>
          <w:rFonts w:ascii="Arial" w:hAnsi="Arial" w:cs="Arial"/>
          <w:sz w:val="28"/>
          <w:szCs w:val="28"/>
          <w:vertAlign w:val="subscript"/>
        </w:rPr>
        <w:t>4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P</w:t>
      </w:r>
      <w:r w:rsidRPr="006A34BC">
        <w:rPr>
          <w:rFonts w:ascii="Arial" w:hAnsi="Arial" w:cs="Arial"/>
          <w:sz w:val="28"/>
          <w:szCs w:val="28"/>
          <w:vertAlign w:val="subscript"/>
        </w:rPr>
        <w:t>4</w:t>
      </w:r>
      <w:r w:rsidRPr="006A34BC">
        <w:rPr>
          <w:rFonts w:ascii="Arial" w:hAnsi="Arial" w:cs="Arial"/>
          <w:sz w:val="28"/>
          <w:szCs w:val="28"/>
        </w:rPr>
        <w:t>. Простое вещество является формой существования химического элемента в свободном состоянии.</w:t>
      </w:r>
      <w:r w:rsidR="00671750">
        <w:rPr>
          <w:rFonts w:ascii="Arial" w:hAnsi="Arial" w:cs="Arial"/>
          <w:sz w:val="28"/>
          <w:szCs w:val="28"/>
        </w:rPr>
        <w:t xml:space="preserve"> См. №3, с11 – с12.</w:t>
      </w:r>
    </w:p>
    <w:p w14:paraId="450B94E7" w14:textId="77777777" w:rsidR="00820523" w:rsidRPr="006A34BC" w:rsidRDefault="00820523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A34BC">
        <w:rPr>
          <w:rFonts w:ascii="Arial" w:hAnsi="Arial" w:cs="Arial"/>
          <w:sz w:val="28"/>
          <w:szCs w:val="28"/>
        </w:rPr>
        <w:t xml:space="preserve">Если молекула вещества состоит из разных атомов, то вещество называют сложным (или химическим соединением), например </w:t>
      </w:r>
      <w:r w:rsidRPr="006A34BC">
        <w:rPr>
          <w:rFonts w:ascii="Arial" w:hAnsi="Arial" w:cs="Arial"/>
          <w:sz w:val="28"/>
          <w:szCs w:val="28"/>
          <w:lang w:val="en-US"/>
        </w:rPr>
        <w:t>CO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H</w:t>
      </w:r>
      <w:r w:rsidRPr="006A34BC">
        <w:rPr>
          <w:rFonts w:ascii="Arial" w:hAnsi="Arial" w:cs="Arial"/>
          <w:sz w:val="28"/>
          <w:szCs w:val="28"/>
          <w:vertAlign w:val="subscript"/>
        </w:rPr>
        <w:t>2</w:t>
      </w:r>
      <w:r w:rsidRPr="006A34BC">
        <w:rPr>
          <w:rFonts w:ascii="Arial" w:hAnsi="Arial" w:cs="Arial"/>
          <w:sz w:val="28"/>
          <w:szCs w:val="28"/>
          <w:lang w:val="en-US"/>
        </w:rPr>
        <w:t>O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NH</w:t>
      </w:r>
      <w:r w:rsidRPr="006A34BC">
        <w:rPr>
          <w:rFonts w:ascii="Arial" w:hAnsi="Arial" w:cs="Arial"/>
          <w:sz w:val="28"/>
          <w:szCs w:val="28"/>
          <w:vertAlign w:val="subscript"/>
        </w:rPr>
        <w:t>3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H</w:t>
      </w:r>
      <w:r w:rsidRPr="006A34BC">
        <w:rPr>
          <w:rFonts w:ascii="Arial" w:hAnsi="Arial" w:cs="Arial"/>
          <w:sz w:val="28"/>
          <w:szCs w:val="28"/>
          <w:vertAlign w:val="subscript"/>
        </w:rPr>
        <w:t>3</w:t>
      </w:r>
      <w:r w:rsidRPr="006A34BC">
        <w:rPr>
          <w:rFonts w:ascii="Arial" w:hAnsi="Arial" w:cs="Arial"/>
          <w:sz w:val="28"/>
          <w:szCs w:val="28"/>
          <w:lang w:val="en-US"/>
        </w:rPr>
        <w:t>PO</w:t>
      </w:r>
      <w:r w:rsidRPr="006A34BC">
        <w:rPr>
          <w:rFonts w:ascii="Arial" w:hAnsi="Arial" w:cs="Arial"/>
          <w:sz w:val="28"/>
          <w:szCs w:val="28"/>
          <w:vertAlign w:val="subscript"/>
        </w:rPr>
        <w:t>4</w:t>
      </w:r>
      <w:r w:rsidRPr="006A34BC">
        <w:rPr>
          <w:rFonts w:ascii="Arial" w:hAnsi="Arial" w:cs="Arial"/>
          <w:sz w:val="28"/>
          <w:szCs w:val="28"/>
        </w:rPr>
        <w:t>. Любое вещество характеризуется определённым составом (природой и числом атомов в его молекуле), строением (пространственным расположением атомов в молекуле) и определёнными физическими и химическими свойствами.</w:t>
      </w:r>
      <w:r w:rsidR="00671750">
        <w:rPr>
          <w:rFonts w:ascii="Arial" w:hAnsi="Arial" w:cs="Arial"/>
          <w:sz w:val="28"/>
          <w:szCs w:val="28"/>
        </w:rPr>
        <w:t xml:space="preserve"> См. №3, с12.</w:t>
      </w:r>
    </w:p>
    <w:p w14:paraId="685C44AC" w14:textId="77777777" w:rsidR="00820523" w:rsidRPr="006A34BC" w:rsidRDefault="00820523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A34BC">
        <w:rPr>
          <w:rFonts w:ascii="Arial" w:hAnsi="Arial" w:cs="Arial"/>
          <w:sz w:val="28"/>
          <w:szCs w:val="28"/>
        </w:rPr>
        <w:t>Химические свойства вещества характеризуют его способность участвовать в химических реакциях, то есть в процессах превращения одних веществ в другие. Для понимания этих свойств необходимо знать состав и строение веществ.</w:t>
      </w:r>
      <w:r w:rsidR="00671750">
        <w:rPr>
          <w:rFonts w:ascii="Arial" w:hAnsi="Arial" w:cs="Arial"/>
          <w:sz w:val="28"/>
          <w:szCs w:val="28"/>
        </w:rPr>
        <w:t xml:space="preserve"> См. №3, с12.</w:t>
      </w:r>
    </w:p>
    <w:p w14:paraId="36C37AC3" w14:textId="77777777" w:rsidR="00820523" w:rsidRDefault="00820523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6A34BC">
        <w:rPr>
          <w:rFonts w:ascii="Arial" w:hAnsi="Arial" w:cs="Arial"/>
          <w:sz w:val="28"/>
          <w:szCs w:val="28"/>
        </w:rPr>
        <w:t xml:space="preserve">Всю таблицу Менделеева можно разделить на металлы, неметаллы и амфотерные вещества. </w:t>
      </w:r>
      <w:r w:rsidRPr="006A34BC">
        <w:rPr>
          <w:rFonts w:ascii="Arial" w:hAnsi="Arial" w:cs="Arial"/>
          <w:b/>
          <w:bCs/>
          <w:sz w:val="28"/>
          <w:szCs w:val="28"/>
        </w:rPr>
        <w:t>Металлы</w:t>
      </w:r>
      <w:r w:rsidRPr="006A34BC">
        <w:rPr>
          <w:rFonts w:ascii="Arial" w:hAnsi="Arial" w:cs="Arial"/>
          <w:sz w:val="28"/>
          <w:szCs w:val="28"/>
        </w:rPr>
        <w:t xml:space="preserve"> - простые вещества, характеризующиеся способностью отдавать электроны, расположенные на внешнем энергетическом уровне (валентные электроны) и переходить в положительно заряженные ионы. Практически все металлы обладают высокой электро- и теплопроводностью, способностью хорошо отражать световые волны (чем и </w:t>
      </w:r>
      <w:r w:rsidR="00DC09C0" w:rsidRPr="006A34BC">
        <w:rPr>
          <w:rFonts w:ascii="Arial" w:hAnsi="Arial" w:cs="Arial"/>
          <w:sz w:val="28"/>
          <w:szCs w:val="28"/>
        </w:rPr>
        <w:t>обуславливается</w:t>
      </w:r>
      <w:r w:rsidRPr="006A34BC">
        <w:rPr>
          <w:rFonts w:ascii="Arial" w:hAnsi="Arial" w:cs="Arial"/>
          <w:sz w:val="28"/>
          <w:szCs w:val="28"/>
        </w:rPr>
        <w:t xml:space="preserve"> их блеск и непрозрачность), </w:t>
      </w:r>
      <w:r w:rsidR="00DC09C0" w:rsidRPr="006A34BC">
        <w:rPr>
          <w:rFonts w:ascii="Arial" w:hAnsi="Arial" w:cs="Arial"/>
          <w:sz w:val="28"/>
          <w:szCs w:val="28"/>
        </w:rPr>
        <w:t>пластичностью</w:t>
      </w:r>
      <w:r w:rsidRPr="006A34BC">
        <w:rPr>
          <w:rFonts w:ascii="Arial" w:hAnsi="Arial" w:cs="Arial"/>
          <w:sz w:val="28"/>
          <w:szCs w:val="28"/>
        </w:rPr>
        <w:t xml:space="preserve">. В твёрдом состоянии обычно имеют кристаллическое строение. Связь между атомами в металле осуществляется валентными электронами, которые </w:t>
      </w:r>
      <w:r w:rsidR="00DC09C0" w:rsidRPr="006A34BC">
        <w:rPr>
          <w:rFonts w:ascii="Arial" w:hAnsi="Arial" w:cs="Arial"/>
          <w:sz w:val="28"/>
          <w:szCs w:val="28"/>
        </w:rPr>
        <w:t>свободно</w:t>
      </w:r>
      <w:r w:rsidRPr="006A34BC">
        <w:rPr>
          <w:rFonts w:ascii="Arial" w:hAnsi="Arial" w:cs="Arial"/>
          <w:sz w:val="28"/>
          <w:szCs w:val="28"/>
        </w:rPr>
        <w:t xml:space="preserve"> перемещаются в кристаллической решётке, образуемой положительно заряженными ионами металла. Из 107 элементов периодической системы, 83 элемента являются металлами. Многие эксплуатационные свойства металлов зависят не только от их </w:t>
      </w:r>
      <w:r w:rsidR="00DC09C0" w:rsidRPr="006A34BC">
        <w:rPr>
          <w:rFonts w:ascii="Arial" w:hAnsi="Arial" w:cs="Arial"/>
          <w:sz w:val="28"/>
          <w:szCs w:val="28"/>
        </w:rPr>
        <w:t>химических</w:t>
      </w:r>
      <w:r w:rsidRPr="006A34BC">
        <w:rPr>
          <w:rFonts w:ascii="Arial" w:hAnsi="Arial" w:cs="Arial"/>
          <w:sz w:val="28"/>
          <w:szCs w:val="28"/>
        </w:rPr>
        <w:t xml:space="preserve"> свойств, но и от структуры, которую они приобретают в </w:t>
      </w:r>
      <w:r w:rsidRPr="006A34BC">
        <w:rPr>
          <w:rFonts w:ascii="Arial" w:hAnsi="Arial" w:cs="Arial"/>
          <w:sz w:val="28"/>
          <w:szCs w:val="28"/>
        </w:rPr>
        <w:lastRenderedPageBreak/>
        <w:t xml:space="preserve">результате способов получения и последующей обработки. Это создаёт возможности широкого изменения свойств металлов и делает их важнейшими конструкционными, электротехническими, механическими и другими материалами. На сегодняшний день, металлы находят широкое </w:t>
      </w:r>
      <w:r w:rsidR="00DC09C0" w:rsidRPr="006A34BC">
        <w:rPr>
          <w:rFonts w:ascii="Arial" w:hAnsi="Arial" w:cs="Arial"/>
          <w:sz w:val="28"/>
          <w:szCs w:val="28"/>
        </w:rPr>
        <w:t>применение</w:t>
      </w:r>
      <w:r w:rsidRPr="006A34BC">
        <w:rPr>
          <w:rFonts w:ascii="Arial" w:hAnsi="Arial" w:cs="Arial"/>
          <w:sz w:val="28"/>
          <w:szCs w:val="28"/>
        </w:rPr>
        <w:t xml:space="preserve"> в различных областях техники. </w:t>
      </w:r>
      <w:r w:rsidRPr="006A34BC">
        <w:rPr>
          <w:rFonts w:ascii="Arial" w:hAnsi="Arial" w:cs="Arial"/>
          <w:b/>
          <w:bCs/>
          <w:sz w:val="28"/>
          <w:szCs w:val="28"/>
        </w:rPr>
        <w:t>Неметаллы</w:t>
      </w:r>
      <w:r w:rsidRPr="006A34BC">
        <w:rPr>
          <w:rFonts w:ascii="Arial" w:hAnsi="Arial" w:cs="Arial"/>
          <w:sz w:val="28"/>
          <w:szCs w:val="28"/>
        </w:rPr>
        <w:t xml:space="preserve"> - простые вещества, не обладающие </w:t>
      </w:r>
      <w:r w:rsidR="00DC09C0" w:rsidRPr="006A34BC">
        <w:rPr>
          <w:rFonts w:ascii="Arial" w:hAnsi="Arial" w:cs="Arial"/>
          <w:sz w:val="28"/>
          <w:szCs w:val="28"/>
        </w:rPr>
        <w:t>ковкостью</w:t>
      </w:r>
      <w:r w:rsidRPr="006A34BC">
        <w:rPr>
          <w:rFonts w:ascii="Arial" w:hAnsi="Arial" w:cs="Arial"/>
          <w:sz w:val="28"/>
          <w:szCs w:val="28"/>
        </w:rPr>
        <w:t xml:space="preserve">, металлическим блеском, являются плохими проводниками тепла и электричества. Для атомов неметаллов преимущественно характерна способность присоединять электроны, т.е. превращаться в отрицательно заряженные ионы. К неметаллам относятся 22 элемента: </w:t>
      </w:r>
      <w:r w:rsidR="00DC09C0">
        <w:rPr>
          <w:rFonts w:ascii="Arial" w:hAnsi="Arial" w:cs="Arial"/>
          <w:sz w:val="28"/>
          <w:szCs w:val="28"/>
          <w:lang w:val="en-US"/>
        </w:rPr>
        <w:t>H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B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C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Si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N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P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As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O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S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Se</w:t>
      </w:r>
      <w:r w:rsidRPr="006A34BC">
        <w:rPr>
          <w:rFonts w:ascii="Arial" w:hAnsi="Arial" w:cs="Arial"/>
          <w:sz w:val="28"/>
          <w:szCs w:val="28"/>
        </w:rPr>
        <w:t xml:space="preserve">, </w:t>
      </w:r>
      <w:r w:rsidRPr="006A34BC">
        <w:rPr>
          <w:rFonts w:ascii="Arial" w:hAnsi="Arial" w:cs="Arial"/>
          <w:sz w:val="28"/>
          <w:szCs w:val="28"/>
          <w:lang w:val="en-US"/>
        </w:rPr>
        <w:t>Te</w:t>
      </w:r>
      <w:r w:rsidRPr="006A34BC">
        <w:rPr>
          <w:rFonts w:ascii="Arial" w:hAnsi="Arial" w:cs="Arial"/>
          <w:sz w:val="28"/>
          <w:szCs w:val="28"/>
        </w:rPr>
        <w:t xml:space="preserve">, галогены и благородные газы. Оксиды неметаллов носят кислотный характер, им соответствуют кислородсодержащие кислоты. </w:t>
      </w:r>
      <w:r w:rsidRPr="006A34BC">
        <w:rPr>
          <w:rFonts w:ascii="Arial" w:hAnsi="Arial" w:cs="Arial"/>
          <w:b/>
          <w:bCs/>
          <w:sz w:val="28"/>
          <w:szCs w:val="28"/>
        </w:rPr>
        <w:t>Амфотерные вещества</w:t>
      </w:r>
      <w:r w:rsidRPr="006A34BC">
        <w:rPr>
          <w:rFonts w:ascii="Arial" w:hAnsi="Arial" w:cs="Arial"/>
          <w:sz w:val="28"/>
          <w:szCs w:val="28"/>
        </w:rPr>
        <w:t xml:space="preserve"> - вещества, которым свойственно проявлять как кислотные, так и основные свойства. </w:t>
      </w:r>
      <w:r w:rsidR="00DC09C0" w:rsidRPr="006A34BC">
        <w:rPr>
          <w:rFonts w:ascii="Arial" w:hAnsi="Arial" w:cs="Arial"/>
          <w:sz w:val="28"/>
          <w:szCs w:val="28"/>
        </w:rPr>
        <w:t>Амфотерн</w:t>
      </w:r>
      <w:r w:rsidR="00DC09C0">
        <w:rPr>
          <w:rFonts w:ascii="Arial" w:hAnsi="Arial" w:cs="Arial"/>
          <w:sz w:val="28"/>
          <w:szCs w:val="28"/>
        </w:rPr>
        <w:t>о</w:t>
      </w:r>
      <w:r w:rsidR="00DC09C0" w:rsidRPr="006A34BC">
        <w:rPr>
          <w:rFonts w:ascii="Arial" w:hAnsi="Arial" w:cs="Arial"/>
          <w:sz w:val="28"/>
          <w:szCs w:val="28"/>
        </w:rPr>
        <w:t>е</w:t>
      </w:r>
      <w:r w:rsidRPr="006A34BC">
        <w:rPr>
          <w:rFonts w:ascii="Arial" w:hAnsi="Arial" w:cs="Arial"/>
          <w:sz w:val="28"/>
          <w:szCs w:val="28"/>
        </w:rPr>
        <w:t xml:space="preserve"> вещество, реагируя, например, с сильным основанием, может проявить кислотные свойства, в то же время, это же вещество, реагируя с сильной </w:t>
      </w:r>
      <w:r w:rsidR="00D9503D" w:rsidRPr="006A34BC">
        <w:rPr>
          <w:rFonts w:ascii="Arial" w:hAnsi="Arial" w:cs="Arial"/>
          <w:sz w:val="28"/>
          <w:szCs w:val="28"/>
        </w:rPr>
        <w:t>кислотой,</w:t>
      </w:r>
      <w:r w:rsidRPr="006A34BC">
        <w:rPr>
          <w:rFonts w:ascii="Arial" w:hAnsi="Arial" w:cs="Arial"/>
          <w:sz w:val="28"/>
          <w:szCs w:val="28"/>
        </w:rPr>
        <w:t xml:space="preserve"> может проявить основные свойства.</w:t>
      </w:r>
      <w:r w:rsidR="00671750">
        <w:rPr>
          <w:rFonts w:ascii="Arial" w:hAnsi="Arial" w:cs="Arial"/>
          <w:sz w:val="28"/>
          <w:szCs w:val="28"/>
        </w:rPr>
        <w:t xml:space="preserve"> См №2, с273, с279, с225.</w:t>
      </w:r>
    </w:p>
    <w:p w14:paraId="0449637C" w14:textId="77777777" w:rsidR="00DC09C0" w:rsidRDefault="00DC09C0" w:rsidP="009333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Рассмотрим периодическую систему химических элементов. </w:t>
      </w:r>
      <w:r w:rsidR="008A2FDE">
        <w:rPr>
          <w:rFonts w:ascii="Arial" w:hAnsi="Arial" w:cs="Arial"/>
          <w:sz w:val="28"/>
          <w:szCs w:val="28"/>
        </w:rPr>
        <w:t xml:space="preserve">Она </w:t>
      </w:r>
      <w:r w:rsidR="00ED77C4">
        <w:rPr>
          <w:rFonts w:ascii="Arial" w:hAnsi="Arial" w:cs="Arial"/>
          <w:sz w:val="28"/>
          <w:szCs w:val="28"/>
        </w:rPr>
        <w:t>создана на основании периодического закона. Таблица состоит из 7 периодов и 8 групп.</w:t>
      </w:r>
    </w:p>
    <w:p w14:paraId="0E7A3AF5" w14:textId="77777777" w:rsidR="00D74FCF" w:rsidRDefault="00ED77C4" w:rsidP="009333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Периоды – горизонтальные ряды таблицы, они подразделяются на большие и малые. В мылах периодах находится 2 элемента (1-й период), либо </w:t>
      </w:r>
      <w:r w:rsidR="00D74FCF">
        <w:rPr>
          <w:rFonts w:ascii="Arial" w:hAnsi="Arial" w:cs="Arial"/>
          <w:sz w:val="28"/>
          <w:szCs w:val="28"/>
        </w:rPr>
        <w:t>8 элементов (2-й и 3-й периоды), в больших периодах – 18 элементов (4-й и 5-й) или 32 элемента (6-й период). 7-й период пока не закончен. Любой период начинается с типичного металла, а заканчивается типичным неметаллом и благородным газом.</w:t>
      </w:r>
      <w:r w:rsidR="000E0305">
        <w:rPr>
          <w:rFonts w:ascii="Arial" w:hAnsi="Arial" w:cs="Arial"/>
          <w:sz w:val="28"/>
          <w:szCs w:val="28"/>
        </w:rPr>
        <w:t xml:space="preserve"> См №1, с271.</w:t>
      </w:r>
    </w:p>
    <w:p w14:paraId="0234713F" w14:textId="77777777" w:rsidR="00ED77C4" w:rsidRDefault="00D74FCF" w:rsidP="009333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Вертикальные столбцы называются группами элементов. Каждая группа делится на две подгруппы – главную и побочную. Подгруппа – </w:t>
      </w:r>
      <w:r>
        <w:rPr>
          <w:rFonts w:ascii="Arial" w:hAnsi="Arial" w:cs="Arial"/>
          <w:sz w:val="28"/>
          <w:szCs w:val="28"/>
        </w:rPr>
        <w:lastRenderedPageBreak/>
        <w:t>совокупность элементов, являющимися химическими аналогами</w:t>
      </w:r>
      <w:r w:rsidR="009333C8">
        <w:rPr>
          <w:rFonts w:ascii="Arial" w:hAnsi="Arial" w:cs="Arial"/>
          <w:sz w:val="28"/>
          <w:szCs w:val="28"/>
        </w:rPr>
        <w:t>. Часто элементы подгруппы обладают высшей степенью окисления, соответствующей номеру группы.</w:t>
      </w:r>
      <w:r w:rsidR="000E0305">
        <w:rPr>
          <w:rFonts w:ascii="Arial" w:hAnsi="Arial" w:cs="Arial"/>
          <w:sz w:val="28"/>
          <w:szCs w:val="28"/>
        </w:rPr>
        <w:t xml:space="preserve"> См №1, с271.</w:t>
      </w:r>
    </w:p>
    <w:p w14:paraId="30E91FC1" w14:textId="77777777" w:rsidR="009333C8" w:rsidRDefault="009333C8" w:rsidP="009333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главных подгруппах химические свойства элементов могут меняться в широком диапазоне от неметаллических к металлическим. В побочных подгруппах свойства элементов меняются не так быстро.</w:t>
      </w:r>
      <w:r w:rsidR="000E0305">
        <w:rPr>
          <w:rFonts w:ascii="Arial" w:hAnsi="Arial" w:cs="Arial"/>
          <w:sz w:val="28"/>
          <w:szCs w:val="28"/>
        </w:rPr>
        <w:t xml:space="preserve"> См №1, с271.</w:t>
      </w:r>
    </w:p>
    <w:p w14:paraId="7A740CD9" w14:textId="77777777" w:rsidR="007E0909" w:rsidRDefault="009333C8" w:rsidP="009333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Периодической системе типичные металлы расположены в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9333C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группе (</w:t>
      </w:r>
      <w:r>
        <w:rPr>
          <w:rFonts w:ascii="Arial" w:hAnsi="Arial" w:cs="Arial"/>
          <w:sz w:val="28"/>
          <w:szCs w:val="28"/>
          <w:lang w:val="en-US"/>
        </w:rPr>
        <w:t>Li</w:t>
      </w:r>
      <w:r w:rsidRPr="009333C8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Fr</w:t>
      </w:r>
      <w:r>
        <w:rPr>
          <w:rFonts w:ascii="Arial" w:hAnsi="Arial" w:cs="Arial"/>
          <w:sz w:val="28"/>
          <w:szCs w:val="28"/>
        </w:rPr>
        <w:t>)</w:t>
      </w:r>
      <w:r w:rsidRPr="009333C8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II</w:t>
      </w:r>
      <w:r w:rsidRPr="009333C8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Mg</w:t>
      </w:r>
      <w:r w:rsidRPr="009333C8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Ra</w:t>
      </w:r>
      <w:r w:rsidRPr="009333C8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 xml:space="preserve">и </w:t>
      </w:r>
      <w:r>
        <w:rPr>
          <w:rFonts w:ascii="Arial" w:hAnsi="Arial" w:cs="Arial"/>
          <w:sz w:val="28"/>
          <w:szCs w:val="28"/>
          <w:lang w:val="en-US"/>
        </w:rPr>
        <w:t>III</w:t>
      </w:r>
      <w:r w:rsidRPr="009333C8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In</w:t>
      </w:r>
      <w:r w:rsidRPr="009333C8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Tl</w:t>
      </w:r>
      <w:r w:rsidRPr="009333C8">
        <w:rPr>
          <w:rFonts w:ascii="Arial" w:hAnsi="Arial" w:cs="Arial"/>
          <w:sz w:val="28"/>
          <w:szCs w:val="28"/>
        </w:rPr>
        <w:t xml:space="preserve">). </w:t>
      </w:r>
      <w:r>
        <w:rPr>
          <w:rFonts w:ascii="Arial" w:hAnsi="Arial" w:cs="Arial"/>
          <w:sz w:val="28"/>
          <w:szCs w:val="28"/>
        </w:rPr>
        <w:t xml:space="preserve">Неметаллы расположены в </w:t>
      </w:r>
      <w:r>
        <w:rPr>
          <w:rFonts w:ascii="Arial" w:hAnsi="Arial" w:cs="Arial"/>
          <w:sz w:val="28"/>
          <w:szCs w:val="28"/>
          <w:lang w:val="en-US"/>
        </w:rPr>
        <w:t>VII</w:t>
      </w:r>
      <w:r w:rsidRPr="009333C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группе </w:t>
      </w:r>
      <w:r w:rsidRPr="009333C8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F</w:t>
      </w:r>
      <w:r w:rsidRPr="009333C8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AT</w:t>
      </w:r>
      <w:r w:rsidRPr="009333C8">
        <w:rPr>
          <w:rFonts w:ascii="Arial" w:hAnsi="Arial" w:cs="Arial"/>
          <w:sz w:val="28"/>
          <w:szCs w:val="28"/>
        </w:rPr>
        <w:t xml:space="preserve">), </w:t>
      </w:r>
      <w:r>
        <w:rPr>
          <w:rFonts w:ascii="Arial" w:hAnsi="Arial" w:cs="Arial"/>
          <w:sz w:val="28"/>
          <w:szCs w:val="28"/>
          <w:lang w:val="en-US"/>
        </w:rPr>
        <w:t>VI</w:t>
      </w:r>
      <w:r w:rsidRPr="009333C8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9333C8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Te</w:t>
      </w:r>
      <w:r w:rsidRPr="009333C8">
        <w:rPr>
          <w:rFonts w:ascii="Arial" w:hAnsi="Arial" w:cs="Arial"/>
          <w:sz w:val="28"/>
          <w:szCs w:val="28"/>
        </w:rPr>
        <w:t xml:space="preserve">), </w:t>
      </w:r>
      <w:r>
        <w:rPr>
          <w:rFonts w:ascii="Arial" w:hAnsi="Arial" w:cs="Arial"/>
          <w:sz w:val="28"/>
          <w:szCs w:val="28"/>
          <w:lang w:val="en-US"/>
        </w:rPr>
        <w:t>IV</w:t>
      </w:r>
      <w:r w:rsidRPr="009333C8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9333C8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AS</w:t>
      </w:r>
      <w:r w:rsidRPr="009333C8">
        <w:rPr>
          <w:rFonts w:ascii="Arial" w:hAnsi="Arial" w:cs="Arial"/>
          <w:sz w:val="28"/>
          <w:szCs w:val="28"/>
        </w:rPr>
        <w:t xml:space="preserve">), </w:t>
      </w:r>
      <w:r>
        <w:rPr>
          <w:rFonts w:ascii="Arial" w:hAnsi="Arial" w:cs="Arial"/>
          <w:sz w:val="28"/>
          <w:szCs w:val="28"/>
          <w:lang w:val="en-US"/>
        </w:rPr>
        <w:t>III</w:t>
      </w:r>
      <w:r w:rsidRPr="009333C8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B</w:t>
      </w:r>
      <w:r w:rsidRPr="009333C8">
        <w:rPr>
          <w:rFonts w:ascii="Arial" w:hAnsi="Arial" w:cs="Arial"/>
          <w:sz w:val="28"/>
          <w:szCs w:val="28"/>
        </w:rPr>
        <w:t>)</w:t>
      </w:r>
      <w:r w:rsidR="007E0909" w:rsidRPr="007E0909">
        <w:rPr>
          <w:rFonts w:ascii="Arial" w:hAnsi="Arial" w:cs="Arial"/>
          <w:sz w:val="28"/>
          <w:szCs w:val="28"/>
        </w:rPr>
        <w:t xml:space="preserve">. </w:t>
      </w:r>
      <w:r w:rsidR="007E0909">
        <w:rPr>
          <w:rFonts w:ascii="Arial" w:hAnsi="Arial" w:cs="Arial"/>
          <w:sz w:val="28"/>
          <w:szCs w:val="28"/>
        </w:rPr>
        <w:t>Некоторые элементы главных подгрупп (</w:t>
      </w:r>
      <w:r w:rsidR="007E0909">
        <w:rPr>
          <w:rFonts w:ascii="Arial" w:hAnsi="Arial" w:cs="Arial"/>
          <w:sz w:val="28"/>
          <w:szCs w:val="28"/>
          <w:lang w:val="en-US"/>
        </w:rPr>
        <w:t>Be</w:t>
      </w:r>
      <w:r w:rsidR="007E0909" w:rsidRPr="007E0909">
        <w:rPr>
          <w:rFonts w:ascii="Arial" w:hAnsi="Arial" w:cs="Arial"/>
          <w:sz w:val="28"/>
          <w:szCs w:val="28"/>
        </w:rPr>
        <w:t xml:space="preserve">, </w:t>
      </w:r>
      <w:r w:rsidR="007E0909">
        <w:rPr>
          <w:rFonts w:ascii="Arial" w:hAnsi="Arial" w:cs="Arial"/>
          <w:sz w:val="28"/>
          <w:szCs w:val="28"/>
          <w:lang w:val="en-US"/>
        </w:rPr>
        <w:t>Al</w:t>
      </w:r>
      <w:r w:rsidR="007E0909" w:rsidRPr="007E0909">
        <w:rPr>
          <w:rFonts w:ascii="Arial" w:hAnsi="Arial" w:cs="Arial"/>
          <w:sz w:val="28"/>
          <w:szCs w:val="28"/>
        </w:rPr>
        <w:t xml:space="preserve"> </w:t>
      </w:r>
      <w:r w:rsidR="007E0909">
        <w:rPr>
          <w:rFonts w:ascii="Arial" w:hAnsi="Arial" w:cs="Arial"/>
          <w:sz w:val="28"/>
          <w:szCs w:val="28"/>
        </w:rPr>
        <w:t>и др.), как и многие элементы побочных подгрупп проявляют как металлические, так и неметаллические свойства, т.е. являются амфотерными.</w:t>
      </w:r>
      <w:r w:rsidR="000E0305">
        <w:rPr>
          <w:rFonts w:ascii="Arial" w:hAnsi="Arial" w:cs="Arial"/>
          <w:sz w:val="28"/>
          <w:szCs w:val="28"/>
        </w:rPr>
        <w:t xml:space="preserve"> См №1, с271.</w:t>
      </w:r>
    </w:p>
    <w:p w14:paraId="511DDA97" w14:textId="77777777" w:rsidR="009333C8" w:rsidRPr="007E0909" w:rsidRDefault="007E0909" w:rsidP="009333C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Для некоторых элементов главных подгрупп  применяют групповые названия</w:t>
      </w:r>
      <w:r w:rsidRPr="007E0909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  <w:lang w:val="en-US"/>
        </w:rPr>
        <w:t>I</w:t>
      </w:r>
      <w:r w:rsidRPr="007E0909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Li</w:t>
      </w:r>
      <w:r w:rsidRPr="007E0909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Fr</w:t>
      </w:r>
      <w:r w:rsidRPr="007E090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–</w:t>
      </w:r>
      <w:r w:rsidRPr="007E090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щелочные металлы, </w:t>
      </w:r>
      <w:r>
        <w:rPr>
          <w:rFonts w:ascii="Arial" w:hAnsi="Arial" w:cs="Arial"/>
          <w:sz w:val="28"/>
          <w:szCs w:val="28"/>
          <w:lang w:val="en-US"/>
        </w:rPr>
        <w:t>II</w:t>
      </w:r>
      <w:r w:rsidRPr="007E0909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Ca</w:t>
      </w:r>
      <w:r w:rsidRPr="007E0909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Ra</w:t>
      </w:r>
      <w:r w:rsidRPr="007E090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–</w:t>
      </w:r>
      <w:r w:rsidRPr="007E090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щелочноземельные металлы, </w:t>
      </w:r>
      <w:r>
        <w:rPr>
          <w:rFonts w:ascii="Arial" w:hAnsi="Arial" w:cs="Arial"/>
          <w:sz w:val="28"/>
          <w:szCs w:val="28"/>
          <w:lang w:val="en-US"/>
        </w:rPr>
        <w:t>VI</w:t>
      </w:r>
      <w:r w:rsidRPr="007E0909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7E0909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Po</w:t>
      </w:r>
      <w:r w:rsidRPr="007E090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–</w:t>
      </w:r>
      <w:r w:rsidRPr="007E090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халькогены, </w:t>
      </w:r>
      <w:r>
        <w:rPr>
          <w:rFonts w:ascii="Arial" w:hAnsi="Arial" w:cs="Arial"/>
          <w:sz w:val="28"/>
          <w:szCs w:val="28"/>
          <w:lang w:val="en-US"/>
        </w:rPr>
        <w:t>VII</w:t>
      </w:r>
      <w:r w:rsidRPr="007E0909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F</w:t>
      </w:r>
      <w:r w:rsidRPr="007E0909">
        <w:rPr>
          <w:rFonts w:ascii="Arial" w:hAnsi="Arial" w:cs="Arial"/>
          <w:sz w:val="28"/>
          <w:szCs w:val="28"/>
        </w:rPr>
        <w:t xml:space="preserve"> - </w:t>
      </w:r>
      <w:r>
        <w:rPr>
          <w:rFonts w:ascii="Arial" w:hAnsi="Arial" w:cs="Arial"/>
          <w:sz w:val="28"/>
          <w:szCs w:val="28"/>
          <w:lang w:val="en-US"/>
        </w:rPr>
        <w:t>At</w:t>
      </w:r>
      <w:r w:rsidRPr="007E090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–</w:t>
      </w:r>
      <w:r w:rsidRPr="007E090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галогены, </w:t>
      </w:r>
      <w:r>
        <w:rPr>
          <w:rFonts w:ascii="Arial" w:hAnsi="Arial" w:cs="Arial"/>
          <w:sz w:val="28"/>
          <w:szCs w:val="28"/>
          <w:lang w:val="en-US"/>
        </w:rPr>
        <w:t>VIII</w:t>
      </w:r>
      <w:r w:rsidRPr="007E0909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He</w:t>
      </w:r>
      <w:r>
        <w:rPr>
          <w:rFonts w:ascii="Arial" w:hAnsi="Arial" w:cs="Arial"/>
          <w:sz w:val="28"/>
          <w:szCs w:val="28"/>
        </w:rPr>
        <w:t xml:space="preserve"> </w:t>
      </w:r>
      <w:r w:rsidRPr="007E0909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  <w:lang w:val="en-US"/>
        </w:rPr>
        <w:t>Rn</w:t>
      </w:r>
      <w:r w:rsidRPr="007E0909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–</w:t>
      </w:r>
      <w:r w:rsidRPr="007E090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благородные газы.</w:t>
      </w:r>
      <w:r w:rsidR="000E0305">
        <w:rPr>
          <w:rFonts w:ascii="Arial" w:hAnsi="Arial" w:cs="Arial"/>
          <w:sz w:val="28"/>
          <w:szCs w:val="28"/>
        </w:rPr>
        <w:t xml:space="preserve"> См №1, с271.</w:t>
      </w:r>
    </w:p>
    <w:p w14:paraId="0157B324" w14:textId="77777777" w:rsidR="00AD2ACE" w:rsidRDefault="00AD2ACE" w:rsidP="0038235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D2ACE">
        <w:rPr>
          <w:rFonts w:ascii="Arial" w:hAnsi="Arial" w:cs="Arial"/>
          <w:b/>
          <w:bCs/>
          <w:sz w:val="28"/>
          <w:szCs w:val="28"/>
        </w:rPr>
        <w:t>Оксиды</w:t>
      </w:r>
    </w:p>
    <w:p w14:paraId="1C802F37" w14:textId="77777777" w:rsidR="00AD2ACE" w:rsidRPr="003F0E6F" w:rsidRDefault="005F53E7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Оксиды – сложные вещества, молекулы которых состоят их двух элементов, одним из которых является кислород. По химическим свойствам делятся на 3 группы</w:t>
      </w:r>
      <w:r w:rsidRPr="005F53E7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основные, кислотные и амфотерные. Основные оксиды образованы только металлами (</w:t>
      </w:r>
      <w:r>
        <w:rPr>
          <w:rFonts w:ascii="Arial" w:hAnsi="Arial" w:cs="Arial"/>
          <w:sz w:val="28"/>
          <w:szCs w:val="28"/>
          <w:lang w:val="en-US"/>
        </w:rPr>
        <w:t>CaO</w:t>
      </w:r>
      <w:r w:rsidRPr="005F53E7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K</w:t>
      </w:r>
      <w:r w:rsidRPr="005F53E7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5F53E7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CuO</w:t>
      </w:r>
      <w:r w:rsidRPr="005F53E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CrO</w:t>
      </w:r>
      <w:r>
        <w:rPr>
          <w:rFonts w:ascii="Arial" w:hAnsi="Arial" w:cs="Arial"/>
          <w:sz w:val="28"/>
          <w:szCs w:val="28"/>
        </w:rPr>
        <w:t xml:space="preserve">). Оксиды щелочных и щелочноземельных металлов </w:t>
      </w:r>
      <w:r w:rsidR="006D723B">
        <w:rPr>
          <w:rFonts w:ascii="Arial" w:hAnsi="Arial" w:cs="Arial"/>
          <w:sz w:val="28"/>
          <w:szCs w:val="28"/>
        </w:rPr>
        <w:t>образуют основания при взаимодействии с водой</w:t>
      </w:r>
      <w:r w:rsidR="006D723B" w:rsidRPr="006D723B">
        <w:rPr>
          <w:rFonts w:ascii="Arial" w:hAnsi="Arial" w:cs="Arial"/>
          <w:sz w:val="28"/>
          <w:szCs w:val="28"/>
        </w:rPr>
        <w:t xml:space="preserve">: </w:t>
      </w:r>
      <w:r w:rsidR="006D723B">
        <w:rPr>
          <w:rFonts w:ascii="Arial" w:hAnsi="Arial" w:cs="Arial"/>
          <w:sz w:val="28"/>
          <w:szCs w:val="28"/>
          <w:lang w:val="en-US"/>
        </w:rPr>
        <w:t>CaO</w:t>
      </w:r>
      <w:r w:rsidR="006D723B" w:rsidRPr="006D723B">
        <w:rPr>
          <w:rFonts w:ascii="Arial" w:hAnsi="Arial" w:cs="Arial"/>
          <w:sz w:val="28"/>
          <w:szCs w:val="28"/>
        </w:rPr>
        <w:t>+</w:t>
      </w:r>
      <w:r w:rsidR="006D723B">
        <w:rPr>
          <w:rFonts w:ascii="Arial" w:hAnsi="Arial" w:cs="Arial"/>
          <w:sz w:val="28"/>
          <w:szCs w:val="28"/>
          <w:lang w:val="en-US"/>
        </w:rPr>
        <w:t>H</w:t>
      </w:r>
      <w:r w:rsidR="006D723B" w:rsidRPr="006D723B">
        <w:rPr>
          <w:rFonts w:ascii="Arial" w:hAnsi="Arial" w:cs="Arial"/>
          <w:sz w:val="28"/>
          <w:szCs w:val="28"/>
          <w:vertAlign w:val="subscript"/>
        </w:rPr>
        <w:t>2</w:t>
      </w:r>
      <w:r w:rsidR="006D723B">
        <w:rPr>
          <w:rFonts w:ascii="Arial" w:hAnsi="Arial" w:cs="Arial"/>
          <w:sz w:val="28"/>
          <w:szCs w:val="28"/>
          <w:lang w:val="en-US"/>
        </w:rPr>
        <w:t>O</w:t>
      </w:r>
      <w:r w:rsidR="006D723B" w:rsidRPr="006D723B">
        <w:rPr>
          <w:rFonts w:ascii="Arial" w:hAnsi="Arial" w:cs="Arial"/>
          <w:sz w:val="28"/>
          <w:szCs w:val="28"/>
        </w:rPr>
        <w:t xml:space="preserve"> = </w:t>
      </w:r>
      <w:r w:rsidR="006D723B">
        <w:rPr>
          <w:rFonts w:ascii="Arial" w:hAnsi="Arial" w:cs="Arial"/>
          <w:sz w:val="28"/>
          <w:szCs w:val="28"/>
          <w:lang w:val="en-US"/>
        </w:rPr>
        <w:t>Ca</w:t>
      </w:r>
      <w:r w:rsidR="006D723B" w:rsidRPr="006D723B">
        <w:rPr>
          <w:rFonts w:ascii="Arial" w:hAnsi="Arial" w:cs="Arial"/>
          <w:sz w:val="28"/>
          <w:szCs w:val="28"/>
        </w:rPr>
        <w:t>(</w:t>
      </w:r>
      <w:r w:rsidR="006D723B">
        <w:rPr>
          <w:rFonts w:ascii="Arial" w:hAnsi="Arial" w:cs="Arial"/>
          <w:sz w:val="28"/>
          <w:szCs w:val="28"/>
          <w:lang w:val="en-US"/>
        </w:rPr>
        <w:t>OH</w:t>
      </w:r>
      <w:r w:rsidR="006D723B" w:rsidRPr="006D723B">
        <w:rPr>
          <w:rFonts w:ascii="Arial" w:hAnsi="Arial" w:cs="Arial"/>
          <w:sz w:val="28"/>
          <w:szCs w:val="28"/>
        </w:rPr>
        <w:t>)</w:t>
      </w:r>
      <w:r w:rsidR="006D723B" w:rsidRPr="006D723B">
        <w:rPr>
          <w:rFonts w:ascii="Arial" w:hAnsi="Arial" w:cs="Arial"/>
          <w:sz w:val="28"/>
          <w:szCs w:val="28"/>
          <w:vertAlign w:val="subscript"/>
        </w:rPr>
        <w:t>2</w:t>
      </w:r>
      <w:r w:rsidR="006D723B" w:rsidRPr="006D723B">
        <w:rPr>
          <w:rFonts w:ascii="Arial" w:hAnsi="Arial" w:cs="Arial"/>
          <w:sz w:val="28"/>
          <w:szCs w:val="28"/>
        </w:rPr>
        <w:t xml:space="preserve"> </w:t>
      </w:r>
      <w:r w:rsidR="006D723B">
        <w:rPr>
          <w:rFonts w:ascii="Arial" w:hAnsi="Arial" w:cs="Arial"/>
          <w:sz w:val="28"/>
          <w:szCs w:val="28"/>
        </w:rPr>
        <w:t>Оксиды других металлов с водой не взаимодействуют и основания получают из соответствующих солей</w:t>
      </w:r>
      <w:r w:rsidR="006D723B" w:rsidRPr="006D723B">
        <w:rPr>
          <w:rFonts w:ascii="Arial" w:hAnsi="Arial" w:cs="Arial"/>
          <w:sz w:val="28"/>
          <w:szCs w:val="28"/>
        </w:rPr>
        <w:t xml:space="preserve">: </w:t>
      </w:r>
      <w:r w:rsidR="006D723B">
        <w:rPr>
          <w:rFonts w:ascii="Arial" w:hAnsi="Arial" w:cs="Arial"/>
          <w:sz w:val="28"/>
          <w:szCs w:val="28"/>
          <w:lang w:val="en-US"/>
        </w:rPr>
        <w:t>FeSO</w:t>
      </w:r>
      <w:r w:rsidR="006D723B" w:rsidRPr="006D723B">
        <w:rPr>
          <w:rFonts w:ascii="Arial" w:hAnsi="Arial" w:cs="Arial"/>
          <w:sz w:val="28"/>
          <w:szCs w:val="28"/>
          <w:vertAlign w:val="subscript"/>
        </w:rPr>
        <w:t>4</w:t>
      </w:r>
      <w:r w:rsidR="006D723B" w:rsidRPr="006D723B">
        <w:rPr>
          <w:rFonts w:ascii="Arial" w:hAnsi="Arial" w:cs="Arial"/>
          <w:sz w:val="28"/>
          <w:szCs w:val="28"/>
        </w:rPr>
        <w:t>+</w:t>
      </w:r>
      <w:r w:rsidR="006D723B" w:rsidRPr="00527937">
        <w:rPr>
          <w:rFonts w:ascii="Arial" w:hAnsi="Arial" w:cs="Arial"/>
          <w:sz w:val="28"/>
          <w:szCs w:val="28"/>
        </w:rPr>
        <w:t>2</w:t>
      </w:r>
      <w:r w:rsidR="006D723B">
        <w:rPr>
          <w:rFonts w:ascii="Arial" w:hAnsi="Arial" w:cs="Arial"/>
          <w:sz w:val="28"/>
          <w:szCs w:val="28"/>
          <w:lang w:val="en-US"/>
        </w:rPr>
        <w:t>NaOH</w:t>
      </w:r>
      <w:r w:rsidR="006D723B" w:rsidRPr="006D723B">
        <w:rPr>
          <w:rFonts w:ascii="Arial" w:hAnsi="Arial" w:cs="Arial"/>
          <w:sz w:val="28"/>
          <w:szCs w:val="28"/>
        </w:rPr>
        <w:t xml:space="preserve"> = </w:t>
      </w:r>
      <w:r w:rsidR="006D723B">
        <w:rPr>
          <w:rFonts w:ascii="Arial" w:hAnsi="Arial" w:cs="Arial"/>
          <w:sz w:val="28"/>
          <w:szCs w:val="28"/>
          <w:lang w:val="en-US"/>
        </w:rPr>
        <w:t>Fe</w:t>
      </w:r>
      <w:r w:rsidR="006D723B" w:rsidRPr="006D723B">
        <w:rPr>
          <w:rFonts w:ascii="Arial" w:hAnsi="Arial" w:cs="Arial"/>
          <w:sz w:val="28"/>
          <w:szCs w:val="28"/>
        </w:rPr>
        <w:t>(</w:t>
      </w:r>
      <w:r w:rsidR="006D723B">
        <w:rPr>
          <w:rFonts w:ascii="Arial" w:hAnsi="Arial" w:cs="Arial"/>
          <w:sz w:val="28"/>
          <w:szCs w:val="28"/>
          <w:lang w:val="en-US"/>
        </w:rPr>
        <w:t>OH</w:t>
      </w:r>
      <w:r w:rsidR="006D723B" w:rsidRPr="006D723B">
        <w:rPr>
          <w:rFonts w:ascii="Arial" w:hAnsi="Arial" w:cs="Arial"/>
          <w:sz w:val="28"/>
          <w:szCs w:val="28"/>
        </w:rPr>
        <w:t>)</w:t>
      </w:r>
      <w:r w:rsidR="006D723B" w:rsidRPr="006D723B">
        <w:rPr>
          <w:rFonts w:ascii="Arial" w:hAnsi="Arial" w:cs="Arial"/>
          <w:sz w:val="28"/>
          <w:szCs w:val="28"/>
          <w:vertAlign w:val="subscript"/>
        </w:rPr>
        <w:t>2</w:t>
      </w:r>
      <w:r w:rsidR="006D723B" w:rsidRPr="006D723B">
        <w:rPr>
          <w:rFonts w:ascii="Arial" w:hAnsi="Arial" w:cs="Arial"/>
          <w:sz w:val="28"/>
          <w:szCs w:val="28"/>
        </w:rPr>
        <w:t>+</w:t>
      </w:r>
      <w:r w:rsidR="006D723B">
        <w:rPr>
          <w:rFonts w:ascii="Arial" w:hAnsi="Arial" w:cs="Arial"/>
          <w:sz w:val="28"/>
          <w:szCs w:val="28"/>
          <w:lang w:val="en-US"/>
        </w:rPr>
        <w:t>Na</w:t>
      </w:r>
      <w:r w:rsidR="006D723B" w:rsidRPr="006D723B">
        <w:rPr>
          <w:rFonts w:ascii="Arial" w:hAnsi="Arial" w:cs="Arial"/>
          <w:sz w:val="28"/>
          <w:szCs w:val="28"/>
          <w:vertAlign w:val="subscript"/>
        </w:rPr>
        <w:t>2</w:t>
      </w:r>
      <w:r w:rsidR="006D723B">
        <w:rPr>
          <w:rFonts w:ascii="Arial" w:hAnsi="Arial" w:cs="Arial"/>
          <w:sz w:val="28"/>
          <w:szCs w:val="28"/>
          <w:lang w:val="en-US"/>
        </w:rPr>
        <w:t>SO</w:t>
      </w:r>
      <w:r w:rsidR="006D723B" w:rsidRPr="006D723B">
        <w:rPr>
          <w:rFonts w:ascii="Arial" w:hAnsi="Arial" w:cs="Arial"/>
          <w:sz w:val="28"/>
          <w:szCs w:val="28"/>
          <w:vertAlign w:val="subscript"/>
        </w:rPr>
        <w:t>4</w:t>
      </w:r>
      <w:r w:rsidR="006D723B" w:rsidRPr="006D723B">
        <w:rPr>
          <w:rFonts w:ascii="Arial" w:hAnsi="Arial" w:cs="Arial"/>
          <w:sz w:val="28"/>
          <w:szCs w:val="28"/>
        </w:rPr>
        <w:t xml:space="preserve">. </w:t>
      </w:r>
      <w:r w:rsidR="006D723B">
        <w:rPr>
          <w:rFonts w:ascii="Arial" w:hAnsi="Arial" w:cs="Arial"/>
          <w:sz w:val="28"/>
          <w:szCs w:val="28"/>
        </w:rPr>
        <w:t>Основные оксиды реагируют с кислотными оксидами и кислот</w:t>
      </w:r>
      <w:r w:rsidR="00527937">
        <w:rPr>
          <w:rFonts w:ascii="Arial" w:hAnsi="Arial" w:cs="Arial"/>
          <w:sz w:val="28"/>
          <w:szCs w:val="28"/>
        </w:rPr>
        <w:t>ами, образуя при этом соли</w:t>
      </w:r>
      <w:r w:rsidR="00527937" w:rsidRPr="00527937">
        <w:rPr>
          <w:rFonts w:ascii="Arial" w:hAnsi="Arial" w:cs="Arial"/>
          <w:sz w:val="28"/>
          <w:szCs w:val="28"/>
        </w:rPr>
        <w:t xml:space="preserve">: </w:t>
      </w:r>
      <w:r w:rsidR="00527937">
        <w:rPr>
          <w:rFonts w:ascii="Arial" w:hAnsi="Arial" w:cs="Arial"/>
          <w:sz w:val="28"/>
          <w:szCs w:val="28"/>
          <w:lang w:val="en-US"/>
        </w:rPr>
        <w:t>Na</w:t>
      </w:r>
      <w:r w:rsidR="00527937" w:rsidRPr="00527937">
        <w:rPr>
          <w:rFonts w:ascii="Arial" w:hAnsi="Arial" w:cs="Arial"/>
          <w:sz w:val="28"/>
          <w:szCs w:val="28"/>
          <w:vertAlign w:val="subscript"/>
        </w:rPr>
        <w:t>2</w:t>
      </w:r>
      <w:r w:rsidR="00527937">
        <w:rPr>
          <w:rFonts w:ascii="Arial" w:hAnsi="Arial" w:cs="Arial"/>
          <w:sz w:val="28"/>
          <w:szCs w:val="28"/>
          <w:lang w:val="en-US"/>
        </w:rPr>
        <w:t>O</w:t>
      </w:r>
      <w:r w:rsidR="00527937" w:rsidRPr="00527937">
        <w:rPr>
          <w:rFonts w:ascii="Arial" w:hAnsi="Arial" w:cs="Arial"/>
          <w:sz w:val="28"/>
          <w:szCs w:val="28"/>
        </w:rPr>
        <w:t>+</w:t>
      </w:r>
      <w:r w:rsidR="00527937">
        <w:rPr>
          <w:rFonts w:ascii="Arial" w:hAnsi="Arial" w:cs="Arial"/>
          <w:sz w:val="28"/>
          <w:szCs w:val="28"/>
          <w:lang w:val="en-US"/>
        </w:rPr>
        <w:t>SO</w:t>
      </w:r>
      <w:r w:rsidR="00527937" w:rsidRPr="00527937">
        <w:rPr>
          <w:rFonts w:ascii="Arial" w:hAnsi="Arial" w:cs="Arial"/>
          <w:sz w:val="28"/>
          <w:szCs w:val="28"/>
          <w:vertAlign w:val="subscript"/>
        </w:rPr>
        <w:t>3</w:t>
      </w:r>
      <w:r w:rsidR="00527937" w:rsidRPr="00527937">
        <w:rPr>
          <w:rFonts w:ascii="Arial" w:hAnsi="Arial" w:cs="Arial"/>
          <w:sz w:val="28"/>
          <w:szCs w:val="28"/>
        </w:rPr>
        <w:t>=</w:t>
      </w:r>
      <w:r w:rsidR="00527937">
        <w:rPr>
          <w:rFonts w:ascii="Arial" w:hAnsi="Arial" w:cs="Arial"/>
          <w:sz w:val="28"/>
          <w:szCs w:val="28"/>
          <w:lang w:val="en-US"/>
        </w:rPr>
        <w:t>Na</w:t>
      </w:r>
      <w:r w:rsidR="00527937" w:rsidRPr="00527937">
        <w:rPr>
          <w:rFonts w:ascii="Arial" w:hAnsi="Arial" w:cs="Arial"/>
          <w:sz w:val="28"/>
          <w:szCs w:val="28"/>
          <w:vertAlign w:val="subscript"/>
        </w:rPr>
        <w:t>2</w:t>
      </w:r>
      <w:r w:rsidR="00527937">
        <w:rPr>
          <w:rFonts w:ascii="Arial" w:hAnsi="Arial" w:cs="Arial"/>
          <w:sz w:val="28"/>
          <w:szCs w:val="28"/>
          <w:lang w:val="en-US"/>
        </w:rPr>
        <w:t>SO</w:t>
      </w:r>
      <w:r w:rsidR="00527937" w:rsidRPr="00527937">
        <w:rPr>
          <w:rFonts w:ascii="Arial" w:hAnsi="Arial" w:cs="Arial"/>
          <w:sz w:val="28"/>
          <w:szCs w:val="28"/>
          <w:vertAlign w:val="subscript"/>
        </w:rPr>
        <w:t>4</w:t>
      </w:r>
      <w:r w:rsidR="00527937" w:rsidRPr="00527937">
        <w:rPr>
          <w:rFonts w:ascii="Arial" w:hAnsi="Arial" w:cs="Arial"/>
          <w:sz w:val="28"/>
          <w:szCs w:val="28"/>
        </w:rPr>
        <w:t xml:space="preserve">; </w:t>
      </w:r>
      <w:r w:rsidR="00527937">
        <w:rPr>
          <w:rFonts w:ascii="Arial" w:hAnsi="Arial" w:cs="Arial"/>
          <w:sz w:val="28"/>
          <w:szCs w:val="28"/>
          <w:lang w:val="en-US"/>
        </w:rPr>
        <w:t>CuO</w:t>
      </w:r>
      <w:r w:rsidR="00527937" w:rsidRPr="00527937">
        <w:rPr>
          <w:rFonts w:ascii="Arial" w:hAnsi="Arial" w:cs="Arial"/>
          <w:sz w:val="28"/>
          <w:szCs w:val="28"/>
        </w:rPr>
        <w:t>+2</w:t>
      </w:r>
      <w:r w:rsidR="00527937">
        <w:rPr>
          <w:rFonts w:ascii="Arial" w:hAnsi="Arial" w:cs="Arial"/>
          <w:sz w:val="28"/>
          <w:szCs w:val="28"/>
          <w:lang w:val="en-US"/>
        </w:rPr>
        <w:t>HCl</w:t>
      </w:r>
      <w:r w:rsidR="00527937" w:rsidRPr="00527937">
        <w:rPr>
          <w:rFonts w:ascii="Arial" w:hAnsi="Arial" w:cs="Arial"/>
          <w:sz w:val="28"/>
          <w:szCs w:val="28"/>
        </w:rPr>
        <w:t>=</w:t>
      </w:r>
      <w:r w:rsidR="00527937">
        <w:rPr>
          <w:rFonts w:ascii="Arial" w:hAnsi="Arial" w:cs="Arial"/>
          <w:sz w:val="28"/>
          <w:szCs w:val="28"/>
          <w:lang w:val="en-US"/>
        </w:rPr>
        <w:t>CuCl</w:t>
      </w:r>
      <w:r w:rsidR="00527937" w:rsidRPr="00527937">
        <w:rPr>
          <w:rFonts w:ascii="Arial" w:hAnsi="Arial" w:cs="Arial"/>
          <w:sz w:val="28"/>
          <w:szCs w:val="28"/>
          <w:vertAlign w:val="subscript"/>
        </w:rPr>
        <w:t>2</w:t>
      </w:r>
      <w:r w:rsidR="00527937" w:rsidRPr="00527937">
        <w:rPr>
          <w:rFonts w:ascii="Arial" w:hAnsi="Arial" w:cs="Arial"/>
          <w:sz w:val="28"/>
          <w:szCs w:val="28"/>
        </w:rPr>
        <w:t>+</w:t>
      </w:r>
      <w:r w:rsidR="00527937">
        <w:rPr>
          <w:rFonts w:ascii="Arial" w:hAnsi="Arial" w:cs="Arial"/>
          <w:sz w:val="28"/>
          <w:szCs w:val="28"/>
          <w:lang w:val="en-US"/>
        </w:rPr>
        <w:t>H</w:t>
      </w:r>
      <w:r w:rsidR="00527937" w:rsidRPr="00527937">
        <w:rPr>
          <w:rFonts w:ascii="Arial" w:hAnsi="Arial" w:cs="Arial"/>
          <w:sz w:val="28"/>
          <w:szCs w:val="28"/>
          <w:vertAlign w:val="subscript"/>
        </w:rPr>
        <w:t>2</w:t>
      </w:r>
      <w:r w:rsidR="00527937">
        <w:rPr>
          <w:rFonts w:ascii="Arial" w:hAnsi="Arial" w:cs="Arial"/>
          <w:sz w:val="28"/>
          <w:szCs w:val="28"/>
          <w:lang w:val="en-US"/>
        </w:rPr>
        <w:t>O</w:t>
      </w:r>
      <w:r w:rsidR="00527937" w:rsidRPr="00527937">
        <w:rPr>
          <w:rFonts w:ascii="Arial" w:hAnsi="Arial" w:cs="Arial"/>
          <w:sz w:val="28"/>
          <w:szCs w:val="28"/>
        </w:rPr>
        <w:t xml:space="preserve">. </w:t>
      </w:r>
      <w:r w:rsidR="00527937">
        <w:rPr>
          <w:rFonts w:ascii="Arial" w:hAnsi="Arial" w:cs="Arial"/>
          <w:sz w:val="28"/>
          <w:szCs w:val="28"/>
        </w:rPr>
        <w:t xml:space="preserve">Кислотные оксиды образуются </w:t>
      </w:r>
      <w:r w:rsidR="00527937">
        <w:rPr>
          <w:rFonts w:ascii="Arial" w:hAnsi="Arial" w:cs="Arial"/>
          <w:sz w:val="28"/>
          <w:szCs w:val="28"/>
        </w:rPr>
        <w:lastRenderedPageBreak/>
        <w:t>неметаллами</w:t>
      </w:r>
      <w:r w:rsidR="00E56211">
        <w:rPr>
          <w:rFonts w:ascii="Arial" w:hAnsi="Arial" w:cs="Arial"/>
          <w:sz w:val="28"/>
          <w:szCs w:val="28"/>
        </w:rPr>
        <w:t xml:space="preserve"> (</w:t>
      </w:r>
      <w:r w:rsidR="00E56211">
        <w:rPr>
          <w:rFonts w:ascii="Arial" w:hAnsi="Arial" w:cs="Arial"/>
          <w:sz w:val="28"/>
          <w:szCs w:val="28"/>
          <w:lang w:val="en-US"/>
        </w:rPr>
        <w:t>SO</w:t>
      </w:r>
      <w:r w:rsidR="00E56211" w:rsidRPr="00E56211">
        <w:rPr>
          <w:rFonts w:ascii="Arial" w:hAnsi="Arial" w:cs="Arial"/>
          <w:sz w:val="28"/>
          <w:szCs w:val="28"/>
          <w:vertAlign w:val="subscript"/>
        </w:rPr>
        <w:t>3</w:t>
      </w:r>
      <w:r w:rsidR="00E56211" w:rsidRPr="00E56211">
        <w:rPr>
          <w:rFonts w:ascii="Arial" w:hAnsi="Arial" w:cs="Arial"/>
          <w:sz w:val="28"/>
          <w:szCs w:val="28"/>
        </w:rPr>
        <w:t xml:space="preserve">, </w:t>
      </w:r>
      <w:r w:rsidR="00E56211">
        <w:rPr>
          <w:rFonts w:ascii="Arial" w:hAnsi="Arial" w:cs="Arial"/>
          <w:sz w:val="28"/>
          <w:szCs w:val="28"/>
          <w:lang w:val="en-US"/>
        </w:rPr>
        <w:t>P</w:t>
      </w:r>
      <w:r w:rsidR="00E56211" w:rsidRPr="00E56211">
        <w:rPr>
          <w:rFonts w:ascii="Arial" w:hAnsi="Arial" w:cs="Arial"/>
          <w:sz w:val="28"/>
          <w:szCs w:val="28"/>
          <w:vertAlign w:val="subscript"/>
        </w:rPr>
        <w:t>2</w:t>
      </w:r>
      <w:r w:rsidR="00E56211">
        <w:rPr>
          <w:rFonts w:ascii="Arial" w:hAnsi="Arial" w:cs="Arial"/>
          <w:sz w:val="28"/>
          <w:szCs w:val="28"/>
          <w:lang w:val="en-US"/>
        </w:rPr>
        <w:t>O</w:t>
      </w:r>
      <w:r w:rsidR="00E56211" w:rsidRPr="00E56211">
        <w:rPr>
          <w:rFonts w:ascii="Arial" w:hAnsi="Arial" w:cs="Arial"/>
          <w:sz w:val="28"/>
          <w:szCs w:val="28"/>
          <w:vertAlign w:val="subscript"/>
        </w:rPr>
        <w:t>5</w:t>
      </w:r>
      <w:r w:rsidR="00E56211" w:rsidRPr="00E56211">
        <w:rPr>
          <w:rFonts w:ascii="Arial" w:hAnsi="Arial" w:cs="Arial"/>
          <w:sz w:val="28"/>
          <w:szCs w:val="28"/>
        </w:rPr>
        <w:t xml:space="preserve">, </w:t>
      </w:r>
      <w:r w:rsidR="00E56211">
        <w:rPr>
          <w:rFonts w:ascii="Arial" w:hAnsi="Arial" w:cs="Arial"/>
          <w:sz w:val="28"/>
          <w:szCs w:val="28"/>
          <w:lang w:val="en-US"/>
        </w:rPr>
        <w:t>CO</w:t>
      </w:r>
      <w:r w:rsidR="00E56211" w:rsidRPr="00E56211">
        <w:rPr>
          <w:rFonts w:ascii="Arial" w:hAnsi="Arial" w:cs="Arial"/>
          <w:sz w:val="28"/>
          <w:szCs w:val="28"/>
          <w:vertAlign w:val="subscript"/>
        </w:rPr>
        <w:t>2</w:t>
      </w:r>
      <w:r w:rsidR="00E56211">
        <w:rPr>
          <w:rFonts w:ascii="Arial" w:hAnsi="Arial" w:cs="Arial"/>
          <w:sz w:val="28"/>
          <w:szCs w:val="28"/>
        </w:rPr>
        <w:t>) и металлами, проявляющими высокую степень окисления (</w:t>
      </w:r>
      <w:r w:rsidR="00E56211">
        <w:rPr>
          <w:rFonts w:ascii="Arial" w:hAnsi="Arial" w:cs="Arial"/>
          <w:sz w:val="28"/>
          <w:szCs w:val="28"/>
          <w:lang w:val="en-US"/>
        </w:rPr>
        <w:t>Mn</w:t>
      </w:r>
      <w:r w:rsidR="00E56211" w:rsidRPr="00E56211">
        <w:rPr>
          <w:rFonts w:ascii="Arial" w:hAnsi="Arial" w:cs="Arial"/>
          <w:sz w:val="28"/>
          <w:szCs w:val="28"/>
          <w:vertAlign w:val="subscript"/>
        </w:rPr>
        <w:t>2</w:t>
      </w:r>
      <w:r w:rsidR="00E56211">
        <w:rPr>
          <w:rFonts w:ascii="Arial" w:hAnsi="Arial" w:cs="Arial"/>
          <w:sz w:val="28"/>
          <w:szCs w:val="28"/>
          <w:lang w:val="en-US"/>
        </w:rPr>
        <w:t>O</w:t>
      </w:r>
      <w:r w:rsidR="00E56211" w:rsidRPr="00E56211">
        <w:rPr>
          <w:rFonts w:ascii="Arial" w:hAnsi="Arial" w:cs="Arial"/>
          <w:sz w:val="28"/>
          <w:szCs w:val="28"/>
          <w:vertAlign w:val="subscript"/>
        </w:rPr>
        <w:t>7</w:t>
      </w:r>
      <w:r w:rsidR="00E56211" w:rsidRPr="00E56211">
        <w:rPr>
          <w:rFonts w:ascii="Arial" w:hAnsi="Arial" w:cs="Arial"/>
          <w:sz w:val="28"/>
          <w:szCs w:val="28"/>
        </w:rPr>
        <w:t xml:space="preserve">, </w:t>
      </w:r>
      <w:r w:rsidR="00E56211">
        <w:rPr>
          <w:rFonts w:ascii="Arial" w:hAnsi="Arial" w:cs="Arial"/>
          <w:sz w:val="28"/>
          <w:szCs w:val="28"/>
          <w:lang w:val="en-US"/>
        </w:rPr>
        <w:t>CrO</w:t>
      </w:r>
      <w:r w:rsidR="00E56211" w:rsidRPr="00E56211">
        <w:rPr>
          <w:rFonts w:ascii="Arial" w:hAnsi="Arial" w:cs="Arial"/>
          <w:sz w:val="28"/>
          <w:szCs w:val="28"/>
          <w:vertAlign w:val="subscript"/>
        </w:rPr>
        <w:t>3</w:t>
      </w:r>
      <w:r w:rsidR="00E56211">
        <w:rPr>
          <w:rFonts w:ascii="Arial" w:hAnsi="Arial" w:cs="Arial"/>
          <w:sz w:val="28"/>
          <w:szCs w:val="28"/>
        </w:rPr>
        <w:t>)</w:t>
      </w:r>
      <w:r w:rsidR="00C65381" w:rsidRPr="00C65381">
        <w:rPr>
          <w:rFonts w:ascii="Arial" w:hAnsi="Arial" w:cs="Arial"/>
          <w:sz w:val="28"/>
          <w:szCs w:val="28"/>
        </w:rPr>
        <w:t xml:space="preserve">. </w:t>
      </w:r>
      <w:r w:rsidR="00C65381">
        <w:rPr>
          <w:rFonts w:ascii="Arial" w:hAnsi="Arial" w:cs="Arial"/>
          <w:sz w:val="28"/>
          <w:szCs w:val="28"/>
        </w:rPr>
        <w:t>Многие кислотные оксиды образуют кислоты при взаимодействии с водой</w:t>
      </w:r>
      <w:r w:rsidR="00C65381" w:rsidRPr="00C65381">
        <w:rPr>
          <w:rFonts w:ascii="Arial" w:hAnsi="Arial" w:cs="Arial"/>
          <w:sz w:val="28"/>
          <w:szCs w:val="28"/>
        </w:rPr>
        <w:t xml:space="preserve">: </w:t>
      </w:r>
      <w:r w:rsidR="00C65381">
        <w:rPr>
          <w:rFonts w:ascii="Arial" w:hAnsi="Arial" w:cs="Arial"/>
          <w:sz w:val="28"/>
          <w:szCs w:val="28"/>
          <w:lang w:val="en-US"/>
        </w:rPr>
        <w:t>P</w:t>
      </w:r>
      <w:r w:rsidR="00C65381" w:rsidRPr="00C65381">
        <w:rPr>
          <w:rFonts w:ascii="Arial" w:hAnsi="Arial" w:cs="Arial"/>
          <w:sz w:val="28"/>
          <w:szCs w:val="28"/>
          <w:vertAlign w:val="subscript"/>
        </w:rPr>
        <w:t>2</w:t>
      </w:r>
      <w:r w:rsidR="00C65381">
        <w:rPr>
          <w:rFonts w:ascii="Arial" w:hAnsi="Arial" w:cs="Arial"/>
          <w:sz w:val="28"/>
          <w:szCs w:val="28"/>
          <w:lang w:val="en-US"/>
        </w:rPr>
        <w:t>O</w:t>
      </w:r>
      <w:r w:rsidR="00C65381" w:rsidRPr="00C65381">
        <w:rPr>
          <w:rFonts w:ascii="Arial" w:hAnsi="Arial" w:cs="Arial"/>
          <w:sz w:val="28"/>
          <w:szCs w:val="28"/>
          <w:vertAlign w:val="subscript"/>
        </w:rPr>
        <w:t>5</w:t>
      </w:r>
      <w:r w:rsidR="00C65381" w:rsidRPr="00C65381">
        <w:rPr>
          <w:rFonts w:ascii="Arial" w:hAnsi="Arial" w:cs="Arial"/>
          <w:sz w:val="28"/>
          <w:szCs w:val="28"/>
        </w:rPr>
        <w:t>+3</w:t>
      </w:r>
      <w:r w:rsidR="00C65381">
        <w:rPr>
          <w:rFonts w:ascii="Arial" w:hAnsi="Arial" w:cs="Arial"/>
          <w:sz w:val="28"/>
          <w:szCs w:val="28"/>
          <w:lang w:val="en-US"/>
        </w:rPr>
        <w:t>H</w:t>
      </w:r>
      <w:r w:rsidR="00C65381" w:rsidRPr="00C65381">
        <w:rPr>
          <w:rFonts w:ascii="Arial" w:hAnsi="Arial" w:cs="Arial"/>
          <w:sz w:val="28"/>
          <w:szCs w:val="28"/>
          <w:vertAlign w:val="subscript"/>
        </w:rPr>
        <w:t>2</w:t>
      </w:r>
      <w:r w:rsidR="00C65381">
        <w:rPr>
          <w:rFonts w:ascii="Arial" w:hAnsi="Arial" w:cs="Arial"/>
          <w:sz w:val="28"/>
          <w:szCs w:val="28"/>
          <w:lang w:val="en-US"/>
        </w:rPr>
        <w:t>O</w:t>
      </w:r>
      <w:r w:rsidR="00C65381" w:rsidRPr="00C65381">
        <w:rPr>
          <w:rFonts w:ascii="Arial" w:hAnsi="Arial" w:cs="Arial"/>
          <w:sz w:val="28"/>
          <w:szCs w:val="28"/>
        </w:rPr>
        <w:t xml:space="preserve"> = 2</w:t>
      </w:r>
      <w:r w:rsidR="00C65381">
        <w:rPr>
          <w:rFonts w:ascii="Arial" w:hAnsi="Arial" w:cs="Arial"/>
          <w:sz w:val="28"/>
          <w:szCs w:val="28"/>
          <w:lang w:val="en-US"/>
        </w:rPr>
        <w:t>H</w:t>
      </w:r>
      <w:r w:rsidR="00C65381" w:rsidRPr="00C65381">
        <w:rPr>
          <w:rFonts w:ascii="Arial" w:hAnsi="Arial" w:cs="Arial"/>
          <w:sz w:val="28"/>
          <w:szCs w:val="28"/>
          <w:vertAlign w:val="subscript"/>
        </w:rPr>
        <w:t>3</w:t>
      </w:r>
      <w:r w:rsidR="00C65381">
        <w:rPr>
          <w:rFonts w:ascii="Arial" w:hAnsi="Arial" w:cs="Arial"/>
          <w:sz w:val="28"/>
          <w:szCs w:val="28"/>
          <w:lang w:val="en-US"/>
        </w:rPr>
        <w:t>PO</w:t>
      </w:r>
      <w:r w:rsidR="00C65381" w:rsidRPr="00C65381">
        <w:rPr>
          <w:rFonts w:ascii="Arial" w:hAnsi="Arial" w:cs="Arial"/>
          <w:sz w:val="28"/>
          <w:szCs w:val="28"/>
          <w:vertAlign w:val="subscript"/>
        </w:rPr>
        <w:t>4</w:t>
      </w:r>
      <w:r w:rsidR="00B830D7" w:rsidRPr="00B830D7">
        <w:rPr>
          <w:rFonts w:ascii="Arial" w:hAnsi="Arial" w:cs="Arial"/>
          <w:sz w:val="28"/>
          <w:szCs w:val="28"/>
        </w:rPr>
        <w:t xml:space="preserve">; </w:t>
      </w:r>
      <w:r w:rsidR="00B830D7">
        <w:rPr>
          <w:rFonts w:ascii="Arial" w:hAnsi="Arial" w:cs="Arial"/>
          <w:sz w:val="28"/>
          <w:szCs w:val="28"/>
        </w:rPr>
        <w:t>Некоторые из них не реагируют с водой и кислоты получаются из соответствующих солей</w:t>
      </w:r>
      <w:r w:rsidR="00B830D7" w:rsidRPr="00B830D7">
        <w:rPr>
          <w:rFonts w:ascii="Arial" w:hAnsi="Arial" w:cs="Arial"/>
          <w:sz w:val="28"/>
          <w:szCs w:val="28"/>
        </w:rPr>
        <w:t xml:space="preserve">. </w:t>
      </w:r>
      <w:r w:rsidR="00B830D7">
        <w:rPr>
          <w:rFonts w:ascii="Arial" w:hAnsi="Arial" w:cs="Arial"/>
          <w:sz w:val="28"/>
          <w:szCs w:val="28"/>
        </w:rPr>
        <w:t xml:space="preserve">Кислотные оксиды взаимодействуют с </w:t>
      </w:r>
      <w:r w:rsidR="00CD4440">
        <w:rPr>
          <w:rFonts w:ascii="Arial" w:hAnsi="Arial" w:cs="Arial"/>
          <w:sz w:val="28"/>
          <w:szCs w:val="28"/>
        </w:rPr>
        <w:t>осн6овными оксидами и основаниями, образуя при этом соли</w:t>
      </w:r>
      <w:r w:rsidR="00CD4440" w:rsidRPr="00CD4440">
        <w:rPr>
          <w:rFonts w:ascii="Arial" w:hAnsi="Arial" w:cs="Arial"/>
          <w:sz w:val="28"/>
          <w:szCs w:val="28"/>
        </w:rPr>
        <w:t xml:space="preserve">: </w:t>
      </w:r>
      <w:r w:rsidR="003873A3">
        <w:rPr>
          <w:rFonts w:ascii="Arial" w:hAnsi="Arial" w:cs="Arial"/>
          <w:sz w:val="28"/>
          <w:szCs w:val="28"/>
          <w:lang w:val="en-US"/>
        </w:rPr>
        <w:t>CO</w:t>
      </w:r>
      <w:r w:rsidR="003873A3" w:rsidRPr="003873A3">
        <w:rPr>
          <w:rFonts w:ascii="Arial" w:hAnsi="Arial" w:cs="Arial"/>
          <w:sz w:val="28"/>
          <w:szCs w:val="28"/>
          <w:vertAlign w:val="subscript"/>
        </w:rPr>
        <w:t>2</w:t>
      </w:r>
      <w:r w:rsidR="003873A3" w:rsidRPr="003873A3">
        <w:rPr>
          <w:rFonts w:ascii="Arial" w:hAnsi="Arial" w:cs="Arial"/>
          <w:sz w:val="28"/>
          <w:szCs w:val="28"/>
        </w:rPr>
        <w:t>+3</w:t>
      </w:r>
      <w:r w:rsidR="003873A3">
        <w:rPr>
          <w:rFonts w:ascii="Arial" w:hAnsi="Arial" w:cs="Arial"/>
          <w:sz w:val="28"/>
          <w:szCs w:val="28"/>
          <w:lang w:val="en-US"/>
        </w:rPr>
        <w:t>NaOH</w:t>
      </w:r>
      <w:r w:rsidR="003873A3" w:rsidRPr="003873A3">
        <w:rPr>
          <w:rFonts w:ascii="Arial" w:hAnsi="Arial" w:cs="Arial"/>
          <w:sz w:val="28"/>
          <w:szCs w:val="28"/>
        </w:rPr>
        <w:t xml:space="preserve"> = </w:t>
      </w:r>
      <w:r w:rsidR="003873A3">
        <w:rPr>
          <w:rFonts w:ascii="Arial" w:hAnsi="Arial" w:cs="Arial"/>
          <w:sz w:val="28"/>
          <w:szCs w:val="28"/>
          <w:lang w:val="en-US"/>
        </w:rPr>
        <w:t>Na</w:t>
      </w:r>
      <w:r w:rsidR="003873A3" w:rsidRPr="003873A3">
        <w:rPr>
          <w:rFonts w:ascii="Arial" w:hAnsi="Arial" w:cs="Arial"/>
          <w:sz w:val="28"/>
          <w:szCs w:val="28"/>
          <w:vertAlign w:val="subscript"/>
        </w:rPr>
        <w:t>2</w:t>
      </w:r>
      <w:r w:rsidR="003873A3">
        <w:rPr>
          <w:rFonts w:ascii="Arial" w:hAnsi="Arial" w:cs="Arial"/>
          <w:sz w:val="28"/>
          <w:szCs w:val="28"/>
          <w:lang w:val="en-US"/>
        </w:rPr>
        <w:t>CO</w:t>
      </w:r>
      <w:r w:rsidR="003873A3" w:rsidRPr="003873A3">
        <w:rPr>
          <w:rFonts w:ascii="Arial" w:hAnsi="Arial" w:cs="Arial"/>
          <w:sz w:val="28"/>
          <w:szCs w:val="28"/>
          <w:vertAlign w:val="subscript"/>
        </w:rPr>
        <w:t>3</w:t>
      </w:r>
      <w:r w:rsidR="003873A3" w:rsidRPr="003873A3">
        <w:rPr>
          <w:rFonts w:ascii="Arial" w:hAnsi="Arial" w:cs="Arial"/>
          <w:sz w:val="28"/>
          <w:szCs w:val="28"/>
        </w:rPr>
        <w:t>+</w:t>
      </w:r>
      <w:r w:rsidR="003873A3">
        <w:rPr>
          <w:rFonts w:ascii="Arial" w:hAnsi="Arial" w:cs="Arial"/>
          <w:sz w:val="28"/>
          <w:szCs w:val="28"/>
          <w:lang w:val="en-US"/>
        </w:rPr>
        <w:t>H</w:t>
      </w:r>
      <w:r w:rsidR="003873A3" w:rsidRPr="003873A3">
        <w:rPr>
          <w:rFonts w:ascii="Arial" w:hAnsi="Arial" w:cs="Arial"/>
          <w:sz w:val="28"/>
          <w:szCs w:val="28"/>
          <w:vertAlign w:val="subscript"/>
        </w:rPr>
        <w:t>2</w:t>
      </w:r>
      <w:r w:rsidR="003873A3">
        <w:rPr>
          <w:rFonts w:ascii="Arial" w:hAnsi="Arial" w:cs="Arial"/>
          <w:sz w:val="28"/>
          <w:szCs w:val="28"/>
          <w:lang w:val="en-US"/>
        </w:rPr>
        <w:t>O</w:t>
      </w:r>
      <w:r w:rsidR="003873A3" w:rsidRPr="003873A3">
        <w:rPr>
          <w:rFonts w:ascii="Arial" w:hAnsi="Arial" w:cs="Arial"/>
          <w:sz w:val="28"/>
          <w:szCs w:val="28"/>
        </w:rPr>
        <w:t>.</w:t>
      </w:r>
      <w:r w:rsidR="00647897" w:rsidRPr="00647897">
        <w:rPr>
          <w:rFonts w:ascii="Arial" w:hAnsi="Arial" w:cs="Arial"/>
          <w:sz w:val="28"/>
          <w:szCs w:val="28"/>
        </w:rPr>
        <w:t xml:space="preserve"> </w:t>
      </w:r>
      <w:r w:rsidR="00647897">
        <w:rPr>
          <w:rFonts w:ascii="Arial" w:hAnsi="Arial" w:cs="Arial"/>
          <w:sz w:val="28"/>
          <w:szCs w:val="28"/>
        </w:rPr>
        <w:t>Амфотерные оксиды</w:t>
      </w:r>
      <w:r w:rsidR="001B52BD">
        <w:rPr>
          <w:rFonts w:ascii="Arial" w:hAnsi="Arial" w:cs="Arial"/>
          <w:sz w:val="28"/>
          <w:szCs w:val="28"/>
        </w:rPr>
        <w:t>, в зависимости от условий, проявляют как кислотные, так и о</w:t>
      </w:r>
      <w:r w:rsidR="003F0E6F">
        <w:rPr>
          <w:rFonts w:ascii="Arial" w:hAnsi="Arial" w:cs="Arial"/>
          <w:sz w:val="28"/>
          <w:szCs w:val="28"/>
        </w:rPr>
        <w:t>сновные</w:t>
      </w:r>
      <w:r w:rsidR="001B52BD">
        <w:rPr>
          <w:rFonts w:ascii="Arial" w:hAnsi="Arial" w:cs="Arial"/>
          <w:sz w:val="28"/>
          <w:szCs w:val="28"/>
        </w:rPr>
        <w:t xml:space="preserve"> свойства</w:t>
      </w:r>
      <w:r w:rsidR="003F0E6F">
        <w:rPr>
          <w:rFonts w:ascii="Arial" w:hAnsi="Arial" w:cs="Arial"/>
          <w:sz w:val="28"/>
          <w:szCs w:val="28"/>
        </w:rPr>
        <w:t xml:space="preserve">, реагируют с кислотами и основаниями. К ним относят ряд оксидных металлов </w:t>
      </w:r>
      <w:r w:rsidR="003F0E6F" w:rsidRPr="003F0E6F">
        <w:rPr>
          <w:rFonts w:ascii="Arial" w:hAnsi="Arial" w:cs="Arial"/>
          <w:sz w:val="28"/>
          <w:szCs w:val="28"/>
        </w:rPr>
        <w:t>(</w:t>
      </w:r>
      <w:r w:rsidR="003F0E6F">
        <w:rPr>
          <w:rFonts w:ascii="Arial" w:hAnsi="Arial" w:cs="Arial"/>
          <w:sz w:val="28"/>
          <w:szCs w:val="28"/>
          <w:lang w:val="en-US"/>
        </w:rPr>
        <w:t>Al</w:t>
      </w:r>
      <w:r w:rsidR="003F0E6F" w:rsidRPr="00BF0AB5">
        <w:rPr>
          <w:rFonts w:ascii="Arial" w:hAnsi="Arial" w:cs="Arial"/>
          <w:sz w:val="28"/>
          <w:szCs w:val="28"/>
          <w:vertAlign w:val="subscript"/>
        </w:rPr>
        <w:t>2</w:t>
      </w:r>
      <w:r w:rsidR="003F0E6F">
        <w:rPr>
          <w:rFonts w:ascii="Arial" w:hAnsi="Arial" w:cs="Arial"/>
          <w:sz w:val="28"/>
          <w:szCs w:val="28"/>
          <w:lang w:val="en-US"/>
        </w:rPr>
        <w:t>O</w:t>
      </w:r>
      <w:r w:rsidR="003F0E6F" w:rsidRPr="00BF0AB5">
        <w:rPr>
          <w:rFonts w:ascii="Arial" w:hAnsi="Arial" w:cs="Arial"/>
          <w:sz w:val="28"/>
          <w:szCs w:val="28"/>
          <w:vertAlign w:val="subscript"/>
        </w:rPr>
        <w:t>3</w:t>
      </w:r>
      <w:r w:rsidR="003F0E6F" w:rsidRPr="003F0E6F">
        <w:rPr>
          <w:rFonts w:ascii="Arial" w:hAnsi="Arial" w:cs="Arial"/>
          <w:sz w:val="28"/>
          <w:szCs w:val="28"/>
        </w:rPr>
        <w:t xml:space="preserve">, </w:t>
      </w:r>
      <w:r w:rsidR="003F0E6F">
        <w:rPr>
          <w:rFonts w:ascii="Arial" w:hAnsi="Arial" w:cs="Arial"/>
          <w:sz w:val="28"/>
          <w:szCs w:val="28"/>
          <w:lang w:val="en-US"/>
        </w:rPr>
        <w:t>ZnO</w:t>
      </w:r>
      <w:r w:rsidR="003F0E6F" w:rsidRPr="003F0E6F">
        <w:rPr>
          <w:rFonts w:ascii="Arial" w:hAnsi="Arial" w:cs="Arial"/>
          <w:sz w:val="28"/>
          <w:szCs w:val="28"/>
        </w:rPr>
        <w:t xml:space="preserve">, </w:t>
      </w:r>
      <w:r w:rsidR="003F0E6F">
        <w:rPr>
          <w:rFonts w:ascii="Arial" w:hAnsi="Arial" w:cs="Arial"/>
          <w:sz w:val="28"/>
          <w:szCs w:val="28"/>
          <w:lang w:val="en-US"/>
        </w:rPr>
        <w:t>Cr</w:t>
      </w:r>
      <w:r w:rsidR="003F0E6F" w:rsidRPr="00BF0AB5">
        <w:rPr>
          <w:rFonts w:ascii="Arial" w:hAnsi="Arial" w:cs="Arial"/>
          <w:sz w:val="28"/>
          <w:szCs w:val="28"/>
          <w:vertAlign w:val="subscript"/>
        </w:rPr>
        <w:t>2</w:t>
      </w:r>
      <w:r w:rsidR="003F0E6F">
        <w:rPr>
          <w:rFonts w:ascii="Arial" w:hAnsi="Arial" w:cs="Arial"/>
          <w:sz w:val="28"/>
          <w:szCs w:val="28"/>
          <w:lang w:val="en-US"/>
        </w:rPr>
        <w:t>O</w:t>
      </w:r>
      <w:r w:rsidR="003F0E6F" w:rsidRPr="00BF0AB5">
        <w:rPr>
          <w:rFonts w:ascii="Arial" w:hAnsi="Arial" w:cs="Arial"/>
          <w:sz w:val="28"/>
          <w:szCs w:val="28"/>
          <w:vertAlign w:val="subscript"/>
        </w:rPr>
        <w:t>3</w:t>
      </w:r>
      <w:r w:rsidR="003F0E6F" w:rsidRPr="003F0E6F">
        <w:rPr>
          <w:rFonts w:ascii="Arial" w:hAnsi="Arial" w:cs="Arial"/>
          <w:sz w:val="28"/>
          <w:szCs w:val="28"/>
        </w:rPr>
        <w:t xml:space="preserve"> </w:t>
      </w:r>
      <w:r w:rsidR="003F0E6F">
        <w:rPr>
          <w:rFonts w:ascii="Arial" w:hAnsi="Arial" w:cs="Arial"/>
          <w:sz w:val="28"/>
          <w:szCs w:val="28"/>
        </w:rPr>
        <w:t>и др.</w:t>
      </w:r>
      <w:r w:rsidR="003F0E6F" w:rsidRPr="003F0E6F">
        <w:rPr>
          <w:rFonts w:ascii="Arial" w:hAnsi="Arial" w:cs="Arial"/>
          <w:sz w:val="28"/>
          <w:szCs w:val="28"/>
        </w:rPr>
        <w:t>):</w:t>
      </w:r>
    </w:p>
    <w:p w14:paraId="7CA0213A" w14:textId="77777777" w:rsidR="003F0E6F" w:rsidRDefault="003F0E6F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Cr</w:t>
      </w:r>
      <w:r w:rsidRPr="003F0E6F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3F0E6F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+6HCl = 2CrCl</w:t>
      </w:r>
      <w:r w:rsidRPr="003F0E6F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+3H</w:t>
      </w:r>
      <w:r w:rsidRPr="003F0E6F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O; Cr</w:t>
      </w:r>
      <w:r w:rsidRPr="003F0E6F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3F0E6F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+</w:t>
      </w:r>
      <w:r w:rsidR="005D63AA">
        <w:rPr>
          <w:rFonts w:ascii="Arial" w:hAnsi="Arial" w:cs="Arial"/>
          <w:sz w:val="28"/>
          <w:szCs w:val="28"/>
          <w:lang w:val="en-US"/>
        </w:rPr>
        <w:t>2NaOH = 2NaCrO</w:t>
      </w:r>
      <w:r w:rsidR="005D63AA" w:rsidRPr="005D63AA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="005D63AA">
        <w:rPr>
          <w:rFonts w:ascii="Arial" w:hAnsi="Arial" w:cs="Arial"/>
          <w:sz w:val="28"/>
          <w:szCs w:val="28"/>
          <w:lang w:val="en-US"/>
        </w:rPr>
        <w:t>+H</w:t>
      </w:r>
      <w:r w:rsidR="005D63AA" w:rsidRPr="005D63AA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="005D63AA">
        <w:rPr>
          <w:rFonts w:ascii="Arial" w:hAnsi="Arial" w:cs="Arial"/>
          <w:sz w:val="28"/>
          <w:szCs w:val="28"/>
          <w:lang w:val="en-US"/>
        </w:rPr>
        <w:t>O</w:t>
      </w:r>
    </w:p>
    <w:p w14:paraId="2627A805" w14:textId="77777777" w:rsidR="005D63AA" w:rsidRDefault="005D63AA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Все три типа оксидов являются солеобразующими. Также имеется особая группа оксидов, которая не проявляет ни кислотных, ни основных свойств. Их называют «Безразличными». К ним относятся</w:t>
      </w:r>
      <w:r w:rsidRPr="005D63AA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5D63AA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  <w:r w:rsidRPr="005D63AA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NO</w:t>
      </w:r>
      <w:r w:rsidRPr="005D63AA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SiO</w:t>
      </w:r>
      <w:r w:rsidRPr="005D63AA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  <w:lang w:val="en-US"/>
        </w:rPr>
        <w:t>CO</w:t>
      </w:r>
      <w:r w:rsidRPr="005D63A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 др.</w:t>
      </w:r>
      <w:r w:rsidR="000E0305">
        <w:rPr>
          <w:rFonts w:ascii="Arial" w:hAnsi="Arial" w:cs="Arial"/>
          <w:sz w:val="28"/>
          <w:szCs w:val="28"/>
        </w:rPr>
        <w:t xml:space="preserve"> См №2, 276.</w:t>
      </w:r>
    </w:p>
    <w:p w14:paraId="5A657FF0" w14:textId="77777777" w:rsidR="00BF0AB5" w:rsidRDefault="00BF0AB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BF0AB5">
        <w:rPr>
          <w:rFonts w:ascii="Arial" w:hAnsi="Arial" w:cs="Arial"/>
          <w:b/>
          <w:bCs/>
          <w:sz w:val="28"/>
          <w:szCs w:val="28"/>
        </w:rPr>
        <w:t>Гидроксиды</w:t>
      </w:r>
    </w:p>
    <w:p w14:paraId="02E9F5E7" w14:textId="77777777" w:rsidR="00BF0AB5" w:rsidRPr="00BF0AB5" w:rsidRDefault="00BF0AB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Гидроксиды – сложные вещества, образованные атомами некоторых элементов (кроме фтора и кислорода) и гидрооксогруппой </w:t>
      </w:r>
      <w:r>
        <w:rPr>
          <w:rFonts w:ascii="Arial" w:hAnsi="Arial" w:cs="Arial"/>
          <w:sz w:val="28"/>
          <w:szCs w:val="28"/>
          <w:lang w:val="en-US"/>
        </w:rPr>
        <w:t>ON</w:t>
      </w:r>
      <w:r w:rsidRPr="00BF0AB5">
        <w:rPr>
          <w:rFonts w:ascii="Arial" w:hAnsi="Arial" w:cs="Arial"/>
          <w:sz w:val="28"/>
          <w:szCs w:val="28"/>
          <w:vertAlign w:val="superscript"/>
        </w:rPr>
        <w:noBreakHyphen/>
      </w:r>
      <w:r w:rsidRPr="00BF0AB5">
        <w:rPr>
          <w:rFonts w:ascii="Arial" w:hAnsi="Arial" w:cs="Arial"/>
          <w:sz w:val="28"/>
          <w:szCs w:val="28"/>
        </w:rPr>
        <w:t>:</w:t>
      </w:r>
    </w:p>
    <w:p w14:paraId="648B5EFB" w14:textId="77777777" w:rsidR="00BF0AB5" w:rsidRPr="00BF0AB5" w:rsidRDefault="00BF0AB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X</w:t>
      </w:r>
      <w:r w:rsidRPr="00BF0AB5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OH</w:t>
      </w:r>
      <w:r w:rsidRPr="00BF0AB5">
        <w:rPr>
          <w:rFonts w:ascii="Arial" w:hAnsi="Arial" w:cs="Arial"/>
          <w:sz w:val="28"/>
          <w:szCs w:val="28"/>
        </w:rPr>
        <w:t>)</w:t>
      </w:r>
      <w:r w:rsidRPr="00BF0AB5">
        <w:rPr>
          <w:rFonts w:ascii="Arial" w:hAnsi="Arial" w:cs="Arial"/>
          <w:sz w:val="28"/>
          <w:szCs w:val="28"/>
          <w:vertAlign w:val="subscript"/>
          <w:lang w:val="en-US"/>
        </w:rPr>
        <w:t>n</w:t>
      </w:r>
      <w:r w:rsidRPr="00BF0AB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где 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BF0AB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= </w:t>
      </w:r>
      <w:r w:rsidRPr="00BF0AB5">
        <w:rPr>
          <w:rFonts w:ascii="Arial" w:hAnsi="Arial" w:cs="Arial"/>
          <w:sz w:val="28"/>
          <w:szCs w:val="28"/>
        </w:rPr>
        <w:t>[1, 6];</w:t>
      </w:r>
    </w:p>
    <w:p w14:paraId="51C7A8A3" w14:textId="77777777" w:rsidR="00BF0AB5" w:rsidRPr="00BF0AB5" w:rsidRDefault="00BF0AB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Различают (для </w:t>
      </w:r>
      <w:r>
        <w:rPr>
          <w:rFonts w:ascii="Arial" w:hAnsi="Arial" w:cs="Arial"/>
          <w:sz w:val="28"/>
          <w:szCs w:val="28"/>
          <w:lang w:val="en-US"/>
        </w:rPr>
        <w:t>n</w:t>
      </w:r>
      <w:r w:rsidRPr="00BF0AB5">
        <w:rPr>
          <w:rFonts w:ascii="Arial" w:hAnsi="Arial" w:cs="Arial"/>
          <w:sz w:val="28"/>
          <w:szCs w:val="28"/>
        </w:rPr>
        <w:t>&gt;2</w:t>
      </w:r>
      <w:r>
        <w:rPr>
          <w:rFonts w:ascii="Arial" w:hAnsi="Arial" w:cs="Arial"/>
          <w:sz w:val="28"/>
          <w:szCs w:val="28"/>
        </w:rPr>
        <w:t>)</w:t>
      </w:r>
      <w:r w:rsidRPr="00BF0AB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орто- и мета- формы гидроксидов</w:t>
      </w:r>
      <w:r w:rsidRPr="00BF0AB5">
        <w:rPr>
          <w:rFonts w:ascii="Arial" w:hAnsi="Arial" w:cs="Arial"/>
          <w:sz w:val="28"/>
          <w:szCs w:val="28"/>
        </w:rPr>
        <w:t>:</w:t>
      </w:r>
    </w:p>
    <w:tbl>
      <w:tblPr>
        <w:tblStyle w:val="a3"/>
        <w:tblW w:w="0" w:type="auto"/>
        <w:tblInd w:w="1668" w:type="dxa"/>
        <w:tblLook w:val="01E0" w:firstRow="1" w:lastRow="1" w:firstColumn="1" w:lastColumn="1" w:noHBand="0" w:noVBand="0"/>
      </w:tblPr>
      <w:tblGrid>
        <w:gridCol w:w="1728"/>
        <w:gridCol w:w="2382"/>
        <w:gridCol w:w="2410"/>
      </w:tblGrid>
      <w:tr w:rsidR="00BF0AB5" w14:paraId="60225EFC" w14:textId="77777777">
        <w:tc>
          <w:tcPr>
            <w:tcW w:w="1728" w:type="dxa"/>
            <w:vAlign w:val="center"/>
          </w:tcPr>
          <w:p w14:paraId="739D63CE" w14:textId="77777777" w:rsidR="00BF0AB5" w:rsidRPr="00BF0AB5" w:rsidRDefault="00BF0AB5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Элемент</w:t>
            </w:r>
          </w:p>
        </w:tc>
        <w:tc>
          <w:tcPr>
            <w:tcW w:w="2382" w:type="dxa"/>
            <w:vAlign w:val="center"/>
          </w:tcPr>
          <w:p w14:paraId="780AD9EE" w14:textId="77777777" w:rsidR="00BF0AB5" w:rsidRPr="00BF0AB5" w:rsidRDefault="00BF0AB5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Орто-годроксид</w:t>
            </w:r>
          </w:p>
        </w:tc>
        <w:tc>
          <w:tcPr>
            <w:tcW w:w="2410" w:type="dxa"/>
            <w:vAlign w:val="center"/>
          </w:tcPr>
          <w:p w14:paraId="535788A7" w14:textId="77777777" w:rsidR="00BF0AB5" w:rsidRPr="00BF0AB5" w:rsidRDefault="00BF0AB5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Мета-гидроксид</w:t>
            </w:r>
          </w:p>
        </w:tc>
      </w:tr>
      <w:tr w:rsidR="00BF0AB5" w14:paraId="19CE6B17" w14:textId="77777777">
        <w:tc>
          <w:tcPr>
            <w:tcW w:w="1728" w:type="dxa"/>
            <w:vAlign w:val="center"/>
          </w:tcPr>
          <w:p w14:paraId="21A2CE1A" w14:textId="77777777" w:rsidR="00BF0AB5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475FF9"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+III</w:t>
            </w:r>
          </w:p>
          <w:p w14:paraId="7DC98C24" w14:textId="77777777" w:rsidR="00475FF9" w:rsidRP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475FF9"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+IV</w:t>
            </w:r>
          </w:p>
          <w:p w14:paraId="381232F8" w14:textId="77777777" w:rsid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475FF9"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+V</w:t>
            </w:r>
          </w:p>
          <w:p w14:paraId="2D3A3188" w14:textId="77777777" w:rsidR="00475FF9" w:rsidRP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</w:t>
            </w:r>
            <w:r w:rsidRPr="00475FF9">
              <w:rPr>
                <w:rFonts w:ascii="Arial" w:hAnsi="Arial" w:cs="Arial"/>
                <w:sz w:val="28"/>
                <w:szCs w:val="28"/>
                <w:vertAlign w:val="superscript"/>
                <w:lang w:val="en-US"/>
              </w:rPr>
              <w:t>+VI</w:t>
            </w:r>
          </w:p>
        </w:tc>
        <w:tc>
          <w:tcPr>
            <w:tcW w:w="2382" w:type="dxa"/>
            <w:vAlign w:val="center"/>
          </w:tcPr>
          <w:p w14:paraId="2C8AF54A" w14:textId="77777777" w:rsid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X(OH)</w:t>
            </w:r>
            <w:r w:rsidRPr="00475FF9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3</w:t>
            </w:r>
          </w:p>
          <w:p w14:paraId="69F0EB47" w14:textId="77777777" w:rsid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X(OH)</w:t>
            </w:r>
            <w:r w:rsidRPr="00475FF9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4</w:t>
            </w:r>
          </w:p>
          <w:p w14:paraId="5A7EE300" w14:textId="77777777" w:rsid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XO(OH)</w:t>
            </w:r>
            <w:r w:rsidRPr="00475FF9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3</w:t>
            </w:r>
          </w:p>
          <w:p w14:paraId="50D75988" w14:textId="77777777" w:rsidR="00475FF9" w:rsidRP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X(OH)</w:t>
            </w:r>
            <w:r w:rsidRPr="00475FF9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2410" w:type="dxa"/>
            <w:vAlign w:val="center"/>
          </w:tcPr>
          <w:p w14:paraId="70928AC6" w14:textId="77777777" w:rsidR="00BF0AB5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XO(OH)</w:t>
            </w:r>
          </w:p>
          <w:p w14:paraId="40E2BC00" w14:textId="77777777" w:rsid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XO(OH)</w:t>
            </w:r>
            <w:r w:rsidRPr="00475FF9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2</w:t>
            </w:r>
          </w:p>
          <w:p w14:paraId="55531F65" w14:textId="77777777" w:rsid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XO</w:t>
            </w:r>
            <w:r w:rsidRPr="00475FF9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(OH)</w:t>
            </w:r>
          </w:p>
          <w:p w14:paraId="70E845E6" w14:textId="77777777" w:rsidR="00475FF9" w:rsidRDefault="00475FF9" w:rsidP="0038235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XO</w:t>
            </w:r>
            <w:r w:rsidRPr="00475FF9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(OH)</w:t>
            </w:r>
            <w:r w:rsidRPr="00475FF9">
              <w:rPr>
                <w:rFonts w:ascii="Arial" w:hAnsi="Arial" w:cs="Arial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14:paraId="1EEEFF70" w14:textId="77777777" w:rsidR="00BF0AB5" w:rsidRDefault="00382354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Мета-гидрксиды отличаются меньшим «содержанием воды», т.е. фактически являются орто-гидроксидами после дегидратации.</w:t>
      </w:r>
    </w:p>
    <w:p w14:paraId="51CA3A5D" w14:textId="77777777" w:rsidR="00382354" w:rsidRDefault="00382354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Кислотные оксиды (кислородсодержащие кислоты) всегда содержат атомы водорода, способные замещаться на атомы металлов.</w:t>
      </w:r>
    </w:p>
    <w:p w14:paraId="562DD0FC" w14:textId="77777777" w:rsidR="00382354" w:rsidRPr="00382354" w:rsidRDefault="00382354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Большинство типично кислотных гидроксидов находятся в мета-форме. При записи формулы кислотного гидроксида, атомы водорода ставят на первое слева место, учитывая его электролитическую диссоциацию в воде</w:t>
      </w:r>
      <w:r w:rsidRPr="00382354">
        <w:rPr>
          <w:rFonts w:ascii="Arial" w:hAnsi="Arial" w:cs="Arial"/>
          <w:sz w:val="28"/>
          <w:szCs w:val="28"/>
        </w:rPr>
        <w:t>:</w:t>
      </w:r>
    </w:p>
    <w:p w14:paraId="36B72D29" w14:textId="77777777" w:rsidR="000617BF" w:rsidRDefault="000617BF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SO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(OH)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0617BF">
        <w:rPr>
          <w:rFonts w:ascii="Arial" w:hAnsi="Arial" w:cs="Arial"/>
          <w:sz w:val="28"/>
          <w:szCs w:val="28"/>
          <w:lang w:val="en-US"/>
        </w:rPr>
        <w:sym w:font="Wingdings" w:char="F0E0"/>
      </w:r>
      <w:r>
        <w:rPr>
          <w:rFonts w:ascii="Arial" w:hAnsi="Arial" w:cs="Arial"/>
          <w:sz w:val="28"/>
          <w:szCs w:val="28"/>
          <w:lang w:val="en-US"/>
        </w:rPr>
        <w:t xml:space="preserve"> H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          PO(OH)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 xml:space="preserve">3 </w:t>
      </w:r>
      <w:r w:rsidRPr="000617BF">
        <w:rPr>
          <w:rFonts w:ascii="Arial" w:hAnsi="Arial" w:cs="Arial"/>
          <w:sz w:val="28"/>
          <w:szCs w:val="28"/>
          <w:lang w:val="en-US"/>
        </w:rPr>
        <w:sym w:font="Wingdings" w:char="F0E0"/>
      </w:r>
      <w:r>
        <w:rPr>
          <w:rFonts w:ascii="Arial" w:hAnsi="Arial" w:cs="Arial"/>
          <w:sz w:val="28"/>
          <w:szCs w:val="28"/>
          <w:lang w:val="en-US"/>
        </w:rPr>
        <w:t xml:space="preserve"> H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PO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4</w:t>
      </w:r>
    </w:p>
    <w:p w14:paraId="2C4C6107" w14:textId="77777777" w:rsidR="00382354" w:rsidRDefault="000617BF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NO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(OH) </w:t>
      </w:r>
      <w:r w:rsidRPr="000617BF">
        <w:rPr>
          <w:rFonts w:ascii="Arial" w:hAnsi="Arial" w:cs="Arial"/>
          <w:sz w:val="28"/>
          <w:szCs w:val="28"/>
          <w:lang w:val="en-US"/>
        </w:rPr>
        <w:sym w:font="Wingdings" w:char="F0E0"/>
      </w:r>
      <w:r>
        <w:rPr>
          <w:rFonts w:ascii="Arial" w:hAnsi="Arial" w:cs="Arial"/>
          <w:sz w:val="28"/>
          <w:szCs w:val="28"/>
          <w:lang w:val="en-US"/>
        </w:rPr>
        <w:t xml:space="preserve"> HNO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 xml:space="preserve">             CO(OH)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 xml:space="preserve">2 </w:t>
      </w:r>
      <w:r w:rsidRPr="000617BF">
        <w:rPr>
          <w:rFonts w:ascii="Arial" w:hAnsi="Arial" w:cs="Arial"/>
          <w:sz w:val="28"/>
          <w:szCs w:val="28"/>
          <w:lang w:val="en-US"/>
        </w:rPr>
        <w:sym w:font="Wingdings" w:char="F0E0"/>
      </w:r>
      <w:r>
        <w:rPr>
          <w:rFonts w:ascii="Arial" w:hAnsi="Arial" w:cs="Arial"/>
          <w:sz w:val="28"/>
          <w:szCs w:val="28"/>
          <w:lang w:val="en-US"/>
        </w:rPr>
        <w:t xml:space="preserve"> H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CO</w:t>
      </w:r>
      <w:r w:rsidRPr="000617BF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 w:rsidR="00382354" w:rsidRPr="000617BF">
        <w:rPr>
          <w:rFonts w:ascii="Arial" w:hAnsi="Arial" w:cs="Arial"/>
          <w:sz w:val="28"/>
          <w:szCs w:val="28"/>
          <w:lang w:val="en-US"/>
        </w:rPr>
        <w:t xml:space="preserve"> </w:t>
      </w:r>
    </w:p>
    <w:tbl>
      <w:tblPr>
        <w:tblW w:w="10079" w:type="dxa"/>
        <w:tblInd w:w="94" w:type="dxa"/>
        <w:tblLook w:val="0000" w:firstRow="0" w:lastRow="0" w:firstColumn="0" w:lastColumn="0" w:noHBand="0" w:noVBand="0"/>
      </w:tblPr>
      <w:tblGrid>
        <w:gridCol w:w="4692"/>
        <w:gridCol w:w="5387"/>
      </w:tblGrid>
      <w:tr w:rsidR="00B52354" w14:paraId="05EA85EE" w14:textId="77777777">
        <w:trPr>
          <w:trHeight w:val="360"/>
        </w:trPr>
        <w:tc>
          <w:tcPr>
            <w:tcW w:w="10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08F0" w14:textId="77777777" w:rsidR="00B52354" w:rsidRDefault="00B52354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Названия основных кислородсодержащих кислот и их остатков.</w:t>
            </w:r>
          </w:p>
        </w:tc>
      </w:tr>
      <w:tr w:rsidR="00B52354" w14:paraId="5FC7A673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AB6B" w14:textId="77777777" w:rsidR="00B52354" w:rsidRDefault="00B52354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Кислота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CE4F0" w14:textId="77777777" w:rsidR="00B52354" w:rsidRDefault="00B52354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Кислотный остаток</w:t>
            </w:r>
          </w:p>
        </w:tc>
      </w:tr>
      <w:tr w:rsidR="00B52354" w14:paraId="7007D66C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96CC3" w14:textId="77777777" w:rsidR="00B52354" w:rsidRPr="00BC13EE" w:rsidRDefault="00B52354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CO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 w:rsidR="00BC13EE"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 </w:t>
            </w:r>
            <w:r w:rsidR="00BC13EE">
              <w:rPr>
                <w:rFonts w:ascii="Arial" w:hAnsi="Arial" w:cs="Arial"/>
                <w:sz w:val="28"/>
                <w:szCs w:val="28"/>
              </w:rPr>
              <w:t>– Угольная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264A" w14:textId="77777777" w:rsidR="00B52354" w:rsidRPr="00BC13EE" w:rsidRDefault="00B52354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 w:rsidR="00BC13EE">
              <w:rPr>
                <w:rFonts w:ascii="Arial" w:hAnsi="Arial" w:cs="Arial"/>
                <w:sz w:val="28"/>
                <w:szCs w:val="28"/>
              </w:rPr>
              <w:t xml:space="preserve"> - Карбонат</w:t>
            </w:r>
          </w:p>
          <w:p w14:paraId="456FE097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HCO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– Гидрокарбонат</w:t>
            </w:r>
          </w:p>
        </w:tc>
      </w:tr>
      <w:tr w:rsidR="00BC13EE" w14:paraId="05EA9578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9D7B4" w14:textId="77777777" w:rsid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HClO – Хлорноватистая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18F1" w14:textId="77777777" w:rsid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ClO – Гипохлорит</w:t>
            </w:r>
          </w:p>
        </w:tc>
      </w:tr>
      <w:tr w:rsidR="00BC13EE" w14:paraId="17106266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4CDC0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HClO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– Хлористая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F839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– Хлорит</w:t>
            </w:r>
          </w:p>
        </w:tc>
      </w:tr>
      <w:tr w:rsidR="00BC13EE" w14:paraId="669A2BDD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A5AA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HClO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– Хлорноватая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F6DF4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- Хлорат</w:t>
            </w:r>
          </w:p>
        </w:tc>
      </w:tr>
      <w:tr w:rsidR="00BC13EE" w14:paraId="1A821614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B1CC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HClO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– Хлорная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ECA42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 xml:space="preserve"> – Перхлорат</w:t>
            </w:r>
          </w:p>
        </w:tc>
      </w:tr>
      <w:tr w:rsidR="00BC13EE" w14:paraId="5C156852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B76A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CrO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 xml:space="preserve"> – Хромовая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A0F30" w14:textId="77777777" w:rsidR="00BC13EE" w:rsidRPr="002204F9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2204F9">
              <w:rPr>
                <w:rFonts w:ascii="Arial" w:hAnsi="Arial" w:cs="Arial"/>
                <w:sz w:val="28"/>
                <w:szCs w:val="28"/>
              </w:rPr>
              <w:t xml:space="preserve"> – Хромат</w:t>
            </w:r>
          </w:p>
        </w:tc>
      </w:tr>
      <w:tr w:rsidR="00BC13EE" w14:paraId="0F6D5F94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015C" w14:textId="77777777" w:rsidR="00BC13EE" w:rsidRP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Cr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7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– Дихромовая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EBA7" w14:textId="77777777" w:rsidR="00BC13EE" w:rsidRPr="002204F9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7</w:t>
            </w:r>
            <w:r w:rsidR="002204F9">
              <w:rPr>
                <w:rFonts w:ascii="Arial" w:hAnsi="Arial" w:cs="Arial"/>
                <w:sz w:val="28"/>
                <w:szCs w:val="28"/>
              </w:rPr>
              <w:t xml:space="preserve"> - Дихромат</w:t>
            </w:r>
          </w:p>
        </w:tc>
      </w:tr>
      <w:tr w:rsidR="00BC13EE" w14:paraId="70A91FFF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788B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HMnO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Марганцевая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6D25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MnO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Перманганат</w:t>
            </w:r>
          </w:p>
        </w:tc>
      </w:tr>
      <w:tr w:rsidR="00BC13EE" w14:paraId="519F6E40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67A2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HNO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Азотистая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7E35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Нитрит</w:t>
            </w:r>
          </w:p>
        </w:tc>
      </w:tr>
      <w:tr w:rsidR="00BC13EE" w14:paraId="50D022C8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57386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HNO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Азотная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D990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 w:rsidR="00366FA7">
              <w:rPr>
                <w:rFonts w:ascii="Arial" w:hAnsi="Arial" w:cs="Arial"/>
                <w:sz w:val="28"/>
                <w:szCs w:val="28"/>
                <w:vertAlign w:val="subscript"/>
              </w:rPr>
              <w:softHyphen/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Нитрат</w:t>
            </w:r>
          </w:p>
        </w:tc>
      </w:tr>
      <w:tr w:rsidR="00BC13EE" w14:paraId="3B12ABC4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338B5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NPO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Метафосфорная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360BA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- Метафосфат</w:t>
            </w:r>
          </w:p>
        </w:tc>
      </w:tr>
      <w:tr w:rsidR="00BC13EE" w14:paraId="6E7BFF28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46321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>PO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Ортофосфорная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BDC86" w14:textId="77777777" w:rsid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Ортофосфат</w:t>
            </w:r>
          </w:p>
          <w:p w14:paraId="0AF80455" w14:textId="77777777" w:rsidR="00366FA7" w:rsidRDefault="00366FA7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PO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Pr="00366FA7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sz w:val="28"/>
                <w:szCs w:val="28"/>
              </w:rPr>
              <w:t>Гидроортофосфат</w:t>
            </w:r>
          </w:p>
          <w:p w14:paraId="67CAE9E6" w14:textId="77777777" w:rsidR="00366FA7" w:rsidRPr="00366FA7" w:rsidRDefault="00366FA7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 w:rsidRPr="00366FA7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PO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Pr="00B60855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>
              <w:rPr>
                <w:rFonts w:ascii="Arial" w:hAnsi="Arial" w:cs="Arial"/>
                <w:sz w:val="28"/>
                <w:szCs w:val="28"/>
              </w:rPr>
              <w:t>Дигидроортоффосфат</w:t>
            </w:r>
          </w:p>
        </w:tc>
      </w:tr>
      <w:tr w:rsidR="00BC13EE" w14:paraId="2A3A7B2B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A33C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7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Дифосфорная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AF875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7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- Дифосфат</w:t>
            </w:r>
          </w:p>
        </w:tc>
      </w:tr>
      <w:tr w:rsidR="00BC13EE" w14:paraId="2134D99A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3F238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SO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Серная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20C3" w14:textId="77777777" w:rsidR="00BC13EE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Сульфат</w:t>
            </w:r>
          </w:p>
          <w:p w14:paraId="73B5D18C" w14:textId="77777777" w:rsidR="00366FA7" w:rsidRPr="00366FA7" w:rsidRDefault="00366FA7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HS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Arial" w:hAnsi="Arial" w:cs="Arial"/>
                <w:sz w:val="28"/>
                <w:szCs w:val="28"/>
              </w:rPr>
              <w:t>Гидросульфат</w:t>
            </w:r>
          </w:p>
        </w:tc>
      </w:tr>
      <w:tr w:rsidR="00BC13EE" w14:paraId="36B6A090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B899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7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Дисерная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27C48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7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Дисульфат</w:t>
            </w:r>
          </w:p>
        </w:tc>
      </w:tr>
      <w:tr w:rsidR="00BC13EE" w14:paraId="7D0259CF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75F4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SiO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Метакремниевая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C99D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3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Метасиликат</w:t>
            </w:r>
          </w:p>
        </w:tc>
      </w:tr>
      <w:tr w:rsidR="00BC13EE" w14:paraId="0B74A834" w14:textId="77777777">
        <w:trPr>
          <w:trHeight w:val="360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C48DE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>SiO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Ортокремниевая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4516D" w14:textId="77777777" w:rsidR="00BC13EE" w:rsidRPr="00366FA7" w:rsidRDefault="00BC13EE" w:rsidP="00366FA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SiO</w:t>
            </w:r>
            <w:r w:rsidRPr="00BC13EE">
              <w:rPr>
                <w:rFonts w:ascii="Arial" w:hAnsi="Arial" w:cs="Arial"/>
                <w:sz w:val="28"/>
                <w:szCs w:val="28"/>
                <w:vertAlign w:val="subscript"/>
              </w:rPr>
              <w:t>4</w:t>
            </w:r>
            <w:r w:rsidR="00366FA7">
              <w:rPr>
                <w:rFonts w:ascii="Arial" w:hAnsi="Arial" w:cs="Arial"/>
                <w:sz w:val="28"/>
                <w:szCs w:val="28"/>
              </w:rPr>
              <w:t xml:space="preserve"> – Ортосиликат</w:t>
            </w:r>
          </w:p>
        </w:tc>
      </w:tr>
    </w:tbl>
    <w:p w14:paraId="1565920F" w14:textId="77777777" w:rsidR="000617BF" w:rsidRPr="00AE3BF5" w:rsidRDefault="00266377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Основные оксиды содержат гидрооксогруппы, способные замещаться на кислотные остатки. Все основные оксиды находятся в ортоформе</w:t>
      </w:r>
      <w:r w:rsidR="00AE3BF5">
        <w:rPr>
          <w:rFonts w:ascii="Arial" w:hAnsi="Arial" w:cs="Arial"/>
          <w:sz w:val="28"/>
          <w:szCs w:val="28"/>
        </w:rPr>
        <w:t xml:space="preserve">, они образованы катионами металлов </w:t>
      </w:r>
      <w:r w:rsidR="00AE3BF5">
        <w:rPr>
          <w:rFonts w:ascii="Arial" w:hAnsi="Arial" w:cs="Arial"/>
          <w:sz w:val="28"/>
          <w:szCs w:val="28"/>
          <w:lang w:val="en-US"/>
        </w:rPr>
        <w:t>M</w:t>
      </w:r>
      <w:r w:rsidR="00AE3BF5" w:rsidRPr="00AE3BF5">
        <w:rPr>
          <w:rFonts w:ascii="Arial" w:hAnsi="Arial" w:cs="Arial"/>
          <w:sz w:val="28"/>
          <w:szCs w:val="28"/>
          <w:vertAlign w:val="superscript"/>
          <w:lang w:val="en-US"/>
        </w:rPr>
        <w:t>n</w:t>
      </w:r>
      <w:r w:rsidR="00AE3BF5" w:rsidRPr="00AE3BF5">
        <w:rPr>
          <w:rFonts w:ascii="Arial" w:hAnsi="Arial" w:cs="Arial"/>
          <w:sz w:val="28"/>
          <w:szCs w:val="28"/>
          <w:vertAlign w:val="superscript"/>
        </w:rPr>
        <w:t>+</w:t>
      </w:r>
      <w:r w:rsidR="00AE3BF5" w:rsidRPr="00AE3BF5">
        <w:rPr>
          <w:rFonts w:ascii="Arial" w:hAnsi="Arial" w:cs="Arial"/>
          <w:sz w:val="28"/>
          <w:szCs w:val="28"/>
        </w:rPr>
        <w:t xml:space="preserve">, </w:t>
      </w:r>
      <w:r w:rsidR="00AE3BF5">
        <w:rPr>
          <w:rFonts w:ascii="Arial" w:hAnsi="Arial" w:cs="Arial"/>
          <w:sz w:val="28"/>
          <w:szCs w:val="28"/>
        </w:rPr>
        <w:t xml:space="preserve">где </w:t>
      </w:r>
      <w:r w:rsidR="00AE3BF5">
        <w:rPr>
          <w:rFonts w:ascii="Arial" w:hAnsi="Arial" w:cs="Arial"/>
          <w:sz w:val="28"/>
          <w:szCs w:val="28"/>
          <w:lang w:val="en-US"/>
        </w:rPr>
        <w:t>n</w:t>
      </w:r>
      <w:r w:rsidR="00AE3BF5" w:rsidRPr="00AE3BF5">
        <w:rPr>
          <w:rFonts w:ascii="Arial" w:hAnsi="Arial" w:cs="Arial"/>
          <w:sz w:val="28"/>
          <w:szCs w:val="28"/>
        </w:rPr>
        <w:t xml:space="preserve">=1,2 </w:t>
      </w:r>
      <w:r w:rsidR="00AE3BF5">
        <w:rPr>
          <w:rFonts w:ascii="Arial" w:hAnsi="Arial" w:cs="Arial"/>
          <w:sz w:val="28"/>
          <w:szCs w:val="28"/>
        </w:rPr>
        <w:t xml:space="preserve">реже </w:t>
      </w:r>
      <w:r w:rsidR="00AE3BF5" w:rsidRPr="00AE3BF5">
        <w:rPr>
          <w:rFonts w:ascii="Arial" w:hAnsi="Arial" w:cs="Arial"/>
          <w:sz w:val="28"/>
          <w:szCs w:val="28"/>
        </w:rPr>
        <w:t>3,4:</w:t>
      </w:r>
    </w:p>
    <w:p w14:paraId="74A101A4" w14:textId="77777777" w:rsidR="00AE3BF5" w:rsidRPr="00AE3BF5" w:rsidRDefault="00AE3BF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LiOH</w:t>
      </w:r>
      <w:r w:rsidRPr="00AE3BF5">
        <w:rPr>
          <w:rFonts w:ascii="Arial" w:hAnsi="Arial" w:cs="Arial"/>
          <w:sz w:val="28"/>
          <w:szCs w:val="28"/>
        </w:rPr>
        <w:t xml:space="preserve">        - </w:t>
      </w:r>
      <w:r>
        <w:rPr>
          <w:rFonts w:ascii="Arial" w:hAnsi="Arial" w:cs="Arial"/>
          <w:sz w:val="28"/>
          <w:szCs w:val="28"/>
        </w:rPr>
        <w:t>Гидроксид лития</w:t>
      </w:r>
    </w:p>
    <w:p w14:paraId="5FC8F99F" w14:textId="77777777" w:rsidR="00AE3BF5" w:rsidRPr="00AE3BF5" w:rsidRDefault="00AE3BF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Ba</w:t>
      </w:r>
      <w:r w:rsidRPr="00AE3BF5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OH</w:t>
      </w:r>
      <w:r w:rsidRPr="00AE3BF5">
        <w:rPr>
          <w:rFonts w:ascii="Arial" w:hAnsi="Arial" w:cs="Arial"/>
          <w:sz w:val="28"/>
          <w:szCs w:val="28"/>
        </w:rPr>
        <w:t>)</w:t>
      </w:r>
      <w:r w:rsidRPr="00AE3BF5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vertAlign w:val="subscript"/>
        </w:rPr>
        <w:t xml:space="preserve">    </w:t>
      </w:r>
      <w:r>
        <w:rPr>
          <w:rFonts w:ascii="Arial" w:hAnsi="Arial" w:cs="Arial"/>
          <w:sz w:val="28"/>
          <w:szCs w:val="28"/>
        </w:rPr>
        <w:t>- Гидрокид бария</w:t>
      </w:r>
    </w:p>
    <w:p w14:paraId="3C1D2B25" w14:textId="77777777" w:rsidR="00AE3BF5" w:rsidRPr="00AE3BF5" w:rsidRDefault="00AE3BF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lastRenderedPageBreak/>
        <w:t>Cu</w:t>
      </w:r>
      <w:r w:rsidRPr="00AE3BF5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OH</w:t>
      </w:r>
      <w:r w:rsidRPr="00AE3BF5">
        <w:rPr>
          <w:rFonts w:ascii="Arial" w:hAnsi="Arial" w:cs="Arial"/>
          <w:sz w:val="28"/>
          <w:szCs w:val="28"/>
        </w:rPr>
        <w:t>)</w:t>
      </w:r>
      <w:r w:rsidRPr="00AE3BF5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vertAlign w:val="subscript"/>
        </w:rPr>
        <w:t xml:space="preserve">    </w:t>
      </w:r>
      <w:r>
        <w:rPr>
          <w:rFonts w:ascii="Arial" w:hAnsi="Arial" w:cs="Arial"/>
          <w:sz w:val="28"/>
          <w:szCs w:val="28"/>
        </w:rPr>
        <w:t>- Гидрокид меди (</w:t>
      </w:r>
      <w:r>
        <w:rPr>
          <w:rFonts w:ascii="Arial" w:hAnsi="Arial" w:cs="Arial"/>
          <w:sz w:val="28"/>
          <w:szCs w:val="28"/>
          <w:lang w:val="en-US"/>
        </w:rPr>
        <w:t>II</w:t>
      </w:r>
      <w:r>
        <w:rPr>
          <w:rFonts w:ascii="Arial" w:hAnsi="Arial" w:cs="Arial"/>
          <w:sz w:val="28"/>
          <w:szCs w:val="28"/>
        </w:rPr>
        <w:t>)</w:t>
      </w:r>
    </w:p>
    <w:p w14:paraId="460CF0E0" w14:textId="77777777" w:rsidR="00AE3BF5" w:rsidRPr="00E632B2" w:rsidRDefault="00AE3BF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La</w:t>
      </w:r>
      <w:r w:rsidRPr="00AE3BF5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OH</w:t>
      </w:r>
      <w:r w:rsidRPr="00AE3BF5">
        <w:rPr>
          <w:rFonts w:ascii="Arial" w:hAnsi="Arial" w:cs="Arial"/>
          <w:sz w:val="28"/>
          <w:szCs w:val="28"/>
        </w:rPr>
        <w:t>)</w:t>
      </w:r>
      <w:r w:rsidRPr="00AE3BF5"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</w:rPr>
        <w:t xml:space="preserve">   - Гидрокид л</w:t>
      </w:r>
      <w:r w:rsidR="00E632B2"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 xml:space="preserve">нтана </w:t>
      </w:r>
      <w:r w:rsidRPr="00AE3BF5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III</w:t>
      </w:r>
      <w:r w:rsidRPr="00AE3BF5">
        <w:rPr>
          <w:rFonts w:ascii="Arial" w:hAnsi="Arial" w:cs="Arial"/>
          <w:sz w:val="28"/>
          <w:szCs w:val="28"/>
        </w:rPr>
        <w:t>)</w:t>
      </w:r>
    </w:p>
    <w:p w14:paraId="79819152" w14:textId="77777777" w:rsidR="00AE3BF5" w:rsidRPr="00AE3BF5" w:rsidRDefault="00AE3BF5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Важнейшее химическое свойство основных и кислотных гидроксидов – взаимодействие их между собой с образованием солей (реакция нейтрализации или солеобразования)</w:t>
      </w:r>
      <w:r w:rsidRPr="00AE3BF5">
        <w:rPr>
          <w:rFonts w:ascii="Arial" w:hAnsi="Arial" w:cs="Arial"/>
          <w:sz w:val="28"/>
          <w:szCs w:val="28"/>
        </w:rPr>
        <w:t>:</w:t>
      </w:r>
    </w:p>
    <w:p w14:paraId="7AB0EFB8" w14:textId="77777777" w:rsidR="00AE3BF5" w:rsidRPr="00E632B2" w:rsidRDefault="00E632B2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a) Ca(OH)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="00AE3BF5">
        <w:rPr>
          <w:rFonts w:ascii="Arial" w:hAnsi="Arial" w:cs="Arial"/>
          <w:sz w:val="28"/>
          <w:szCs w:val="28"/>
          <w:lang w:val="en-US"/>
        </w:rPr>
        <w:t>+H</w:t>
      </w:r>
      <w:r w:rsidR="00AE3BF5" w:rsidRPr="00BB18D4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="00AE3BF5">
        <w:rPr>
          <w:rFonts w:ascii="Arial" w:hAnsi="Arial" w:cs="Arial"/>
          <w:sz w:val="28"/>
          <w:szCs w:val="28"/>
          <w:lang w:val="en-US"/>
        </w:rPr>
        <w:t>SO</w:t>
      </w:r>
      <w:r w:rsidR="00AE3BF5" w:rsidRPr="00BB18D4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 w:rsidRPr="00E632B2">
        <w:rPr>
          <w:rFonts w:ascii="Arial" w:hAnsi="Arial" w:cs="Arial"/>
          <w:sz w:val="28"/>
          <w:szCs w:val="28"/>
          <w:lang w:val="en-US"/>
        </w:rPr>
        <w:t xml:space="preserve"> (</w:t>
      </w:r>
      <w:r>
        <w:rPr>
          <w:rFonts w:ascii="Arial" w:hAnsi="Arial" w:cs="Arial"/>
          <w:sz w:val="28"/>
          <w:szCs w:val="28"/>
        </w:rPr>
        <w:t>разб</w:t>
      </w:r>
      <w:r w:rsidRPr="00E632B2">
        <w:rPr>
          <w:rFonts w:ascii="Arial" w:hAnsi="Arial" w:cs="Arial"/>
          <w:sz w:val="28"/>
          <w:szCs w:val="28"/>
          <w:lang w:val="en-US"/>
        </w:rPr>
        <w:t>)</w:t>
      </w:r>
      <w:r w:rsidR="00AE3BF5">
        <w:rPr>
          <w:rFonts w:ascii="Arial" w:hAnsi="Arial" w:cs="Arial"/>
          <w:sz w:val="28"/>
          <w:szCs w:val="28"/>
          <w:lang w:val="en-US"/>
        </w:rPr>
        <w:t xml:space="preserve"> = CaSO</w:t>
      </w:r>
      <w:r w:rsidR="00AE3BF5" w:rsidRPr="00BB18D4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="00AE3BF5">
        <w:rPr>
          <w:rFonts w:ascii="Arial" w:hAnsi="Arial" w:cs="Arial"/>
          <w:sz w:val="28"/>
          <w:szCs w:val="28"/>
          <w:lang w:val="en-US"/>
        </w:rPr>
        <w:t>↓+</w:t>
      </w:r>
      <w:r>
        <w:rPr>
          <w:rFonts w:ascii="Arial" w:hAnsi="Arial" w:cs="Arial"/>
          <w:sz w:val="28"/>
          <w:szCs w:val="28"/>
          <w:lang w:val="en-US"/>
        </w:rPr>
        <w:t>2</w:t>
      </w:r>
      <w:r w:rsidR="00AE3BF5">
        <w:rPr>
          <w:rFonts w:ascii="Arial" w:hAnsi="Arial" w:cs="Arial"/>
          <w:sz w:val="28"/>
          <w:szCs w:val="28"/>
          <w:lang w:val="en-US"/>
        </w:rPr>
        <w:t>H</w:t>
      </w:r>
      <w:r w:rsidR="00AE3BF5" w:rsidRPr="00BB18D4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="00AE3BF5">
        <w:rPr>
          <w:rFonts w:ascii="Arial" w:hAnsi="Arial" w:cs="Arial"/>
          <w:sz w:val="28"/>
          <w:szCs w:val="28"/>
          <w:lang w:val="en-US"/>
        </w:rPr>
        <w:t>O</w:t>
      </w:r>
    </w:p>
    <w:p w14:paraId="70E96CA3" w14:textId="77777777" w:rsidR="00E632B2" w:rsidRDefault="00E632B2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b) Ca(OH)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+2H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(</w:t>
      </w:r>
      <w:r>
        <w:rPr>
          <w:rFonts w:ascii="Arial" w:hAnsi="Arial" w:cs="Arial"/>
          <w:sz w:val="28"/>
          <w:szCs w:val="28"/>
        </w:rPr>
        <w:t>конц</w:t>
      </w:r>
      <w:r>
        <w:rPr>
          <w:rFonts w:ascii="Arial" w:hAnsi="Arial" w:cs="Arial"/>
          <w:sz w:val="28"/>
          <w:szCs w:val="28"/>
          <w:lang w:val="en-US"/>
        </w:rPr>
        <w:t>)</w:t>
      </w:r>
      <w:r w:rsidRPr="00E632B2">
        <w:rPr>
          <w:rFonts w:ascii="Arial" w:hAnsi="Arial" w:cs="Arial"/>
          <w:sz w:val="28"/>
          <w:szCs w:val="28"/>
          <w:lang w:val="en-US"/>
        </w:rPr>
        <w:t xml:space="preserve"> = </w:t>
      </w:r>
      <w:r>
        <w:rPr>
          <w:rFonts w:ascii="Arial" w:hAnsi="Arial" w:cs="Arial"/>
          <w:sz w:val="28"/>
          <w:szCs w:val="28"/>
          <w:lang w:val="en-US"/>
        </w:rPr>
        <w:t>Ca(HSO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)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Pr="00E632B2"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↓+2H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14:paraId="45F9A0BA" w14:textId="77777777" w:rsidR="00E632B2" w:rsidRDefault="00E632B2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c) </w:t>
      </w:r>
      <w:r w:rsidRPr="00E632B2">
        <w:rPr>
          <w:rFonts w:ascii="Arial" w:hAnsi="Arial" w:cs="Arial"/>
          <w:sz w:val="28"/>
          <w:szCs w:val="28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Ca(OH)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+ H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(</w:t>
      </w:r>
      <w:r>
        <w:rPr>
          <w:rFonts w:ascii="Arial" w:hAnsi="Arial" w:cs="Arial"/>
          <w:sz w:val="28"/>
          <w:szCs w:val="28"/>
        </w:rPr>
        <w:t>разб</w:t>
      </w:r>
      <w:r>
        <w:rPr>
          <w:rFonts w:ascii="Arial" w:hAnsi="Arial" w:cs="Arial"/>
          <w:sz w:val="28"/>
          <w:szCs w:val="28"/>
          <w:lang w:val="en-US"/>
        </w:rPr>
        <w:t>)</w:t>
      </w:r>
      <w:r w:rsidRPr="00E632B2">
        <w:rPr>
          <w:rFonts w:ascii="Arial" w:hAnsi="Arial" w:cs="Arial"/>
          <w:sz w:val="28"/>
          <w:szCs w:val="28"/>
          <w:lang w:val="en-US"/>
        </w:rPr>
        <w:t xml:space="preserve"> = </w:t>
      </w:r>
      <w:r>
        <w:rPr>
          <w:rFonts w:ascii="Arial" w:hAnsi="Arial" w:cs="Arial"/>
          <w:sz w:val="28"/>
          <w:szCs w:val="28"/>
          <w:lang w:val="en-US"/>
        </w:rPr>
        <w:t>Ca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(OH)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 w:rsidR="000F2EED">
        <w:rPr>
          <w:rFonts w:ascii="Arial" w:hAnsi="Arial" w:cs="Arial"/>
          <w:sz w:val="28"/>
          <w:szCs w:val="28"/>
          <w:lang w:val="en-US"/>
        </w:rPr>
        <w:t>↓</w:t>
      </w:r>
      <w:r>
        <w:rPr>
          <w:rFonts w:ascii="Arial" w:hAnsi="Arial" w:cs="Arial"/>
          <w:sz w:val="28"/>
          <w:szCs w:val="28"/>
          <w:lang w:val="en-US"/>
        </w:rPr>
        <w:t>+2H</w:t>
      </w:r>
      <w:r w:rsidRPr="00E632B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14:paraId="1497CE9F" w14:textId="77777777" w:rsidR="00E632B2" w:rsidRDefault="00E632B2" w:rsidP="003823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реакции (</w:t>
      </w:r>
      <w:r>
        <w:rPr>
          <w:rFonts w:ascii="Arial" w:hAnsi="Arial" w:cs="Arial"/>
          <w:sz w:val="28"/>
          <w:szCs w:val="28"/>
          <w:lang w:val="en-US"/>
        </w:rPr>
        <w:t>a</w:t>
      </w:r>
      <w:r>
        <w:rPr>
          <w:rFonts w:ascii="Arial" w:hAnsi="Arial" w:cs="Arial"/>
          <w:sz w:val="28"/>
          <w:szCs w:val="28"/>
        </w:rPr>
        <w:t xml:space="preserve">) протекает полная нейтрализация обоих гидроксидов (после реакции оказываются замещёнными все группы </w:t>
      </w:r>
      <w:r>
        <w:rPr>
          <w:rFonts w:ascii="Arial" w:hAnsi="Arial" w:cs="Arial"/>
          <w:sz w:val="28"/>
          <w:szCs w:val="28"/>
          <w:lang w:val="en-US"/>
        </w:rPr>
        <w:t>OH</w:t>
      </w:r>
      <w:r w:rsidRPr="00E632B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 все атомы </w:t>
      </w: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</w:rPr>
        <w:t>)</w:t>
      </w:r>
      <w:r w:rsidR="00AB423C" w:rsidRPr="00AB423C">
        <w:rPr>
          <w:rFonts w:ascii="Arial" w:hAnsi="Arial" w:cs="Arial"/>
          <w:sz w:val="28"/>
          <w:szCs w:val="28"/>
        </w:rPr>
        <w:t xml:space="preserve">. </w:t>
      </w:r>
      <w:r w:rsidR="00AB423C">
        <w:rPr>
          <w:rFonts w:ascii="Arial" w:hAnsi="Arial" w:cs="Arial"/>
          <w:sz w:val="28"/>
          <w:szCs w:val="28"/>
        </w:rPr>
        <w:t xml:space="preserve">В реакциях </w:t>
      </w:r>
      <w:r w:rsidR="00AB423C" w:rsidRPr="00AB423C">
        <w:rPr>
          <w:rFonts w:ascii="Arial" w:hAnsi="Arial" w:cs="Arial"/>
          <w:sz w:val="28"/>
          <w:szCs w:val="28"/>
        </w:rPr>
        <w:t>(</w:t>
      </w:r>
      <w:r w:rsidR="00AB423C">
        <w:rPr>
          <w:rFonts w:ascii="Arial" w:hAnsi="Arial" w:cs="Arial"/>
          <w:sz w:val="28"/>
          <w:szCs w:val="28"/>
          <w:lang w:val="en-US"/>
        </w:rPr>
        <w:t>b</w:t>
      </w:r>
      <w:r w:rsidR="00AB423C" w:rsidRPr="00AB423C">
        <w:rPr>
          <w:rFonts w:ascii="Arial" w:hAnsi="Arial" w:cs="Arial"/>
          <w:sz w:val="28"/>
          <w:szCs w:val="28"/>
        </w:rPr>
        <w:t xml:space="preserve">) </w:t>
      </w:r>
      <w:r w:rsidR="00AB423C">
        <w:rPr>
          <w:rFonts w:ascii="Arial" w:hAnsi="Arial" w:cs="Arial"/>
          <w:sz w:val="28"/>
          <w:szCs w:val="28"/>
        </w:rPr>
        <w:t xml:space="preserve">и </w:t>
      </w:r>
      <w:r w:rsidR="00AB423C" w:rsidRPr="00AB423C">
        <w:rPr>
          <w:rFonts w:ascii="Arial" w:hAnsi="Arial" w:cs="Arial"/>
          <w:sz w:val="28"/>
          <w:szCs w:val="28"/>
        </w:rPr>
        <w:t>(</w:t>
      </w:r>
      <w:r w:rsidR="00AB423C">
        <w:rPr>
          <w:rFonts w:ascii="Arial" w:hAnsi="Arial" w:cs="Arial"/>
          <w:sz w:val="28"/>
          <w:szCs w:val="28"/>
          <w:lang w:val="en-US"/>
        </w:rPr>
        <w:t>c</w:t>
      </w:r>
      <w:r w:rsidR="00AB423C" w:rsidRPr="00AB423C">
        <w:rPr>
          <w:rFonts w:ascii="Arial" w:hAnsi="Arial" w:cs="Arial"/>
          <w:sz w:val="28"/>
          <w:szCs w:val="28"/>
        </w:rPr>
        <w:t xml:space="preserve">) – </w:t>
      </w:r>
      <w:r w:rsidR="00AB423C">
        <w:rPr>
          <w:rFonts w:ascii="Arial" w:hAnsi="Arial" w:cs="Arial"/>
          <w:sz w:val="28"/>
          <w:szCs w:val="28"/>
        </w:rPr>
        <w:t>неполная нейтрализация кислотного и основного гидроксидов соответственно</w:t>
      </w:r>
      <w:r w:rsidR="00331EF6">
        <w:rPr>
          <w:rFonts w:ascii="Arial" w:hAnsi="Arial" w:cs="Arial"/>
          <w:sz w:val="28"/>
          <w:szCs w:val="28"/>
        </w:rPr>
        <w:t xml:space="preserve"> (два из четырёх атомов </w:t>
      </w:r>
      <w:r w:rsidR="00331EF6">
        <w:rPr>
          <w:rFonts w:ascii="Arial" w:hAnsi="Arial" w:cs="Arial"/>
          <w:sz w:val="28"/>
          <w:szCs w:val="28"/>
          <w:lang w:val="en-US"/>
        </w:rPr>
        <w:t>H</w:t>
      </w:r>
      <w:r w:rsidR="00331EF6">
        <w:rPr>
          <w:rFonts w:ascii="Arial" w:hAnsi="Arial" w:cs="Arial"/>
          <w:sz w:val="28"/>
          <w:szCs w:val="28"/>
        </w:rPr>
        <w:t xml:space="preserve"> или групп</w:t>
      </w:r>
      <w:r w:rsidR="00331EF6" w:rsidRPr="00331EF6">
        <w:rPr>
          <w:rFonts w:ascii="Arial" w:hAnsi="Arial" w:cs="Arial"/>
          <w:sz w:val="28"/>
          <w:szCs w:val="28"/>
        </w:rPr>
        <w:t xml:space="preserve"> </w:t>
      </w:r>
      <w:r w:rsidR="00331EF6">
        <w:rPr>
          <w:rFonts w:ascii="Arial" w:hAnsi="Arial" w:cs="Arial"/>
          <w:sz w:val="28"/>
          <w:szCs w:val="28"/>
          <w:lang w:val="en-US"/>
        </w:rPr>
        <w:t>OH</w:t>
      </w:r>
      <w:r w:rsidR="00331EF6" w:rsidRPr="00331EF6">
        <w:rPr>
          <w:rFonts w:ascii="Arial" w:hAnsi="Arial" w:cs="Arial"/>
          <w:sz w:val="28"/>
          <w:szCs w:val="28"/>
        </w:rPr>
        <w:t xml:space="preserve"> </w:t>
      </w:r>
      <w:r w:rsidR="00331EF6">
        <w:rPr>
          <w:rFonts w:ascii="Arial" w:hAnsi="Arial" w:cs="Arial"/>
          <w:sz w:val="28"/>
          <w:szCs w:val="28"/>
        </w:rPr>
        <w:t>являются замещёнными)</w:t>
      </w:r>
      <w:r w:rsidR="002B69D6">
        <w:rPr>
          <w:rFonts w:ascii="Arial" w:hAnsi="Arial" w:cs="Arial"/>
          <w:sz w:val="28"/>
          <w:szCs w:val="28"/>
        </w:rPr>
        <w:t>. См №1, с 298</w:t>
      </w:r>
    </w:p>
    <w:p w14:paraId="1EDE7571" w14:textId="77777777" w:rsidR="006B6E1A" w:rsidRDefault="006B6E1A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6B6E1A">
        <w:rPr>
          <w:rFonts w:ascii="Arial" w:hAnsi="Arial" w:cs="Arial"/>
          <w:b/>
          <w:bCs/>
          <w:sz w:val="28"/>
          <w:szCs w:val="28"/>
        </w:rPr>
        <w:t>Соли</w:t>
      </w:r>
    </w:p>
    <w:p w14:paraId="574C350F" w14:textId="77777777" w:rsidR="006B6E1A" w:rsidRPr="00B60855" w:rsidRDefault="006B6E1A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Соли – сложные вещества, в состав которых входят катионы металлов и анионы кислотных остатков.</w:t>
      </w:r>
      <w:r w:rsidR="00B60855">
        <w:rPr>
          <w:rFonts w:ascii="Arial" w:hAnsi="Arial" w:cs="Arial"/>
          <w:sz w:val="28"/>
          <w:szCs w:val="28"/>
        </w:rPr>
        <w:t xml:space="preserve"> В том случае, если кислотный остаток не содержит водорода, соли называют средними</w:t>
      </w:r>
      <w:r w:rsidR="00B60855" w:rsidRPr="00B60855">
        <w:rPr>
          <w:rFonts w:ascii="Arial" w:hAnsi="Arial" w:cs="Arial"/>
          <w:sz w:val="28"/>
          <w:szCs w:val="28"/>
        </w:rPr>
        <w:t>:</w:t>
      </w:r>
    </w:p>
    <w:p w14:paraId="219C6574" w14:textId="77777777" w:rsidR="00B60855" w:rsidRDefault="00B60855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CaSO</w:t>
      </w:r>
      <w:r w:rsidRPr="00B60855">
        <w:rPr>
          <w:rFonts w:ascii="Arial" w:hAnsi="Arial" w:cs="Arial"/>
          <w:sz w:val="28"/>
          <w:szCs w:val="28"/>
          <w:vertAlign w:val="subscript"/>
        </w:rPr>
        <w:t>4</w:t>
      </w:r>
      <w:r w:rsidRPr="00B60855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Сульфат кальция</w:t>
      </w:r>
    </w:p>
    <w:p w14:paraId="07ECE74A" w14:textId="77777777" w:rsidR="00B60855" w:rsidRPr="00B60855" w:rsidRDefault="00B60855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Средние соли являются продуктом полной нейтрализации гидроксидов</w:t>
      </w:r>
      <w:r w:rsidRPr="00B60855">
        <w:rPr>
          <w:rFonts w:ascii="Arial" w:hAnsi="Arial" w:cs="Arial"/>
          <w:sz w:val="28"/>
          <w:szCs w:val="28"/>
        </w:rPr>
        <w:t>:</w:t>
      </w:r>
    </w:p>
    <w:p w14:paraId="2671B4B0" w14:textId="77777777" w:rsidR="00B60855" w:rsidRDefault="00B60855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3Ba(OH)</w:t>
      </w:r>
      <w:r w:rsidRPr="00B60855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+2H</w:t>
      </w:r>
      <w:r w:rsidRPr="00B60855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PO</w:t>
      </w:r>
      <w:r w:rsidRPr="00B60855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= </w:t>
      </w:r>
      <w:r w:rsidRPr="00B60855">
        <w:rPr>
          <w:rFonts w:ascii="Arial" w:hAnsi="Arial" w:cs="Arial"/>
          <w:sz w:val="28"/>
          <w:szCs w:val="28"/>
          <w:lang w:val="en-US"/>
        </w:rPr>
        <w:t>Ba</w:t>
      </w:r>
      <w:r w:rsidRPr="00B60855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(</w:t>
      </w:r>
      <w:r w:rsidRPr="00B60855">
        <w:rPr>
          <w:rFonts w:ascii="Arial" w:hAnsi="Arial" w:cs="Arial"/>
          <w:sz w:val="28"/>
          <w:szCs w:val="28"/>
          <w:lang w:val="en-US"/>
        </w:rPr>
        <w:t>PO</w:t>
      </w:r>
      <w:r w:rsidRPr="00B60855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)</w:t>
      </w:r>
      <w:r w:rsidRPr="00B60855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↓+6H</w:t>
      </w:r>
      <w:r w:rsidRPr="00B60855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14:paraId="732D7D41" w14:textId="77777777" w:rsidR="00B60855" w:rsidRPr="00671750" w:rsidRDefault="00D301EA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Средние соли вступают в реакцию двойного обмена с кислотными и основными гидроксидами и с другими солями</w:t>
      </w:r>
      <w:r w:rsidRPr="00D301EA">
        <w:rPr>
          <w:rFonts w:ascii="Arial" w:hAnsi="Arial" w:cs="Arial"/>
          <w:sz w:val="28"/>
          <w:szCs w:val="28"/>
        </w:rPr>
        <w:t>:</w:t>
      </w:r>
    </w:p>
    <w:p w14:paraId="332B2518" w14:textId="77777777" w:rsidR="00D301EA" w:rsidRDefault="00D301EA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Ag</w:t>
      </w:r>
      <w:r w:rsidRPr="00D301EA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CO</w:t>
      </w:r>
      <w:r w:rsidRPr="00D301EA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+2NO</w:t>
      </w:r>
      <w:r w:rsidRPr="00D301EA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 xml:space="preserve"> = 2AgNO</w:t>
      </w:r>
      <w:r w:rsidRPr="00D301EA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+CO</w:t>
      </w:r>
      <w:r w:rsidRPr="00D301EA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+H</w:t>
      </w:r>
      <w:r w:rsidRPr="00D301EA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14:paraId="193AD493" w14:textId="77777777" w:rsidR="00D301EA" w:rsidRDefault="00D301EA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vertAlign w:val="subscript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CuSO</w:t>
      </w:r>
      <w:r w:rsidRPr="00BE5A40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+2NaOH = Cu(OH)</w:t>
      </w:r>
      <w:r w:rsidRPr="00BE5A40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+Na</w:t>
      </w:r>
      <w:r w:rsidRPr="00BE5A40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 w:rsidRPr="00BE5A40">
        <w:rPr>
          <w:rFonts w:ascii="Arial" w:hAnsi="Arial" w:cs="Arial"/>
          <w:sz w:val="28"/>
          <w:szCs w:val="28"/>
          <w:vertAlign w:val="subscript"/>
          <w:lang w:val="en-US"/>
        </w:rPr>
        <w:t>4</w:t>
      </w:r>
    </w:p>
    <w:p w14:paraId="00F9D07E" w14:textId="77777777" w:rsidR="00BE5A40" w:rsidRPr="00671750" w:rsidRDefault="00BE5A4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vertAlign w:val="subscript"/>
        </w:rPr>
      </w:pPr>
      <w:r>
        <w:rPr>
          <w:rFonts w:ascii="Arial" w:hAnsi="Arial" w:cs="Arial"/>
          <w:sz w:val="28"/>
          <w:szCs w:val="28"/>
          <w:lang w:val="en-US"/>
        </w:rPr>
        <w:t>Ca</w:t>
      </w:r>
      <w:r w:rsidRPr="00671750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NO</w:t>
      </w:r>
      <w:r w:rsidRPr="00671750">
        <w:rPr>
          <w:rFonts w:ascii="Arial" w:hAnsi="Arial" w:cs="Arial"/>
          <w:sz w:val="28"/>
          <w:szCs w:val="28"/>
          <w:vertAlign w:val="subscript"/>
        </w:rPr>
        <w:t>3</w:t>
      </w:r>
      <w:r w:rsidRPr="00671750">
        <w:rPr>
          <w:rFonts w:ascii="Arial" w:hAnsi="Arial" w:cs="Arial"/>
          <w:sz w:val="28"/>
          <w:szCs w:val="28"/>
        </w:rPr>
        <w:t>)</w:t>
      </w:r>
      <w:r w:rsidRPr="00671750">
        <w:rPr>
          <w:rFonts w:ascii="Arial" w:hAnsi="Arial" w:cs="Arial"/>
          <w:sz w:val="28"/>
          <w:szCs w:val="28"/>
          <w:vertAlign w:val="subscript"/>
        </w:rPr>
        <w:t>2</w:t>
      </w:r>
      <w:r w:rsidRPr="00671750">
        <w:rPr>
          <w:rFonts w:ascii="Arial" w:hAnsi="Arial" w:cs="Arial"/>
          <w:sz w:val="28"/>
          <w:szCs w:val="28"/>
        </w:rPr>
        <w:t>+</w:t>
      </w:r>
      <w:r>
        <w:rPr>
          <w:rFonts w:ascii="Arial" w:hAnsi="Arial" w:cs="Arial"/>
          <w:sz w:val="28"/>
          <w:szCs w:val="28"/>
          <w:lang w:val="en-US"/>
        </w:rPr>
        <w:t>Na</w:t>
      </w:r>
      <w:r w:rsidRPr="00671750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lang w:val="en-US"/>
        </w:rPr>
        <w:t>CO</w:t>
      </w:r>
      <w:r w:rsidRPr="00671750">
        <w:rPr>
          <w:rFonts w:ascii="Arial" w:hAnsi="Arial" w:cs="Arial"/>
          <w:sz w:val="28"/>
          <w:szCs w:val="28"/>
          <w:vertAlign w:val="subscript"/>
        </w:rPr>
        <w:t>3</w:t>
      </w:r>
      <w:r w:rsidRPr="00671750">
        <w:rPr>
          <w:rFonts w:ascii="Arial" w:hAnsi="Arial" w:cs="Arial"/>
          <w:sz w:val="28"/>
          <w:szCs w:val="28"/>
        </w:rPr>
        <w:t xml:space="preserve"> = </w:t>
      </w:r>
      <w:r>
        <w:rPr>
          <w:rFonts w:ascii="Arial" w:hAnsi="Arial" w:cs="Arial"/>
          <w:sz w:val="28"/>
          <w:szCs w:val="28"/>
          <w:lang w:val="en-US"/>
        </w:rPr>
        <w:t>CaCO</w:t>
      </w:r>
      <w:r w:rsidRPr="00671750">
        <w:rPr>
          <w:rFonts w:ascii="Arial" w:hAnsi="Arial" w:cs="Arial"/>
          <w:sz w:val="28"/>
          <w:szCs w:val="28"/>
          <w:vertAlign w:val="subscript"/>
        </w:rPr>
        <w:t>3</w:t>
      </w:r>
      <w:r w:rsidRPr="00671750">
        <w:rPr>
          <w:rFonts w:ascii="Arial" w:hAnsi="Arial" w:cs="Arial"/>
          <w:sz w:val="28"/>
          <w:szCs w:val="28"/>
        </w:rPr>
        <w:t>+2</w:t>
      </w:r>
      <w:r>
        <w:rPr>
          <w:rFonts w:ascii="Arial" w:hAnsi="Arial" w:cs="Arial"/>
          <w:sz w:val="28"/>
          <w:szCs w:val="28"/>
          <w:lang w:val="en-US"/>
        </w:rPr>
        <w:t>NaNO</w:t>
      </w:r>
      <w:r w:rsidRPr="00671750">
        <w:rPr>
          <w:rFonts w:ascii="Arial" w:hAnsi="Arial" w:cs="Arial"/>
          <w:sz w:val="28"/>
          <w:szCs w:val="28"/>
          <w:vertAlign w:val="subscript"/>
        </w:rPr>
        <w:t>3</w:t>
      </w:r>
    </w:p>
    <w:p w14:paraId="0AC01106" w14:textId="77777777" w:rsidR="00BE5A40" w:rsidRPr="00BE5A40" w:rsidRDefault="00BE5A4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Реакции, приведённые выше, являются распространёнными способами получения солей. Кроме того, средние соли образуются при </w:t>
      </w:r>
      <w:r>
        <w:rPr>
          <w:rFonts w:ascii="Arial" w:hAnsi="Arial" w:cs="Arial"/>
          <w:sz w:val="28"/>
          <w:szCs w:val="28"/>
        </w:rPr>
        <w:lastRenderedPageBreak/>
        <w:t>взаимодействии металлов с кислотами</w:t>
      </w:r>
      <w:r w:rsidRPr="00BE5A40">
        <w:rPr>
          <w:rFonts w:ascii="Arial" w:hAnsi="Arial" w:cs="Arial"/>
          <w:sz w:val="28"/>
          <w:szCs w:val="28"/>
        </w:rPr>
        <w:t>:</w:t>
      </w:r>
    </w:p>
    <w:p w14:paraId="0559BCD8" w14:textId="77777777" w:rsidR="00BE5A40" w:rsidRPr="00671750" w:rsidRDefault="00BE5A4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Fe</w:t>
      </w:r>
      <w:r w:rsidRPr="00671750">
        <w:rPr>
          <w:rFonts w:ascii="Arial" w:hAnsi="Arial" w:cs="Arial"/>
          <w:sz w:val="28"/>
          <w:szCs w:val="28"/>
        </w:rPr>
        <w:t>+</w:t>
      </w:r>
      <w:r>
        <w:rPr>
          <w:rFonts w:ascii="Arial" w:hAnsi="Arial" w:cs="Arial"/>
          <w:sz w:val="28"/>
          <w:szCs w:val="28"/>
          <w:lang w:val="en-US"/>
        </w:rPr>
        <w:t>H</w:t>
      </w:r>
      <w:r w:rsidRPr="00671750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 w:rsidRPr="00671750">
        <w:rPr>
          <w:rFonts w:ascii="Arial" w:hAnsi="Arial" w:cs="Arial"/>
          <w:sz w:val="28"/>
          <w:szCs w:val="28"/>
          <w:vertAlign w:val="subscript"/>
        </w:rPr>
        <w:t>4</w:t>
      </w:r>
      <w:r w:rsidRPr="00671750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</w:rPr>
        <w:t>разб</w:t>
      </w:r>
      <w:r w:rsidRPr="00671750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= </w:t>
      </w:r>
      <w:r>
        <w:rPr>
          <w:rFonts w:ascii="Arial" w:hAnsi="Arial" w:cs="Arial"/>
          <w:sz w:val="28"/>
          <w:szCs w:val="28"/>
          <w:lang w:val="en-US"/>
        </w:rPr>
        <w:t>FeSO</w:t>
      </w:r>
      <w:r w:rsidRPr="00671750">
        <w:rPr>
          <w:rFonts w:ascii="Arial" w:hAnsi="Arial" w:cs="Arial"/>
          <w:sz w:val="28"/>
          <w:szCs w:val="28"/>
          <w:vertAlign w:val="subscript"/>
        </w:rPr>
        <w:t>4</w:t>
      </w:r>
      <w:r w:rsidRPr="00671750">
        <w:rPr>
          <w:rFonts w:ascii="Arial" w:hAnsi="Arial" w:cs="Arial"/>
          <w:sz w:val="28"/>
          <w:szCs w:val="28"/>
        </w:rPr>
        <w:t>+</w:t>
      </w:r>
      <w:r>
        <w:rPr>
          <w:rFonts w:ascii="Arial" w:hAnsi="Arial" w:cs="Arial"/>
          <w:sz w:val="28"/>
          <w:szCs w:val="28"/>
          <w:lang w:val="en-US"/>
        </w:rPr>
        <w:t>H</w:t>
      </w:r>
      <w:r w:rsidRPr="00671750">
        <w:rPr>
          <w:rFonts w:ascii="Arial" w:hAnsi="Arial" w:cs="Arial"/>
          <w:sz w:val="28"/>
          <w:szCs w:val="28"/>
          <w:vertAlign w:val="subscript"/>
        </w:rPr>
        <w:t>2</w:t>
      </w:r>
    </w:p>
    <w:p w14:paraId="5EAE6925" w14:textId="77777777" w:rsidR="00BE5A40" w:rsidRPr="00BE5A40" w:rsidRDefault="00BE5A4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Соли, содержащие кислотные остатки с незамещёнными атомами водорода, называются кислыми</w:t>
      </w:r>
      <w:r w:rsidRPr="00BE5A40">
        <w:rPr>
          <w:rFonts w:ascii="Arial" w:hAnsi="Arial" w:cs="Arial"/>
          <w:sz w:val="28"/>
          <w:szCs w:val="28"/>
        </w:rPr>
        <w:t>:</w:t>
      </w:r>
    </w:p>
    <w:p w14:paraId="64049B40" w14:textId="77777777" w:rsidR="00BE5A40" w:rsidRDefault="00BE5A4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Ca</w:t>
      </w:r>
      <w:r w:rsidRPr="00BE5A40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HSO</w:t>
      </w:r>
      <w:r w:rsidRPr="00BE5A40">
        <w:rPr>
          <w:rFonts w:ascii="Arial" w:hAnsi="Arial" w:cs="Arial"/>
          <w:sz w:val="28"/>
          <w:szCs w:val="28"/>
          <w:vertAlign w:val="subscript"/>
        </w:rPr>
        <w:t>4</w:t>
      </w:r>
      <w:r w:rsidRPr="00BE5A40">
        <w:rPr>
          <w:rFonts w:ascii="Arial" w:hAnsi="Arial" w:cs="Arial"/>
          <w:sz w:val="28"/>
          <w:szCs w:val="28"/>
        </w:rPr>
        <w:t>)</w:t>
      </w:r>
      <w:r w:rsidRPr="00BE5A40">
        <w:rPr>
          <w:rFonts w:ascii="Arial" w:hAnsi="Arial" w:cs="Arial"/>
          <w:sz w:val="28"/>
          <w:szCs w:val="28"/>
          <w:vertAlign w:val="subscript"/>
        </w:rPr>
        <w:t>2</w:t>
      </w:r>
      <w:r w:rsidRPr="00BE5A40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гидросульфат кальция</w:t>
      </w:r>
    </w:p>
    <w:p w14:paraId="1FC4D080" w14:textId="77777777" w:rsidR="00BE5A40" w:rsidRPr="00671750" w:rsidRDefault="00BE5A4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Fe</w:t>
      </w:r>
      <w:r w:rsidRPr="00BE5A40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HCO</w:t>
      </w:r>
      <w:r w:rsidRPr="00BE5A40">
        <w:rPr>
          <w:rFonts w:ascii="Arial" w:hAnsi="Arial" w:cs="Arial"/>
          <w:sz w:val="28"/>
          <w:szCs w:val="28"/>
          <w:vertAlign w:val="subscript"/>
        </w:rPr>
        <w:t>3</w:t>
      </w:r>
      <w:r w:rsidRPr="00BE5A40">
        <w:rPr>
          <w:rFonts w:ascii="Arial" w:hAnsi="Arial" w:cs="Arial"/>
          <w:sz w:val="28"/>
          <w:szCs w:val="28"/>
        </w:rPr>
        <w:t>)</w:t>
      </w:r>
      <w:r w:rsidRPr="00BE5A40">
        <w:rPr>
          <w:rFonts w:ascii="Arial" w:hAnsi="Arial" w:cs="Arial"/>
          <w:sz w:val="28"/>
          <w:szCs w:val="28"/>
          <w:vertAlign w:val="subscript"/>
        </w:rPr>
        <w:t>2</w:t>
      </w:r>
      <w:r w:rsidRPr="00BE5A4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</w:t>
      </w:r>
      <w:r w:rsidRPr="00BE5A4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гидрокарбонат железа (</w:t>
      </w:r>
      <w:r>
        <w:rPr>
          <w:rFonts w:ascii="Arial" w:hAnsi="Arial" w:cs="Arial"/>
          <w:sz w:val="28"/>
          <w:szCs w:val="28"/>
          <w:lang w:val="en-US"/>
        </w:rPr>
        <w:t>II</w:t>
      </w:r>
      <w:r>
        <w:rPr>
          <w:rFonts w:ascii="Arial" w:hAnsi="Arial" w:cs="Arial"/>
          <w:sz w:val="28"/>
          <w:szCs w:val="28"/>
        </w:rPr>
        <w:t>)</w:t>
      </w:r>
    </w:p>
    <w:p w14:paraId="5C7F87B4" w14:textId="77777777" w:rsidR="00BE5A40" w:rsidRPr="009F3552" w:rsidRDefault="00BE5A4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Кислые соли – продукты неполной нейтрализации гидроксидов</w:t>
      </w:r>
      <w:r w:rsidR="009F3552" w:rsidRPr="009F3552">
        <w:rPr>
          <w:rFonts w:ascii="Arial" w:hAnsi="Arial" w:cs="Arial"/>
          <w:sz w:val="28"/>
          <w:szCs w:val="28"/>
        </w:rPr>
        <w:t>:</w:t>
      </w:r>
    </w:p>
    <w:p w14:paraId="2385EFFD" w14:textId="77777777" w:rsidR="009F3552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Ba(OH)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+2H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PO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 xml:space="preserve"> = Ba(H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PO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)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+2H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14:paraId="64549074" w14:textId="77777777" w:rsidR="009F3552" w:rsidRPr="00671750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Возможна и дальнейшая нейтрализация кислых солей избытком основного гидроксида</w:t>
      </w:r>
      <w:r w:rsidRPr="009F3552">
        <w:rPr>
          <w:rFonts w:ascii="Arial" w:hAnsi="Arial" w:cs="Arial"/>
          <w:sz w:val="28"/>
          <w:szCs w:val="28"/>
        </w:rPr>
        <w:t>:</w:t>
      </w:r>
    </w:p>
    <w:p w14:paraId="1B36A04A" w14:textId="77777777" w:rsidR="009F3552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Ba(H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PO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)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+Ba(OH)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 xml:space="preserve"> = 2BaHPO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4</w:t>
      </w:r>
      <w:r>
        <w:rPr>
          <w:rFonts w:ascii="Arial" w:hAnsi="Arial" w:cs="Arial"/>
          <w:sz w:val="28"/>
          <w:szCs w:val="28"/>
          <w:lang w:val="en-US"/>
        </w:rPr>
        <w:t>+2H</w:t>
      </w:r>
      <w:r w:rsidRPr="009F3552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14:paraId="19AFEAD0" w14:textId="77777777" w:rsidR="009F3552" w:rsidRPr="009F3552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Сильные кислоты разрушают кислые соли слабых кислот, например</w:t>
      </w:r>
      <w:r w:rsidRPr="009F3552">
        <w:rPr>
          <w:rFonts w:ascii="Arial" w:hAnsi="Arial" w:cs="Arial"/>
          <w:sz w:val="28"/>
          <w:szCs w:val="28"/>
        </w:rPr>
        <w:t>:</w:t>
      </w:r>
    </w:p>
    <w:p w14:paraId="0CCFDC52" w14:textId="77777777" w:rsidR="009F3552" w:rsidRPr="00671750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vertAlign w:val="subscript"/>
        </w:rPr>
      </w:pPr>
      <w:r>
        <w:rPr>
          <w:rFonts w:ascii="Arial" w:hAnsi="Arial" w:cs="Arial"/>
          <w:sz w:val="28"/>
          <w:szCs w:val="28"/>
          <w:lang w:val="en-US"/>
        </w:rPr>
        <w:t>Ba</w:t>
      </w:r>
      <w:r w:rsidRPr="00671750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H</w:t>
      </w:r>
      <w:r w:rsidRPr="00671750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lang w:val="en-US"/>
        </w:rPr>
        <w:t>PO</w:t>
      </w:r>
      <w:r w:rsidRPr="00671750">
        <w:rPr>
          <w:rFonts w:ascii="Arial" w:hAnsi="Arial" w:cs="Arial"/>
          <w:sz w:val="28"/>
          <w:szCs w:val="28"/>
          <w:vertAlign w:val="subscript"/>
        </w:rPr>
        <w:t>4</w:t>
      </w:r>
      <w:r w:rsidRPr="00671750">
        <w:rPr>
          <w:rFonts w:ascii="Arial" w:hAnsi="Arial" w:cs="Arial"/>
          <w:sz w:val="28"/>
          <w:szCs w:val="28"/>
        </w:rPr>
        <w:t>)</w:t>
      </w:r>
      <w:r w:rsidRPr="00671750">
        <w:rPr>
          <w:rFonts w:ascii="Arial" w:hAnsi="Arial" w:cs="Arial"/>
          <w:sz w:val="28"/>
          <w:szCs w:val="28"/>
          <w:vertAlign w:val="subscript"/>
        </w:rPr>
        <w:t>2</w:t>
      </w:r>
      <w:r w:rsidRPr="00671750">
        <w:rPr>
          <w:rFonts w:ascii="Arial" w:hAnsi="Arial" w:cs="Arial"/>
          <w:sz w:val="28"/>
          <w:szCs w:val="28"/>
        </w:rPr>
        <w:t>+</w:t>
      </w:r>
      <w:r>
        <w:rPr>
          <w:rFonts w:ascii="Arial" w:hAnsi="Arial" w:cs="Arial"/>
          <w:sz w:val="28"/>
          <w:szCs w:val="28"/>
          <w:lang w:val="en-US"/>
        </w:rPr>
        <w:t>H</w:t>
      </w:r>
      <w:r w:rsidRPr="00671750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 w:rsidRPr="00671750">
        <w:rPr>
          <w:rFonts w:ascii="Arial" w:hAnsi="Arial" w:cs="Arial"/>
          <w:sz w:val="28"/>
          <w:szCs w:val="28"/>
          <w:vertAlign w:val="subscript"/>
        </w:rPr>
        <w:t>4</w:t>
      </w:r>
      <w:r w:rsidRPr="00671750">
        <w:rPr>
          <w:rFonts w:ascii="Arial" w:hAnsi="Arial" w:cs="Arial"/>
          <w:sz w:val="28"/>
          <w:szCs w:val="28"/>
        </w:rPr>
        <w:t xml:space="preserve"> = </w:t>
      </w:r>
      <w:r>
        <w:rPr>
          <w:rFonts w:ascii="Arial" w:hAnsi="Arial" w:cs="Arial"/>
          <w:sz w:val="28"/>
          <w:szCs w:val="28"/>
          <w:lang w:val="en-US"/>
        </w:rPr>
        <w:t>BaSO</w:t>
      </w:r>
      <w:r w:rsidRPr="00671750">
        <w:rPr>
          <w:rFonts w:ascii="Arial" w:hAnsi="Arial" w:cs="Arial"/>
          <w:sz w:val="28"/>
          <w:szCs w:val="28"/>
          <w:vertAlign w:val="subscript"/>
        </w:rPr>
        <w:t>4</w:t>
      </w:r>
      <w:r w:rsidRPr="00671750">
        <w:rPr>
          <w:rFonts w:ascii="Arial" w:hAnsi="Arial" w:cs="Arial"/>
          <w:sz w:val="28"/>
          <w:szCs w:val="28"/>
        </w:rPr>
        <w:t>+2</w:t>
      </w:r>
      <w:r>
        <w:rPr>
          <w:rFonts w:ascii="Arial" w:hAnsi="Arial" w:cs="Arial"/>
          <w:sz w:val="28"/>
          <w:szCs w:val="28"/>
          <w:lang w:val="en-US"/>
        </w:rPr>
        <w:t>H</w:t>
      </w:r>
      <w:r w:rsidRPr="00671750">
        <w:rPr>
          <w:rFonts w:ascii="Arial" w:hAnsi="Arial" w:cs="Arial"/>
          <w:sz w:val="28"/>
          <w:szCs w:val="28"/>
          <w:vertAlign w:val="subscript"/>
        </w:rPr>
        <w:t>3</w:t>
      </w:r>
      <w:r>
        <w:rPr>
          <w:rFonts w:ascii="Arial" w:hAnsi="Arial" w:cs="Arial"/>
          <w:sz w:val="28"/>
          <w:szCs w:val="28"/>
          <w:lang w:val="en-US"/>
        </w:rPr>
        <w:t>PO</w:t>
      </w:r>
      <w:r w:rsidRPr="00671750">
        <w:rPr>
          <w:rFonts w:ascii="Arial" w:hAnsi="Arial" w:cs="Arial"/>
          <w:sz w:val="28"/>
          <w:szCs w:val="28"/>
          <w:vertAlign w:val="subscript"/>
        </w:rPr>
        <w:t>4</w:t>
      </w:r>
    </w:p>
    <w:p w14:paraId="1D43F674" w14:textId="77777777" w:rsidR="009F3552" w:rsidRPr="009F3552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Соли, содержащие в своём составе гидрооксогруппу, называются основными</w:t>
      </w:r>
      <w:r w:rsidRPr="009F3552">
        <w:rPr>
          <w:rFonts w:ascii="Arial" w:hAnsi="Arial" w:cs="Arial"/>
          <w:sz w:val="28"/>
          <w:szCs w:val="28"/>
        </w:rPr>
        <w:t>:</w:t>
      </w:r>
    </w:p>
    <w:p w14:paraId="5352909D" w14:textId="77777777" w:rsidR="009F3552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Ca</w:t>
      </w:r>
      <w:r w:rsidRPr="009F3552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  <w:lang w:val="en-US"/>
        </w:rPr>
        <w:t>SO</w:t>
      </w:r>
      <w:r w:rsidRPr="009F3552">
        <w:rPr>
          <w:rFonts w:ascii="Arial" w:hAnsi="Arial" w:cs="Arial"/>
          <w:sz w:val="28"/>
          <w:szCs w:val="28"/>
          <w:vertAlign w:val="subscript"/>
        </w:rPr>
        <w:t>4</w:t>
      </w:r>
      <w:r w:rsidRPr="009F3552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OH</w:t>
      </w:r>
      <w:r w:rsidRPr="009F3552">
        <w:rPr>
          <w:rFonts w:ascii="Arial" w:hAnsi="Arial" w:cs="Arial"/>
          <w:sz w:val="28"/>
          <w:szCs w:val="28"/>
        </w:rPr>
        <w:t>)</w:t>
      </w:r>
      <w:r w:rsidRPr="009F3552">
        <w:rPr>
          <w:rFonts w:ascii="Arial" w:hAnsi="Arial" w:cs="Arial"/>
          <w:sz w:val="28"/>
          <w:szCs w:val="28"/>
          <w:vertAlign w:val="subscript"/>
        </w:rPr>
        <w:t>2</w:t>
      </w:r>
      <w:r w:rsidRPr="009F3552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дигидроксид-сульфат кальция</w:t>
      </w:r>
    </w:p>
    <w:p w14:paraId="2182B406" w14:textId="77777777" w:rsidR="009F3552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CoNO</w:t>
      </w:r>
      <w:r w:rsidRPr="009F3552">
        <w:rPr>
          <w:rFonts w:ascii="Arial" w:hAnsi="Arial" w:cs="Arial"/>
          <w:sz w:val="28"/>
          <w:szCs w:val="28"/>
          <w:vertAlign w:val="subscript"/>
        </w:rPr>
        <w:t>3</w:t>
      </w:r>
      <w:r w:rsidRPr="009F3552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OH</w:t>
      </w:r>
      <w:r w:rsidRPr="009F3552">
        <w:rPr>
          <w:rFonts w:ascii="Arial" w:hAnsi="Arial" w:cs="Arial"/>
          <w:sz w:val="28"/>
          <w:szCs w:val="28"/>
        </w:rPr>
        <w:t xml:space="preserve">) – </w:t>
      </w:r>
      <w:r>
        <w:rPr>
          <w:rFonts w:ascii="Arial" w:hAnsi="Arial" w:cs="Arial"/>
          <w:sz w:val="28"/>
          <w:szCs w:val="28"/>
        </w:rPr>
        <w:t xml:space="preserve">гидроксид-нитрат кобальта </w:t>
      </w:r>
      <w:r w:rsidRPr="009F3552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  <w:lang w:val="en-US"/>
        </w:rPr>
        <w:t>II</w:t>
      </w:r>
      <w:r w:rsidRPr="009F3552">
        <w:rPr>
          <w:rFonts w:ascii="Arial" w:hAnsi="Arial" w:cs="Arial"/>
          <w:sz w:val="28"/>
          <w:szCs w:val="28"/>
        </w:rPr>
        <w:t>)</w:t>
      </w:r>
    </w:p>
    <w:p w14:paraId="2E410D9E" w14:textId="77777777" w:rsidR="009F3552" w:rsidRDefault="009F3552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Основные соли – продукты неполной нейтрализации гидроксидов</w:t>
      </w:r>
      <w:r w:rsidRPr="009F3552">
        <w:rPr>
          <w:rFonts w:ascii="Arial" w:hAnsi="Arial" w:cs="Arial"/>
          <w:sz w:val="28"/>
          <w:szCs w:val="28"/>
        </w:rPr>
        <w:t>:</w:t>
      </w:r>
    </w:p>
    <w:p w14:paraId="10B42C29" w14:textId="77777777" w:rsidR="00BE3A10" w:rsidRDefault="00BE3A1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Co(OH)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+HNO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 xml:space="preserve"> = CoNO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(OH)+H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14:paraId="6B0ED87D" w14:textId="77777777" w:rsidR="00BE3A10" w:rsidRPr="00BE3A10" w:rsidRDefault="00BE3A10" w:rsidP="00BE3A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Возможна и дальнейшая нейтрализация основных солей избытком кислотного гидроксида</w:t>
      </w:r>
      <w:r w:rsidRPr="009F3552">
        <w:rPr>
          <w:rFonts w:ascii="Arial" w:hAnsi="Arial" w:cs="Arial"/>
          <w:sz w:val="28"/>
          <w:szCs w:val="28"/>
        </w:rPr>
        <w:t>:</w:t>
      </w:r>
    </w:p>
    <w:p w14:paraId="33942B12" w14:textId="77777777" w:rsidR="00BE3A10" w:rsidRDefault="00BE3A1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CoNO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(OH)+HNO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 xml:space="preserve"> = Co(NO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)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+H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O</w:t>
      </w:r>
    </w:p>
    <w:p w14:paraId="56452E86" w14:textId="77777777" w:rsidR="00BE3A10" w:rsidRPr="00671750" w:rsidRDefault="00BE3A10" w:rsidP="006B6E1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Щелочи разрушают основные соли малорастворимых гидроксидов, если растворимость одного из продуктов меньше, чем растворимость исходной соли</w:t>
      </w:r>
      <w:r w:rsidRPr="00BE3A10">
        <w:rPr>
          <w:rFonts w:ascii="Arial" w:hAnsi="Arial" w:cs="Arial"/>
          <w:sz w:val="28"/>
          <w:szCs w:val="28"/>
        </w:rPr>
        <w:t>:</w:t>
      </w:r>
    </w:p>
    <w:p w14:paraId="3716B47B" w14:textId="77777777" w:rsidR="00BE3A10" w:rsidRPr="002B69D6" w:rsidRDefault="00BE3A10" w:rsidP="00BE3A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CoNO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>
        <w:rPr>
          <w:rFonts w:ascii="Arial" w:hAnsi="Arial" w:cs="Arial"/>
          <w:sz w:val="28"/>
          <w:szCs w:val="28"/>
          <w:lang w:val="en-US"/>
        </w:rPr>
        <w:t>(OH)+NaOH = Co(OH)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2</w:t>
      </w:r>
      <w:r>
        <w:rPr>
          <w:rFonts w:ascii="Arial" w:hAnsi="Arial" w:cs="Arial"/>
          <w:sz w:val="28"/>
          <w:szCs w:val="28"/>
          <w:lang w:val="en-US"/>
        </w:rPr>
        <w:t>+NaNO</w:t>
      </w:r>
      <w:r w:rsidRPr="00BE3A10">
        <w:rPr>
          <w:rFonts w:ascii="Arial" w:hAnsi="Arial" w:cs="Arial"/>
          <w:sz w:val="28"/>
          <w:szCs w:val="28"/>
          <w:vertAlign w:val="subscript"/>
          <w:lang w:val="en-US"/>
        </w:rPr>
        <w:t>3</w:t>
      </w:r>
      <w:r w:rsidR="002B69D6" w:rsidRPr="002B69D6">
        <w:rPr>
          <w:rFonts w:ascii="Arial" w:hAnsi="Arial" w:cs="Arial"/>
          <w:sz w:val="28"/>
          <w:szCs w:val="28"/>
          <w:lang w:val="en-US"/>
        </w:rPr>
        <w:t xml:space="preserve"> </w:t>
      </w:r>
      <w:r w:rsidR="002B69D6">
        <w:rPr>
          <w:rFonts w:ascii="Arial" w:hAnsi="Arial" w:cs="Arial"/>
          <w:sz w:val="28"/>
          <w:szCs w:val="28"/>
        </w:rPr>
        <w:t>См</w:t>
      </w:r>
      <w:r w:rsidR="002B69D6" w:rsidRPr="002B69D6">
        <w:rPr>
          <w:rFonts w:ascii="Arial" w:hAnsi="Arial" w:cs="Arial"/>
          <w:sz w:val="28"/>
          <w:szCs w:val="28"/>
          <w:lang w:val="en-US"/>
        </w:rPr>
        <w:t xml:space="preserve"> №1, </w:t>
      </w:r>
      <w:r w:rsidR="002B69D6">
        <w:rPr>
          <w:rFonts w:ascii="Arial" w:hAnsi="Arial" w:cs="Arial"/>
          <w:sz w:val="28"/>
          <w:szCs w:val="28"/>
        </w:rPr>
        <w:t>с</w:t>
      </w:r>
      <w:r w:rsidR="002B69D6" w:rsidRPr="002B69D6">
        <w:rPr>
          <w:rFonts w:ascii="Arial" w:hAnsi="Arial" w:cs="Arial"/>
          <w:sz w:val="28"/>
          <w:szCs w:val="28"/>
          <w:lang w:val="en-US"/>
        </w:rPr>
        <w:t xml:space="preserve"> 298-299</w:t>
      </w:r>
    </w:p>
    <w:p w14:paraId="7D169870" w14:textId="77777777" w:rsidR="00ED77C4" w:rsidRPr="00ED77C4" w:rsidRDefault="00BE3A10" w:rsidP="002B69D6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2B69D6">
        <w:rPr>
          <w:rFonts w:ascii="Arial" w:hAnsi="Arial" w:cs="Arial"/>
          <w:sz w:val="28"/>
          <w:szCs w:val="28"/>
          <w:lang w:val="en-US"/>
        </w:rPr>
        <w:br w:type="page"/>
      </w:r>
      <w:r w:rsidR="00ED77C4" w:rsidRPr="00ED77C4">
        <w:rPr>
          <w:rFonts w:ascii="Arial" w:hAnsi="Arial" w:cs="Arial"/>
          <w:b/>
          <w:bCs/>
          <w:sz w:val="28"/>
          <w:szCs w:val="28"/>
        </w:rPr>
        <w:lastRenderedPageBreak/>
        <w:t>Заключение</w:t>
      </w:r>
    </w:p>
    <w:p w14:paraId="66E30502" w14:textId="77777777" w:rsidR="00BE3A10" w:rsidRDefault="00ED77C4" w:rsidP="00BE3A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Таким образом, в своём реферате я повторил общую характеристику химических элементов и их соединений. В моём реферате кратко описаны</w:t>
      </w:r>
      <w:r w:rsidRPr="00ED77C4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простые и сложные вещества, металлы и неметаллы, их положение в периодической системе, также описаны оксиды, гидроксиды, соли, их состав, номенклатура, классификация и способы получения.</w:t>
      </w:r>
    </w:p>
    <w:p w14:paraId="2E44158A" w14:textId="77777777" w:rsidR="006C7782" w:rsidRDefault="00ED77C4" w:rsidP="00ED77C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br w:type="page"/>
      </w:r>
      <w:r w:rsidR="006C7782">
        <w:rPr>
          <w:rFonts w:ascii="Arial" w:hAnsi="Arial" w:cs="Arial"/>
          <w:sz w:val="28"/>
          <w:szCs w:val="28"/>
        </w:rPr>
        <w:lastRenderedPageBreak/>
        <w:t>Список используемой литературы</w:t>
      </w:r>
      <w:r w:rsidR="006C7782">
        <w:rPr>
          <w:rFonts w:ascii="Arial" w:hAnsi="Arial" w:cs="Arial"/>
          <w:sz w:val="28"/>
          <w:szCs w:val="28"/>
          <w:lang w:val="en-US"/>
        </w:rPr>
        <w:t>:</w:t>
      </w:r>
    </w:p>
    <w:p w14:paraId="04FB139F" w14:textId="77777777" w:rsidR="006C7782" w:rsidRPr="006C7782" w:rsidRDefault="006C7782" w:rsidP="006C77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Справочник школьника</w:t>
      </w:r>
      <w:r w:rsidRPr="006C7782">
        <w:rPr>
          <w:rFonts w:ascii="Arial" w:hAnsi="Arial" w:cs="Arial"/>
          <w:sz w:val="28"/>
          <w:szCs w:val="28"/>
        </w:rPr>
        <w:t xml:space="preserve">: 5-11 </w:t>
      </w:r>
      <w:r>
        <w:rPr>
          <w:rFonts w:ascii="Arial" w:hAnsi="Arial" w:cs="Arial"/>
          <w:sz w:val="28"/>
          <w:szCs w:val="28"/>
        </w:rPr>
        <w:t>Классы – М.</w:t>
      </w:r>
      <w:r w:rsidRPr="006C7782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АСТ – ПРЕСС, 2000 – 704 с. Т </w:t>
      </w:r>
      <w:r>
        <w:rPr>
          <w:rFonts w:ascii="Arial" w:hAnsi="Arial" w:cs="Arial"/>
          <w:sz w:val="28"/>
          <w:szCs w:val="28"/>
          <w:lang w:val="en-US"/>
        </w:rPr>
        <w:t>II</w:t>
      </w:r>
      <w:r>
        <w:rPr>
          <w:rFonts w:ascii="Arial" w:hAnsi="Arial" w:cs="Arial"/>
          <w:sz w:val="28"/>
          <w:szCs w:val="28"/>
        </w:rPr>
        <w:t>. Использована при подготовке материала про гидроксиды и соли.</w:t>
      </w:r>
      <w:r w:rsidR="00671750">
        <w:rPr>
          <w:rFonts w:ascii="Arial" w:hAnsi="Arial" w:cs="Arial"/>
          <w:sz w:val="28"/>
          <w:szCs w:val="28"/>
        </w:rPr>
        <w:t xml:space="preserve"> </w:t>
      </w:r>
      <w:r w:rsidR="00671750">
        <w:rPr>
          <w:rFonts w:ascii="Arial" w:hAnsi="Arial" w:cs="Arial"/>
          <w:sz w:val="28"/>
          <w:szCs w:val="28"/>
          <w:lang w:val="en-US"/>
        </w:rPr>
        <w:t>(</w:t>
      </w:r>
      <w:r w:rsidR="00671750">
        <w:rPr>
          <w:rFonts w:ascii="Arial" w:hAnsi="Arial" w:cs="Arial"/>
          <w:sz w:val="28"/>
          <w:szCs w:val="28"/>
        </w:rPr>
        <w:t>№1</w:t>
      </w:r>
      <w:r w:rsidR="00671750">
        <w:rPr>
          <w:rFonts w:ascii="Arial" w:hAnsi="Arial" w:cs="Arial"/>
          <w:sz w:val="28"/>
          <w:szCs w:val="28"/>
          <w:lang w:val="en-US"/>
        </w:rPr>
        <w:t>)</w:t>
      </w:r>
    </w:p>
    <w:p w14:paraId="2F2C6EFD" w14:textId="77777777" w:rsidR="006C7782" w:rsidRDefault="006C7782" w:rsidP="006C77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Большая школьная энциклопедия. 6-11 кл. Т. 2 – М.</w:t>
      </w:r>
      <w:r w:rsidRPr="006C7782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ОЛМА – ПРЕСС, 2000. Использована при подготовке материала про оксиды, металлы и неметаллы.</w:t>
      </w:r>
      <w:r w:rsidR="00671750">
        <w:rPr>
          <w:rFonts w:ascii="Arial" w:hAnsi="Arial" w:cs="Arial"/>
          <w:sz w:val="28"/>
          <w:szCs w:val="28"/>
        </w:rPr>
        <w:t xml:space="preserve"> (№2)</w:t>
      </w:r>
    </w:p>
    <w:p w14:paraId="56AAAA8A" w14:textId="77777777" w:rsidR="00B35022" w:rsidRDefault="006C7782" w:rsidP="006C77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Общая химия</w:t>
      </w:r>
      <w:r w:rsidRPr="006C7782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Учебник для технических направлений и специальностей вузов / Н.В. Коровин – М.</w:t>
      </w:r>
      <w:r w:rsidRPr="006C7782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Высшая школа, 2002. </w:t>
      </w:r>
      <w:r w:rsidR="00671750">
        <w:rPr>
          <w:rFonts w:ascii="Arial" w:hAnsi="Arial" w:cs="Arial"/>
          <w:sz w:val="28"/>
          <w:szCs w:val="28"/>
        </w:rPr>
        <w:t>(№3)</w:t>
      </w:r>
      <w:r w:rsidR="00B35022">
        <w:rPr>
          <w:rFonts w:ascii="Arial" w:hAnsi="Arial" w:cs="Arial"/>
          <w:sz w:val="28"/>
          <w:szCs w:val="28"/>
        </w:rPr>
        <w:br w:type="page"/>
      </w:r>
    </w:p>
    <w:p w14:paraId="6C5D46AC" w14:textId="77777777" w:rsidR="00ED77C4" w:rsidRDefault="00ED77C4" w:rsidP="00ED77C4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ED77C4">
        <w:rPr>
          <w:rFonts w:ascii="Arial" w:hAnsi="Arial" w:cs="Arial"/>
          <w:b/>
          <w:bCs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51"/>
        <w:gridCol w:w="521"/>
      </w:tblGrid>
      <w:tr w:rsidR="00896899" w14:paraId="60616771" w14:textId="77777777">
        <w:tc>
          <w:tcPr>
            <w:tcW w:w="9660" w:type="dxa"/>
          </w:tcPr>
          <w:p w14:paraId="516D2CD2" w14:textId="77777777" w:rsidR="00896899" w:rsidRPr="00B35022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B35022">
              <w:rPr>
                <w:rFonts w:ascii="Arial" w:hAnsi="Arial" w:cs="Arial"/>
                <w:sz w:val="28"/>
                <w:szCs w:val="28"/>
              </w:rPr>
              <w:t>Введение</w:t>
            </w:r>
            <w:r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</w:t>
            </w:r>
          </w:p>
          <w:p w14:paraId="645D4356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B35022">
              <w:rPr>
                <w:rFonts w:ascii="Arial" w:hAnsi="Arial" w:cs="Arial"/>
                <w:sz w:val="28"/>
                <w:szCs w:val="28"/>
              </w:rPr>
              <w:t>Металлы</w:t>
            </w:r>
            <w:r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…………………………………………………………………………….</w:t>
            </w:r>
          </w:p>
          <w:p w14:paraId="68ED2C48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</w:t>
            </w:r>
            <w:r w:rsidRPr="00B35022">
              <w:rPr>
                <w:rFonts w:ascii="Arial" w:hAnsi="Arial" w:cs="Arial"/>
                <w:sz w:val="28"/>
                <w:szCs w:val="28"/>
              </w:rPr>
              <w:t>еметаллы, амфотерные вещества</w:t>
            </w:r>
            <w:r>
              <w:rPr>
                <w:rFonts w:ascii="Arial" w:hAnsi="Arial" w:cs="Arial"/>
                <w:sz w:val="28"/>
                <w:szCs w:val="28"/>
              </w:rPr>
              <w:t>, структура периодической системы.</w:t>
            </w:r>
          </w:p>
          <w:p w14:paraId="6DC8B187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Оксиды………………………………………………………………………………</w:t>
            </w:r>
          </w:p>
          <w:p w14:paraId="474F6D0C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Гидроксиды…………………………………………………………………………</w:t>
            </w:r>
          </w:p>
          <w:p w14:paraId="4D173981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Соли………………………………………………………………………………….</w:t>
            </w:r>
          </w:p>
          <w:p w14:paraId="0F05E308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Заключение…………………………………………………………………………</w:t>
            </w:r>
          </w:p>
          <w:p w14:paraId="6FE36339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Список литературы………………………………………………………………..</w:t>
            </w:r>
          </w:p>
        </w:tc>
        <w:tc>
          <w:tcPr>
            <w:tcW w:w="528" w:type="dxa"/>
          </w:tcPr>
          <w:p w14:paraId="01628031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5022">
              <w:rPr>
                <w:rFonts w:ascii="Arial" w:hAnsi="Arial" w:cs="Arial"/>
                <w:sz w:val="28"/>
                <w:szCs w:val="28"/>
              </w:rPr>
              <w:t>1</w:t>
            </w:r>
          </w:p>
          <w:p w14:paraId="3ADC7C4B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  <w:p w14:paraId="37990E55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  <w:p w14:paraId="05C7A3F5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  <w:p w14:paraId="56E98FA5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  <w:p w14:paraId="59389C22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  <w:p w14:paraId="6BCAB378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  <w:p w14:paraId="5A53EABE" w14:textId="77777777" w:rsidR="00896899" w:rsidRDefault="00896899" w:rsidP="0089689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13CA53E3" w14:textId="77777777" w:rsidR="00ED77C4" w:rsidRPr="00ED77C4" w:rsidRDefault="00ED77C4" w:rsidP="00ED77C4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  <w:b/>
          <w:bCs/>
          <w:sz w:val="28"/>
          <w:szCs w:val="28"/>
        </w:rPr>
      </w:pPr>
    </w:p>
    <w:sectPr w:rsidR="00ED77C4" w:rsidRPr="00ED77C4" w:rsidSect="00BE3A10">
      <w:footerReference w:type="default" r:id="rId7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3911C" w14:textId="77777777" w:rsidR="003768D9" w:rsidRDefault="003768D9">
      <w:r>
        <w:separator/>
      </w:r>
    </w:p>
  </w:endnote>
  <w:endnote w:type="continuationSeparator" w:id="0">
    <w:p w14:paraId="0A489299" w14:textId="77777777" w:rsidR="003768D9" w:rsidRDefault="0037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F374" w14:textId="77777777" w:rsidR="00BE3A10" w:rsidRDefault="00BE3A10" w:rsidP="00643DCF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96899">
      <w:rPr>
        <w:rStyle w:val="a8"/>
        <w:noProof/>
      </w:rPr>
      <w:t>11</w:t>
    </w:r>
    <w:r>
      <w:rPr>
        <w:rStyle w:val="a8"/>
      </w:rPr>
      <w:fldChar w:fldCharType="end"/>
    </w:r>
  </w:p>
  <w:p w14:paraId="6397A0B9" w14:textId="77777777" w:rsidR="00BE3A10" w:rsidRDefault="00BE3A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637D" w14:textId="77777777" w:rsidR="003768D9" w:rsidRDefault="003768D9">
      <w:r>
        <w:separator/>
      </w:r>
    </w:p>
  </w:footnote>
  <w:footnote w:type="continuationSeparator" w:id="0">
    <w:p w14:paraId="3F64DE45" w14:textId="77777777" w:rsidR="003768D9" w:rsidRDefault="00376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C6BCF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33C0334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 w16cid:durableId="653070477">
    <w:abstractNumId w:val="1"/>
  </w:num>
  <w:num w:numId="2" w16cid:durableId="58290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BC"/>
    <w:rsid w:val="000617BF"/>
    <w:rsid w:val="000E0305"/>
    <w:rsid w:val="000F2EED"/>
    <w:rsid w:val="001B52BD"/>
    <w:rsid w:val="002204F9"/>
    <w:rsid w:val="00266377"/>
    <w:rsid w:val="0029441B"/>
    <w:rsid w:val="00296191"/>
    <w:rsid w:val="002B69D6"/>
    <w:rsid w:val="002C30F8"/>
    <w:rsid w:val="002D141F"/>
    <w:rsid w:val="00331EF6"/>
    <w:rsid w:val="00366FA7"/>
    <w:rsid w:val="003768D9"/>
    <w:rsid w:val="00382354"/>
    <w:rsid w:val="003873A3"/>
    <w:rsid w:val="003F0E6F"/>
    <w:rsid w:val="004675F0"/>
    <w:rsid w:val="00475FF9"/>
    <w:rsid w:val="004D23E8"/>
    <w:rsid w:val="00527937"/>
    <w:rsid w:val="00590928"/>
    <w:rsid w:val="005D63AA"/>
    <w:rsid w:val="005F53E7"/>
    <w:rsid w:val="00643DCF"/>
    <w:rsid w:val="00647897"/>
    <w:rsid w:val="00671750"/>
    <w:rsid w:val="006A34BC"/>
    <w:rsid w:val="006B6E1A"/>
    <w:rsid w:val="006C7782"/>
    <w:rsid w:val="006D723B"/>
    <w:rsid w:val="007E0909"/>
    <w:rsid w:val="00820523"/>
    <w:rsid w:val="00896899"/>
    <w:rsid w:val="008A2FDE"/>
    <w:rsid w:val="009333C8"/>
    <w:rsid w:val="00955570"/>
    <w:rsid w:val="00983A13"/>
    <w:rsid w:val="009F3552"/>
    <w:rsid w:val="00AB423C"/>
    <w:rsid w:val="00AD2ACE"/>
    <w:rsid w:val="00AE3BF5"/>
    <w:rsid w:val="00B35022"/>
    <w:rsid w:val="00B52354"/>
    <w:rsid w:val="00B60855"/>
    <w:rsid w:val="00B830D7"/>
    <w:rsid w:val="00BB18D4"/>
    <w:rsid w:val="00BC13EE"/>
    <w:rsid w:val="00BE3A10"/>
    <w:rsid w:val="00BE5A40"/>
    <w:rsid w:val="00BF0AB5"/>
    <w:rsid w:val="00C65381"/>
    <w:rsid w:val="00CD4440"/>
    <w:rsid w:val="00CD7925"/>
    <w:rsid w:val="00D301EA"/>
    <w:rsid w:val="00D74FCF"/>
    <w:rsid w:val="00D9503D"/>
    <w:rsid w:val="00DC09C0"/>
    <w:rsid w:val="00E56211"/>
    <w:rsid w:val="00E632B2"/>
    <w:rsid w:val="00ED4C93"/>
    <w:rsid w:val="00ED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7381C"/>
  <w14:defaultImageDpi w14:val="0"/>
  <w15:docId w15:val="{BC9BE016-C11A-40F3-B8D5-66073D12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F0AB5"/>
    <w:pPr>
      <w:spacing w:after="0" w:line="240" w:lineRule="auto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B6E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kern w:val="0"/>
      <w:sz w:val="18"/>
      <w:szCs w:val="18"/>
    </w:rPr>
  </w:style>
  <w:style w:type="paragraph" w:styleId="a6">
    <w:name w:val="footer"/>
    <w:basedOn w:val="a"/>
    <w:link w:val="a7"/>
    <w:uiPriority w:val="99"/>
    <w:rsid w:val="00BE3A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kern w:val="0"/>
    </w:rPr>
  </w:style>
  <w:style w:type="character" w:styleId="a8">
    <w:name w:val="page number"/>
    <w:basedOn w:val="a0"/>
    <w:uiPriority w:val="99"/>
    <w:rsid w:val="00BE3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78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1952</Words>
  <Characters>11131</Characters>
  <Application>Microsoft Office Word</Application>
  <DocSecurity>0</DocSecurity>
  <Lines>92</Lines>
  <Paragraphs>26</Paragraphs>
  <ScaleCrop>false</ScaleCrop>
  <Company>***</Company>
  <LinksUpToDate>false</LinksUpToDate>
  <CharactersWithSpaces>13057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Пользователь</cp:lastModifiedBy>
  <cp:revision>2</cp:revision>
  <dcterms:created xsi:type="dcterms:W3CDTF">2025-12-17T06:47:00Z</dcterms:created>
  <dcterms:modified xsi:type="dcterms:W3CDTF">2025-12-17T06:47:00Z</dcterms:modified>
</cp:coreProperties>
</file>