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719B" w14:textId="77777777" w:rsidR="00842B3A" w:rsidRPr="00365679" w:rsidRDefault="00420E51" w:rsidP="00365679">
      <w:pPr>
        <w:pStyle w:val="Default"/>
        <w:widowControl w:val="0"/>
        <w:spacing w:line="360" w:lineRule="auto"/>
        <w:ind w:firstLine="709"/>
        <w:jc w:val="center"/>
        <w:rPr>
          <w:sz w:val="28"/>
          <w:szCs w:val="28"/>
        </w:rPr>
      </w:pPr>
      <w:r>
        <w:rPr>
          <w:sz w:val="28"/>
          <w:szCs w:val="28"/>
        </w:rPr>
        <w:t xml:space="preserve"> </w:t>
      </w:r>
      <w:r w:rsidR="00842B3A" w:rsidRPr="00365679">
        <w:rPr>
          <w:sz w:val="28"/>
          <w:szCs w:val="28"/>
        </w:rPr>
        <w:t>ФЕДЕРАЛЬНОЕ АГЕНТСТВО ПО ОБРАЗОВАНИЮ</w:t>
      </w:r>
    </w:p>
    <w:p w14:paraId="24361443" w14:textId="77777777" w:rsidR="00842B3A" w:rsidRPr="00365679" w:rsidRDefault="00842B3A" w:rsidP="00365679">
      <w:pPr>
        <w:pStyle w:val="Default"/>
        <w:widowControl w:val="0"/>
        <w:spacing w:line="360" w:lineRule="auto"/>
        <w:ind w:firstLine="709"/>
        <w:jc w:val="center"/>
        <w:rPr>
          <w:sz w:val="28"/>
          <w:szCs w:val="28"/>
        </w:rPr>
      </w:pPr>
      <w:r w:rsidRPr="00365679">
        <w:rPr>
          <w:sz w:val="28"/>
          <w:szCs w:val="28"/>
        </w:rPr>
        <w:t>Государственное образовательное учреждение высшего профессионального образования</w:t>
      </w:r>
    </w:p>
    <w:p w14:paraId="49B416B8" w14:textId="77777777" w:rsidR="00842B3A" w:rsidRPr="00365679" w:rsidRDefault="00842B3A" w:rsidP="00365679">
      <w:pPr>
        <w:pStyle w:val="Default"/>
        <w:widowControl w:val="0"/>
        <w:spacing w:line="360" w:lineRule="auto"/>
        <w:ind w:firstLine="709"/>
        <w:jc w:val="center"/>
        <w:rPr>
          <w:sz w:val="28"/>
          <w:szCs w:val="28"/>
        </w:rPr>
      </w:pPr>
      <w:r w:rsidRPr="00365679">
        <w:rPr>
          <w:sz w:val="28"/>
          <w:szCs w:val="28"/>
        </w:rPr>
        <w:t xml:space="preserve">Национальный исследовательский университет ресурсоэффективных технологий </w:t>
      </w:r>
      <w:r w:rsidR="00365679">
        <w:rPr>
          <w:sz w:val="28"/>
          <w:szCs w:val="28"/>
        </w:rPr>
        <w:t>"</w:t>
      </w:r>
      <w:r w:rsidRPr="00365679">
        <w:rPr>
          <w:sz w:val="28"/>
          <w:szCs w:val="28"/>
        </w:rPr>
        <w:t>ТПУ</w:t>
      </w:r>
      <w:r w:rsidR="00365679">
        <w:rPr>
          <w:sz w:val="28"/>
          <w:szCs w:val="28"/>
        </w:rPr>
        <w:t>"</w:t>
      </w:r>
    </w:p>
    <w:p w14:paraId="1CD87C85" w14:textId="77777777" w:rsidR="00842B3A" w:rsidRPr="00365679" w:rsidRDefault="00842B3A" w:rsidP="00365679">
      <w:pPr>
        <w:pStyle w:val="Default"/>
        <w:widowControl w:val="0"/>
        <w:spacing w:line="360" w:lineRule="auto"/>
        <w:ind w:firstLine="709"/>
        <w:jc w:val="center"/>
        <w:rPr>
          <w:sz w:val="28"/>
          <w:szCs w:val="28"/>
        </w:rPr>
      </w:pPr>
      <w:r w:rsidRPr="00365679">
        <w:rPr>
          <w:sz w:val="28"/>
          <w:szCs w:val="28"/>
        </w:rPr>
        <w:t>Факультет</w:t>
      </w:r>
      <w:r w:rsidR="00365679">
        <w:rPr>
          <w:sz w:val="28"/>
          <w:szCs w:val="28"/>
        </w:rPr>
        <w:t xml:space="preserve"> </w:t>
      </w:r>
      <w:r w:rsidRPr="00365679">
        <w:rPr>
          <w:sz w:val="28"/>
          <w:szCs w:val="28"/>
        </w:rPr>
        <w:t>Химико-технологический</w:t>
      </w:r>
    </w:p>
    <w:p w14:paraId="382DAE78" w14:textId="77777777" w:rsidR="00842B3A" w:rsidRPr="00365679" w:rsidRDefault="00842B3A" w:rsidP="00365679">
      <w:pPr>
        <w:pStyle w:val="Default"/>
        <w:widowControl w:val="0"/>
        <w:spacing w:line="360" w:lineRule="auto"/>
        <w:ind w:firstLine="709"/>
        <w:jc w:val="center"/>
        <w:rPr>
          <w:sz w:val="28"/>
          <w:szCs w:val="28"/>
        </w:rPr>
      </w:pPr>
      <w:r w:rsidRPr="00365679">
        <w:rPr>
          <w:sz w:val="28"/>
          <w:szCs w:val="28"/>
        </w:rPr>
        <w:t>Кафедра</w:t>
      </w:r>
      <w:r w:rsidR="00365679">
        <w:rPr>
          <w:sz w:val="28"/>
          <w:szCs w:val="28"/>
        </w:rPr>
        <w:t xml:space="preserve"> </w:t>
      </w:r>
      <w:r w:rsidRPr="00365679">
        <w:rPr>
          <w:color w:val="auto"/>
          <w:sz w:val="28"/>
          <w:szCs w:val="28"/>
        </w:rPr>
        <w:t>Технологии основного органического синтеза</w:t>
      </w:r>
      <w:r w:rsidRPr="00365679">
        <w:rPr>
          <w:sz w:val="28"/>
          <w:szCs w:val="28"/>
        </w:rPr>
        <w:t xml:space="preserve"> и ВМС</w:t>
      </w:r>
    </w:p>
    <w:p w14:paraId="4B8AF541" w14:textId="77777777" w:rsidR="00842B3A" w:rsidRPr="00365679" w:rsidRDefault="00842B3A" w:rsidP="00365679">
      <w:pPr>
        <w:pStyle w:val="Default"/>
        <w:widowControl w:val="0"/>
        <w:spacing w:line="360" w:lineRule="auto"/>
        <w:ind w:firstLine="709"/>
        <w:jc w:val="center"/>
        <w:rPr>
          <w:sz w:val="28"/>
          <w:szCs w:val="28"/>
        </w:rPr>
      </w:pPr>
      <w:r w:rsidRPr="00365679">
        <w:rPr>
          <w:sz w:val="28"/>
          <w:szCs w:val="28"/>
        </w:rPr>
        <w:t>Направление (специальность) Химическая технология органических веществ</w:t>
      </w:r>
    </w:p>
    <w:p w14:paraId="2CEF9947" w14:textId="77777777" w:rsidR="00842B3A" w:rsidRPr="00365679" w:rsidRDefault="00842B3A" w:rsidP="00365679">
      <w:pPr>
        <w:pStyle w:val="Default"/>
        <w:widowControl w:val="0"/>
        <w:spacing w:line="360" w:lineRule="auto"/>
        <w:ind w:firstLine="709"/>
        <w:jc w:val="center"/>
        <w:rPr>
          <w:sz w:val="28"/>
          <w:szCs w:val="28"/>
        </w:rPr>
      </w:pPr>
    </w:p>
    <w:p w14:paraId="7ED80A63" w14:textId="77777777" w:rsidR="00842B3A" w:rsidRPr="00365679" w:rsidRDefault="00842B3A" w:rsidP="00365679">
      <w:pPr>
        <w:pStyle w:val="Default"/>
        <w:widowControl w:val="0"/>
        <w:spacing w:line="360" w:lineRule="auto"/>
        <w:ind w:firstLine="709"/>
        <w:jc w:val="center"/>
        <w:rPr>
          <w:bCs/>
          <w:sz w:val="28"/>
        </w:rPr>
      </w:pPr>
    </w:p>
    <w:p w14:paraId="411370C0" w14:textId="77777777" w:rsidR="00842B3A" w:rsidRPr="00365679" w:rsidRDefault="00842B3A" w:rsidP="00365679">
      <w:pPr>
        <w:pStyle w:val="Default"/>
        <w:widowControl w:val="0"/>
        <w:spacing w:line="360" w:lineRule="auto"/>
        <w:ind w:firstLine="709"/>
        <w:jc w:val="center"/>
        <w:rPr>
          <w:bCs/>
          <w:sz w:val="28"/>
        </w:rPr>
      </w:pPr>
    </w:p>
    <w:p w14:paraId="21D94819" w14:textId="77777777" w:rsidR="00842B3A" w:rsidRPr="00365679" w:rsidRDefault="00842B3A" w:rsidP="00365679">
      <w:pPr>
        <w:pStyle w:val="Default"/>
        <w:widowControl w:val="0"/>
        <w:spacing w:line="360" w:lineRule="auto"/>
        <w:ind w:firstLine="709"/>
        <w:jc w:val="center"/>
        <w:rPr>
          <w:bCs/>
          <w:sz w:val="28"/>
          <w:szCs w:val="28"/>
        </w:rPr>
      </w:pPr>
      <w:r w:rsidRPr="00365679">
        <w:rPr>
          <w:bCs/>
          <w:sz w:val="28"/>
          <w:szCs w:val="28"/>
        </w:rPr>
        <w:t>Индивидуальное задание</w:t>
      </w:r>
    </w:p>
    <w:p w14:paraId="27AFB276" w14:textId="77777777" w:rsidR="00842B3A" w:rsidRPr="00365679" w:rsidRDefault="00365679" w:rsidP="00365679">
      <w:pPr>
        <w:pStyle w:val="Default"/>
        <w:widowControl w:val="0"/>
        <w:spacing w:line="360" w:lineRule="auto"/>
        <w:ind w:firstLine="709"/>
        <w:jc w:val="center"/>
        <w:rPr>
          <w:bCs/>
          <w:sz w:val="28"/>
          <w:szCs w:val="28"/>
        </w:rPr>
      </w:pPr>
      <w:r>
        <w:rPr>
          <w:bCs/>
          <w:sz w:val="28"/>
          <w:szCs w:val="28"/>
        </w:rPr>
        <w:t>"</w:t>
      </w:r>
      <w:r w:rsidR="00842B3A" w:rsidRPr="00365679">
        <w:rPr>
          <w:bCs/>
          <w:sz w:val="28"/>
          <w:szCs w:val="28"/>
        </w:rPr>
        <w:t>Химия и технология основного органического и НХС</w:t>
      </w:r>
      <w:r>
        <w:rPr>
          <w:sz w:val="28"/>
          <w:szCs w:val="28"/>
        </w:rPr>
        <w:t>"</w:t>
      </w:r>
    </w:p>
    <w:p w14:paraId="1A5E285E" w14:textId="77777777" w:rsidR="00842B3A" w:rsidRPr="00365679" w:rsidRDefault="00365679" w:rsidP="00365679">
      <w:pPr>
        <w:pStyle w:val="Default"/>
        <w:widowControl w:val="0"/>
        <w:spacing w:line="360" w:lineRule="auto"/>
        <w:ind w:firstLine="709"/>
        <w:jc w:val="center"/>
        <w:rPr>
          <w:sz w:val="28"/>
          <w:szCs w:val="28"/>
        </w:rPr>
      </w:pPr>
      <w:r>
        <w:rPr>
          <w:bCs/>
          <w:sz w:val="28"/>
          <w:szCs w:val="28"/>
        </w:rPr>
        <w:t>"</w:t>
      </w:r>
      <w:r w:rsidR="00842B3A" w:rsidRPr="00365679">
        <w:rPr>
          <w:bCs/>
          <w:sz w:val="28"/>
          <w:szCs w:val="28"/>
        </w:rPr>
        <w:t>Получение метилового эфира монохлоруксусной кислоты</w:t>
      </w:r>
      <w:r>
        <w:rPr>
          <w:bCs/>
          <w:sz w:val="28"/>
          <w:szCs w:val="28"/>
        </w:rPr>
        <w:t>"</w:t>
      </w:r>
    </w:p>
    <w:p w14:paraId="293F6D46" w14:textId="77777777" w:rsidR="00842B3A" w:rsidRPr="00365679" w:rsidRDefault="00842B3A" w:rsidP="00365679">
      <w:pPr>
        <w:widowControl w:val="0"/>
        <w:spacing w:line="360" w:lineRule="auto"/>
        <w:ind w:firstLine="709"/>
        <w:jc w:val="center"/>
        <w:rPr>
          <w:sz w:val="28"/>
          <w:szCs w:val="28"/>
        </w:rPr>
      </w:pPr>
    </w:p>
    <w:p w14:paraId="014FE914" w14:textId="77777777" w:rsidR="00842B3A" w:rsidRPr="00365679" w:rsidRDefault="00842B3A" w:rsidP="00365679">
      <w:pPr>
        <w:widowControl w:val="0"/>
        <w:spacing w:line="360" w:lineRule="auto"/>
        <w:ind w:firstLine="709"/>
        <w:jc w:val="center"/>
        <w:rPr>
          <w:sz w:val="28"/>
          <w:szCs w:val="28"/>
        </w:rPr>
      </w:pPr>
    </w:p>
    <w:p w14:paraId="71AD6527" w14:textId="77777777" w:rsidR="00420E51" w:rsidRDefault="00842B3A" w:rsidP="00365679">
      <w:pPr>
        <w:widowControl w:val="0"/>
        <w:spacing w:line="360" w:lineRule="auto"/>
        <w:ind w:left="5670"/>
        <w:rPr>
          <w:sz w:val="28"/>
          <w:szCs w:val="28"/>
        </w:rPr>
      </w:pPr>
      <w:r w:rsidRPr="00365679">
        <w:rPr>
          <w:sz w:val="28"/>
          <w:szCs w:val="28"/>
        </w:rPr>
        <w:t>Выполнил студент гр.5652</w:t>
      </w:r>
    </w:p>
    <w:p w14:paraId="240E6E8D" w14:textId="77777777" w:rsidR="00842B3A" w:rsidRPr="00365679" w:rsidRDefault="00842B3A" w:rsidP="00365679">
      <w:pPr>
        <w:widowControl w:val="0"/>
        <w:spacing w:line="360" w:lineRule="auto"/>
        <w:ind w:left="5670"/>
        <w:rPr>
          <w:sz w:val="28"/>
          <w:szCs w:val="28"/>
        </w:rPr>
      </w:pPr>
      <w:r w:rsidRPr="00365679">
        <w:rPr>
          <w:sz w:val="28"/>
          <w:szCs w:val="28"/>
        </w:rPr>
        <w:t>Синёв А.М.</w:t>
      </w:r>
    </w:p>
    <w:p w14:paraId="58B3CD18" w14:textId="77777777" w:rsidR="00842B3A" w:rsidRPr="00365679" w:rsidRDefault="00842B3A" w:rsidP="00365679">
      <w:pPr>
        <w:widowControl w:val="0"/>
        <w:spacing w:line="360" w:lineRule="auto"/>
        <w:ind w:left="5670"/>
        <w:rPr>
          <w:sz w:val="28"/>
          <w:szCs w:val="28"/>
        </w:rPr>
      </w:pPr>
      <w:r w:rsidRPr="00365679">
        <w:rPr>
          <w:sz w:val="28"/>
          <w:szCs w:val="28"/>
        </w:rPr>
        <w:t>Руководитель</w:t>
      </w:r>
      <w:r w:rsidR="00365679">
        <w:rPr>
          <w:sz w:val="28"/>
          <w:szCs w:val="28"/>
        </w:rPr>
        <w:t xml:space="preserve">  </w:t>
      </w:r>
      <w:r w:rsidRPr="00365679">
        <w:rPr>
          <w:sz w:val="28"/>
          <w:szCs w:val="28"/>
        </w:rPr>
        <w:t>Новиков В.Т.</w:t>
      </w:r>
    </w:p>
    <w:p w14:paraId="04D00291" w14:textId="77777777" w:rsidR="00842B3A" w:rsidRPr="00365679" w:rsidRDefault="00842B3A" w:rsidP="00365679">
      <w:pPr>
        <w:widowControl w:val="0"/>
        <w:spacing w:line="360" w:lineRule="auto"/>
        <w:ind w:firstLine="709"/>
        <w:jc w:val="center"/>
        <w:rPr>
          <w:sz w:val="28"/>
          <w:szCs w:val="28"/>
        </w:rPr>
      </w:pPr>
    </w:p>
    <w:p w14:paraId="3AFF16EB" w14:textId="77777777" w:rsidR="00842B3A" w:rsidRPr="00420E51" w:rsidRDefault="00842B3A" w:rsidP="00365679">
      <w:pPr>
        <w:widowControl w:val="0"/>
        <w:spacing w:line="360" w:lineRule="auto"/>
        <w:ind w:firstLine="709"/>
        <w:jc w:val="center"/>
        <w:rPr>
          <w:sz w:val="28"/>
          <w:szCs w:val="28"/>
        </w:rPr>
      </w:pPr>
    </w:p>
    <w:p w14:paraId="671F0F95" w14:textId="77777777" w:rsidR="00365679" w:rsidRPr="00420E51" w:rsidRDefault="00365679" w:rsidP="00365679">
      <w:pPr>
        <w:widowControl w:val="0"/>
        <w:spacing w:line="360" w:lineRule="auto"/>
        <w:ind w:firstLine="709"/>
        <w:jc w:val="center"/>
        <w:rPr>
          <w:sz w:val="28"/>
          <w:szCs w:val="28"/>
        </w:rPr>
      </w:pPr>
    </w:p>
    <w:p w14:paraId="2DA5BBA5" w14:textId="77777777" w:rsidR="00365679" w:rsidRPr="00420E51" w:rsidRDefault="00365679" w:rsidP="00365679">
      <w:pPr>
        <w:widowControl w:val="0"/>
        <w:spacing w:line="360" w:lineRule="auto"/>
        <w:ind w:firstLine="709"/>
        <w:jc w:val="center"/>
        <w:rPr>
          <w:sz w:val="28"/>
          <w:szCs w:val="28"/>
        </w:rPr>
      </w:pPr>
    </w:p>
    <w:p w14:paraId="4A1C6DBA" w14:textId="77777777" w:rsidR="00365679" w:rsidRPr="00420E51" w:rsidRDefault="00365679" w:rsidP="00365679">
      <w:pPr>
        <w:widowControl w:val="0"/>
        <w:spacing w:line="360" w:lineRule="auto"/>
        <w:ind w:firstLine="709"/>
        <w:jc w:val="center"/>
        <w:rPr>
          <w:sz w:val="28"/>
          <w:szCs w:val="28"/>
        </w:rPr>
      </w:pPr>
    </w:p>
    <w:p w14:paraId="3FAA48AB" w14:textId="77777777" w:rsidR="00365679" w:rsidRDefault="00365679" w:rsidP="00365679">
      <w:pPr>
        <w:widowControl w:val="0"/>
        <w:spacing w:line="360" w:lineRule="auto"/>
        <w:ind w:firstLine="709"/>
        <w:jc w:val="center"/>
        <w:rPr>
          <w:sz w:val="28"/>
          <w:szCs w:val="28"/>
        </w:rPr>
      </w:pPr>
    </w:p>
    <w:p w14:paraId="02B2A8A2" w14:textId="77777777" w:rsidR="00BB2243" w:rsidRPr="00420E51" w:rsidRDefault="00BB2243" w:rsidP="00365679">
      <w:pPr>
        <w:widowControl w:val="0"/>
        <w:spacing w:line="360" w:lineRule="auto"/>
        <w:ind w:firstLine="709"/>
        <w:jc w:val="center"/>
        <w:rPr>
          <w:sz w:val="28"/>
          <w:szCs w:val="28"/>
        </w:rPr>
      </w:pPr>
    </w:p>
    <w:p w14:paraId="1AFC0088" w14:textId="77777777" w:rsidR="00842B3A" w:rsidRPr="00365679" w:rsidRDefault="00842B3A" w:rsidP="00365679">
      <w:pPr>
        <w:widowControl w:val="0"/>
        <w:spacing w:line="360" w:lineRule="auto"/>
        <w:ind w:firstLine="709"/>
        <w:jc w:val="center"/>
        <w:rPr>
          <w:sz w:val="28"/>
          <w:szCs w:val="28"/>
        </w:rPr>
      </w:pPr>
    </w:p>
    <w:p w14:paraId="50AD254B" w14:textId="77777777" w:rsidR="00842B3A" w:rsidRPr="00365679" w:rsidRDefault="00842B3A" w:rsidP="00365679">
      <w:pPr>
        <w:widowControl w:val="0"/>
        <w:spacing w:line="360" w:lineRule="auto"/>
        <w:ind w:firstLine="709"/>
        <w:jc w:val="center"/>
        <w:rPr>
          <w:sz w:val="28"/>
          <w:szCs w:val="28"/>
        </w:rPr>
      </w:pPr>
    </w:p>
    <w:p w14:paraId="1D7C8E75" w14:textId="77777777" w:rsidR="00842B3A" w:rsidRPr="00365679" w:rsidRDefault="00842B3A" w:rsidP="00365679">
      <w:pPr>
        <w:widowControl w:val="0"/>
        <w:spacing w:line="360" w:lineRule="auto"/>
        <w:ind w:firstLine="709"/>
        <w:jc w:val="center"/>
        <w:rPr>
          <w:sz w:val="28"/>
          <w:szCs w:val="28"/>
        </w:rPr>
      </w:pPr>
      <w:r w:rsidRPr="00365679">
        <w:rPr>
          <w:sz w:val="28"/>
          <w:szCs w:val="28"/>
        </w:rPr>
        <w:t>Томск 2010</w:t>
      </w:r>
    </w:p>
    <w:p w14:paraId="4E71DAAC" w14:textId="77777777" w:rsidR="0005441D" w:rsidRPr="00365679" w:rsidRDefault="00365679" w:rsidP="00365679">
      <w:pPr>
        <w:widowControl w:val="0"/>
        <w:spacing w:line="360" w:lineRule="auto"/>
        <w:ind w:firstLine="709"/>
        <w:jc w:val="both"/>
        <w:rPr>
          <w:sz w:val="28"/>
        </w:rPr>
      </w:pPr>
      <w:r w:rsidRPr="00420E51">
        <w:rPr>
          <w:sz w:val="28"/>
          <w:szCs w:val="28"/>
        </w:rPr>
        <w:br w:type="page"/>
      </w:r>
      <w:bookmarkStart w:id="0" w:name="_Toc251840989"/>
      <w:r w:rsidRPr="00365679">
        <w:rPr>
          <w:sz w:val="28"/>
        </w:rPr>
        <w:lastRenderedPageBreak/>
        <w:t>ТЕОРЕТИЧЕСКАЯ ЧАСТЬ</w:t>
      </w:r>
      <w:bookmarkEnd w:id="0"/>
    </w:p>
    <w:p w14:paraId="00DECCDC" w14:textId="77777777" w:rsidR="00365679" w:rsidRPr="00420E51" w:rsidRDefault="00365679" w:rsidP="00365679">
      <w:pPr>
        <w:pStyle w:val="4"/>
        <w:widowControl w:val="0"/>
        <w:spacing w:before="0" w:beforeAutospacing="0" w:after="0" w:afterAutospacing="0" w:line="360" w:lineRule="auto"/>
        <w:ind w:firstLine="709"/>
        <w:jc w:val="both"/>
        <w:rPr>
          <w:b w:val="0"/>
          <w:sz w:val="28"/>
        </w:rPr>
      </w:pPr>
      <w:bookmarkStart w:id="1" w:name="#acil"/>
      <w:bookmarkEnd w:id="1"/>
    </w:p>
    <w:p w14:paraId="7E65B543" w14:textId="77777777" w:rsidR="00E16552" w:rsidRPr="00365679" w:rsidRDefault="00E16552" w:rsidP="00365679">
      <w:pPr>
        <w:pStyle w:val="4"/>
        <w:widowControl w:val="0"/>
        <w:spacing w:before="0" w:beforeAutospacing="0" w:after="0" w:afterAutospacing="0" w:line="360" w:lineRule="auto"/>
        <w:ind w:firstLine="709"/>
        <w:jc w:val="both"/>
        <w:rPr>
          <w:b w:val="0"/>
          <w:sz w:val="28"/>
        </w:rPr>
      </w:pPr>
      <w:r w:rsidRPr="00365679">
        <w:rPr>
          <w:b w:val="0"/>
          <w:sz w:val="28"/>
        </w:rPr>
        <w:t>РЕАКЦИИ АЦИЛИРОВАНИЯ</w:t>
      </w:r>
    </w:p>
    <w:p w14:paraId="1EE7C507" w14:textId="0A159AB7" w:rsidR="00365679" w:rsidRDefault="00E16552" w:rsidP="00365679">
      <w:pPr>
        <w:widowControl w:val="0"/>
        <w:spacing w:line="360" w:lineRule="auto"/>
        <w:ind w:firstLine="709"/>
        <w:jc w:val="both"/>
        <w:rPr>
          <w:sz w:val="28"/>
          <w:szCs w:val="28"/>
        </w:rPr>
      </w:pPr>
      <w:r w:rsidRPr="00365679">
        <w:rPr>
          <w:sz w:val="28"/>
          <w:szCs w:val="28"/>
        </w:rPr>
        <w:t xml:space="preserve">Ацилированием называют реакции замещения водорода спиртовой или аминогруппы на остаток карбоновой кислоты, или ацил </w:t>
      </w:r>
      <w:r w:rsidR="00B8195F" w:rsidRPr="00365679">
        <w:rPr>
          <w:noProof/>
          <w:sz w:val="28"/>
          <w:szCs w:val="28"/>
        </w:rPr>
        <w:drawing>
          <wp:inline distT="0" distB="0" distL="0" distR="0" wp14:anchorId="6857D357" wp14:editId="774E18AD">
            <wp:extent cx="320040" cy="30480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320040" cy="304800"/>
                    </a:xfrm>
                    <a:prstGeom prst="rect">
                      <a:avLst/>
                    </a:prstGeom>
                    <a:noFill/>
                    <a:ln>
                      <a:noFill/>
                    </a:ln>
                  </pic:spPr>
                </pic:pic>
              </a:graphicData>
            </a:graphic>
          </wp:inline>
        </w:drawing>
      </w:r>
      <w:r w:rsidRPr="00365679">
        <w:rPr>
          <w:sz w:val="28"/>
          <w:szCs w:val="28"/>
        </w:rPr>
        <w:t>. В результате ацилирования спиртов получают сложные эфиры, при ацилировании аминов - одно- и двузамещенные амиды.</w:t>
      </w:r>
    </w:p>
    <w:p w14:paraId="3C7E5BF5" w14:textId="77777777" w:rsidR="00365679" w:rsidRDefault="00E16552" w:rsidP="00365679">
      <w:pPr>
        <w:widowControl w:val="0"/>
        <w:spacing w:line="360" w:lineRule="auto"/>
        <w:ind w:firstLine="709"/>
        <w:jc w:val="both"/>
        <w:rPr>
          <w:sz w:val="28"/>
          <w:szCs w:val="28"/>
        </w:rPr>
      </w:pPr>
      <w:r w:rsidRPr="00365679">
        <w:rPr>
          <w:sz w:val="28"/>
          <w:szCs w:val="28"/>
        </w:rPr>
        <w:t>Ацилирование можно проводить различными методами; наиболее часто применяют следующее:</w:t>
      </w:r>
    </w:p>
    <w:p w14:paraId="569AAB9B" w14:textId="77777777" w:rsidR="00365679" w:rsidRDefault="00E16552" w:rsidP="00365679">
      <w:pPr>
        <w:widowControl w:val="0"/>
        <w:spacing w:line="360" w:lineRule="auto"/>
        <w:ind w:firstLine="709"/>
        <w:jc w:val="both"/>
        <w:rPr>
          <w:sz w:val="28"/>
          <w:szCs w:val="28"/>
        </w:rPr>
      </w:pPr>
      <w:r w:rsidRPr="00365679">
        <w:rPr>
          <w:sz w:val="28"/>
          <w:szCs w:val="28"/>
        </w:rPr>
        <w:t>1. Непосредственное нагревание спирта или амина с органической кислотой:</w:t>
      </w:r>
    </w:p>
    <w:p w14:paraId="06B63ED7" w14:textId="77777777" w:rsidR="00365679" w:rsidRPr="00365679" w:rsidRDefault="00365679" w:rsidP="00365679">
      <w:pPr>
        <w:widowControl w:val="0"/>
        <w:spacing w:line="360" w:lineRule="auto"/>
        <w:ind w:firstLine="709"/>
        <w:jc w:val="both"/>
        <w:rPr>
          <w:sz w:val="28"/>
          <w:szCs w:val="28"/>
        </w:rPr>
      </w:pPr>
    </w:p>
    <w:p w14:paraId="1895764E" w14:textId="06C06057" w:rsidR="00E16552" w:rsidRPr="00365679" w:rsidRDefault="00B8195F" w:rsidP="00365679">
      <w:pPr>
        <w:widowControl w:val="0"/>
        <w:spacing w:line="360" w:lineRule="auto"/>
        <w:ind w:firstLine="709"/>
        <w:jc w:val="both"/>
        <w:rPr>
          <w:sz w:val="28"/>
          <w:szCs w:val="28"/>
        </w:rPr>
      </w:pPr>
      <w:r w:rsidRPr="00365679">
        <w:rPr>
          <w:noProof/>
          <w:sz w:val="28"/>
          <w:szCs w:val="28"/>
        </w:rPr>
        <w:drawing>
          <wp:inline distT="0" distB="0" distL="0" distR="0" wp14:anchorId="0C53A44C" wp14:editId="3C4A3AD9">
            <wp:extent cx="2613660" cy="34290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2613660" cy="342900"/>
                    </a:xfrm>
                    <a:prstGeom prst="rect">
                      <a:avLst/>
                    </a:prstGeom>
                    <a:noFill/>
                    <a:ln>
                      <a:noFill/>
                    </a:ln>
                  </pic:spPr>
                </pic:pic>
              </a:graphicData>
            </a:graphic>
          </wp:inline>
        </w:drawing>
      </w:r>
    </w:p>
    <w:p w14:paraId="38E84AA7" w14:textId="17AB828B" w:rsidR="00E16552" w:rsidRPr="00365679" w:rsidRDefault="00B8195F" w:rsidP="00365679">
      <w:pPr>
        <w:widowControl w:val="0"/>
        <w:spacing w:line="360" w:lineRule="auto"/>
        <w:ind w:firstLine="709"/>
        <w:jc w:val="both"/>
        <w:rPr>
          <w:sz w:val="28"/>
          <w:szCs w:val="28"/>
          <w:lang w:val="en-US"/>
        </w:rPr>
      </w:pPr>
      <w:r w:rsidRPr="00365679">
        <w:rPr>
          <w:noProof/>
          <w:sz w:val="28"/>
          <w:szCs w:val="28"/>
        </w:rPr>
        <w:drawing>
          <wp:inline distT="0" distB="0" distL="0" distR="0" wp14:anchorId="7FD2BC77" wp14:editId="704EBCBD">
            <wp:extent cx="2583180" cy="30480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583180" cy="304800"/>
                    </a:xfrm>
                    <a:prstGeom prst="rect">
                      <a:avLst/>
                    </a:prstGeom>
                    <a:noFill/>
                    <a:ln>
                      <a:noFill/>
                    </a:ln>
                  </pic:spPr>
                </pic:pic>
              </a:graphicData>
            </a:graphic>
          </wp:inline>
        </w:drawing>
      </w:r>
    </w:p>
    <w:p w14:paraId="4284CAF9" w14:textId="77777777" w:rsidR="00365679" w:rsidRPr="00365679" w:rsidRDefault="00365679" w:rsidP="00365679">
      <w:pPr>
        <w:widowControl w:val="0"/>
        <w:spacing w:line="360" w:lineRule="auto"/>
        <w:ind w:firstLine="709"/>
        <w:jc w:val="both"/>
        <w:rPr>
          <w:sz w:val="28"/>
          <w:szCs w:val="28"/>
          <w:lang w:val="en-US"/>
        </w:rPr>
      </w:pPr>
    </w:p>
    <w:p w14:paraId="7B6B9848" w14:textId="77777777" w:rsidR="00E16552" w:rsidRPr="00365679" w:rsidRDefault="00E16552" w:rsidP="00365679">
      <w:pPr>
        <w:widowControl w:val="0"/>
        <w:spacing w:line="360" w:lineRule="auto"/>
        <w:ind w:firstLine="709"/>
        <w:jc w:val="both"/>
        <w:rPr>
          <w:sz w:val="28"/>
          <w:szCs w:val="28"/>
        </w:rPr>
      </w:pPr>
      <w:r w:rsidRPr="00365679">
        <w:rPr>
          <w:sz w:val="28"/>
          <w:szCs w:val="28"/>
        </w:rPr>
        <w:t>Реакция обратима и не доходит до конца, если не принять меры к связыванию или удалению образующейся при реакции воды. Ацилирование спиртов может быть значительно облегчено прибавлением концентрированной серной кислоты или введением безводного хлористого водорода, которые не только связывают выделяющуюся при реакции воду, но также каталитически ускоряют процесс. Однако многие органические вещества претерпевают глубокие изменения в присутствии концентрированных минеральных кислот, и поэтому данный способ имеет лишь ограниченное применение.</w:t>
      </w:r>
    </w:p>
    <w:p w14:paraId="69BDFC96" w14:textId="77777777" w:rsidR="00E16552" w:rsidRPr="00365679" w:rsidRDefault="00E16552" w:rsidP="00365679">
      <w:pPr>
        <w:widowControl w:val="0"/>
        <w:spacing w:line="360" w:lineRule="auto"/>
        <w:ind w:firstLine="709"/>
        <w:jc w:val="both"/>
        <w:rPr>
          <w:sz w:val="28"/>
          <w:szCs w:val="28"/>
        </w:rPr>
      </w:pPr>
      <w:r w:rsidRPr="00365679">
        <w:rPr>
          <w:sz w:val="28"/>
          <w:szCs w:val="28"/>
        </w:rPr>
        <w:t>2. Нагревание спирта или амина с ангидридом кислоты:</w:t>
      </w:r>
    </w:p>
    <w:p w14:paraId="388FFF34" w14:textId="77777777" w:rsidR="00365679" w:rsidRPr="00420E51" w:rsidRDefault="00365679" w:rsidP="00365679">
      <w:pPr>
        <w:widowControl w:val="0"/>
        <w:spacing w:line="360" w:lineRule="auto"/>
        <w:ind w:firstLine="709"/>
        <w:jc w:val="both"/>
        <w:rPr>
          <w:sz w:val="28"/>
          <w:szCs w:val="28"/>
        </w:rPr>
      </w:pPr>
    </w:p>
    <w:p w14:paraId="073E3946" w14:textId="13FFCB01" w:rsidR="00E16552" w:rsidRPr="00365679" w:rsidRDefault="00B8195F" w:rsidP="00365679">
      <w:pPr>
        <w:widowControl w:val="0"/>
        <w:spacing w:line="360" w:lineRule="auto"/>
        <w:ind w:firstLine="709"/>
        <w:jc w:val="both"/>
        <w:rPr>
          <w:sz w:val="28"/>
          <w:szCs w:val="28"/>
        </w:rPr>
      </w:pPr>
      <w:r w:rsidRPr="00365679">
        <w:rPr>
          <w:noProof/>
          <w:sz w:val="28"/>
          <w:szCs w:val="28"/>
        </w:rPr>
        <w:drawing>
          <wp:inline distT="0" distB="0" distL="0" distR="0" wp14:anchorId="52951EA9" wp14:editId="4A2F4F3E">
            <wp:extent cx="3017520" cy="24384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grayscl/>
                      <a:biLevel thresh="50000"/>
                      <a:extLst>
                        <a:ext uri="{28A0092B-C50C-407E-A947-70E740481C1C}">
                          <a14:useLocalDpi xmlns:a14="http://schemas.microsoft.com/office/drawing/2010/main" val="0"/>
                        </a:ext>
                      </a:extLst>
                    </a:blip>
                    <a:srcRect/>
                    <a:stretch>
                      <a:fillRect/>
                    </a:stretch>
                  </pic:blipFill>
                  <pic:spPr bwMode="auto">
                    <a:xfrm>
                      <a:off x="0" y="0"/>
                      <a:ext cx="3017520" cy="243840"/>
                    </a:xfrm>
                    <a:prstGeom prst="rect">
                      <a:avLst/>
                    </a:prstGeom>
                    <a:noFill/>
                    <a:ln>
                      <a:noFill/>
                    </a:ln>
                  </pic:spPr>
                </pic:pic>
              </a:graphicData>
            </a:graphic>
          </wp:inline>
        </w:drawing>
      </w:r>
    </w:p>
    <w:p w14:paraId="7927DB90" w14:textId="54C236C6" w:rsidR="00E16552" w:rsidRPr="00365679" w:rsidRDefault="00B8195F" w:rsidP="00365679">
      <w:pPr>
        <w:widowControl w:val="0"/>
        <w:spacing w:line="360" w:lineRule="auto"/>
        <w:ind w:firstLine="709"/>
        <w:jc w:val="both"/>
        <w:rPr>
          <w:sz w:val="28"/>
          <w:szCs w:val="28"/>
        </w:rPr>
      </w:pPr>
      <w:r w:rsidRPr="00365679">
        <w:rPr>
          <w:noProof/>
          <w:sz w:val="28"/>
          <w:szCs w:val="28"/>
        </w:rPr>
        <w:drawing>
          <wp:inline distT="0" distB="0" distL="0" distR="0" wp14:anchorId="3DC615EE" wp14:editId="3F87B89D">
            <wp:extent cx="3078480" cy="205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3078480" cy="205740"/>
                    </a:xfrm>
                    <a:prstGeom prst="rect">
                      <a:avLst/>
                    </a:prstGeom>
                    <a:noFill/>
                    <a:ln>
                      <a:noFill/>
                    </a:ln>
                  </pic:spPr>
                </pic:pic>
              </a:graphicData>
            </a:graphic>
          </wp:inline>
        </w:drawing>
      </w:r>
    </w:p>
    <w:p w14:paraId="091F18CE" w14:textId="77777777" w:rsidR="00E16552" w:rsidRPr="00365679" w:rsidRDefault="00365679" w:rsidP="00365679">
      <w:pPr>
        <w:widowControl w:val="0"/>
        <w:spacing w:line="360" w:lineRule="auto"/>
        <w:ind w:firstLine="709"/>
        <w:jc w:val="both"/>
        <w:rPr>
          <w:sz w:val="28"/>
          <w:szCs w:val="28"/>
        </w:rPr>
      </w:pPr>
      <w:r w:rsidRPr="00365679">
        <w:rPr>
          <w:sz w:val="28"/>
          <w:szCs w:val="28"/>
        </w:rPr>
        <w:br w:type="page"/>
      </w:r>
      <w:r w:rsidR="00E16552" w:rsidRPr="00365679">
        <w:rPr>
          <w:sz w:val="28"/>
          <w:szCs w:val="28"/>
        </w:rPr>
        <w:lastRenderedPageBreak/>
        <w:t>Образования воды в этом случае не происходит и реакция идет в отсутствие водуотнимающих средств, вроде серной кислоты. Поэтому данный способ является более общеприменимым.</w:t>
      </w:r>
    </w:p>
    <w:p w14:paraId="0907431F" w14:textId="77777777" w:rsidR="00E16552" w:rsidRPr="00365679" w:rsidRDefault="00E16552" w:rsidP="00365679">
      <w:pPr>
        <w:widowControl w:val="0"/>
        <w:spacing w:line="360" w:lineRule="auto"/>
        <w:ind w:firstLine="709"/>
        <w:jc w:val="both"/>
        <w:rPr>
          <w:sz w:val="28"/>
          <w:szCs w:val="28"/>
        </w:rPr>
      </w:pPr>
      <w:r w:rsidRPr="00365679">
        <w:rPr>
          <w:sz w:val="28"/>
          <w:szCs w:val="28"/>
        </w:rPr>
        <w:t>3. Действие на спирт или амин хлорангидрида кислоты:</w:t>
      </w:r>
    </w:p>
    <w:p w14:paraId="76A6BD26" w14:textId="77777777" w:rsidR="00365679" w:rsidRPr="00420E51" w:rsidRDefault="00365679" w:rsidP="00365679">
      <w:pPr>
        <w:widowControl w:val="0"/>
        <w:spacing w:line="360" w:lineRule="auto"/>
        <w:ind w:firstLine="709"/>
        <w:jc w:val="both"/>
        <w:rPr>
          <w:sz w:val="28"/>
          <w:szCs w:val="28"/>
        </w:rPr>
      </w:pPr>
    </w:p>
    <w:p w14:paraId="75B3402E" w14:textId="449BE599" w:rsidR="00E16552" w:rsidRPr="00365679" w:rsidRDefault="00B8195F" w:rsidP="00365679">
      <w:pPr>
        <w:widowControl w:val="0"/>
        <w:spacing w:line="360" w:lineRule="auto"/>
        <w:ind w:firstLine="709"/>
        <w:jc w:val="both"/>
        <w:rPr>
          <w:sz w:val="28"/>
          <w:szCs w:val="28"/>
        </w:rPr>
      </w:pPr>
      <w:r w:rsidRPr="00365679">
        <w:rPr>
          <w:noProof/>
          <w:sz w:val="28"/>
          <w:szCs w:val="28"/>
        </w:rPr>
        <w:drawing>
          <wp:inline distT="0" distB="0" distL="0" distR="0" wp14:anchorId="734431CF" wp14:editId="02B7148C">
            <wp:extent cx="2628900" cy="34290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grayscl/>
                      <a:biLevel thresh="50000"/>
                      <a:extLst>
                        <a:ext uri="{28A0092B-C50C-407E-A947-70E740481C1C}">
                          <a14:useLocalDpi xmlns:a14="http://schemas.microsoft.com/office/drawing/2010/main" val="0"/>
                        </a:ext>
                      </a:extLst>
                    </a:blip>
                    <a:srcRect/>
                    <a:stretch>
                      <a:fillRect/>
                    </a:stretch>
                  </pic:blipFill>
                  <pic:spPr bwMode="auto">
                    <a:xfrm>
                      <a:off x="0" y="0"/>
                      <a:ext cx="2628900" cy="342900"/>
                    </a:xfrm>
                    <a:prstGeom prst="rect">
                      <a:avLst/>
                    </a:prstGeom>
                    <a:noFill/>
                    <a:ln>
                      <a:noFill/>
                    </a:ln>
                  </pic:spPr>
                </pic:pic>
              </a:graphicData>
            </a:graphic>
          </wp:inline>
        </w:drawing>
      </w:r>
    </w:p>
    <w:p w14:paraId="78B21BC5" w14:textId="69C9B44C" w:rsidR="00E16552" w:rsidRPr="00365679" w:rsidRDefault="00B8195F" w:rsidP="00365679">
      <w:pPr>
        <w:widowControl w:val="0"/>
        <w:spacing w:line="360" w:lineRule="auto"/>
        <w:ind w:firstLine="709"/>
        <w:jc w:val="both"/>
        <w:rPr>
          <w:sz w:val="28"/>
          <w:szCs w:val="28"/>
          <w:lang w:val="en-US"/>
        </w:rPr>
      </w:pPr>
      <w:r w:rsidRPr="00365679">
        <w:rPr>
          <w:noProof/>
          <w:sz w:val="28"/>
          <w:szCs w:val="28"/>
        </w:rPr>
        <w:drawing>
          <wp:inline distT="0" distB="0" distL="0" distR="0" wp14:anchorId="1A37D70D" wp14:editId="60FD2036">
            <wp:extent cx="2613660" cy="32004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grayscl/>
                      <a:biLevel thresh="50000"/>
                      <a:extLst>
                        <a:ext uri="{28A0092B-C50C-407E-A947-70E740481C1C}">
                          <a14:useLocalDpi xmlns:a14="http://schemas.microsoft.com/office/drawing/2010/main" val="0"/>
                        </a:ext>
                      </a:extLst>
                    </a:blip>
                    <a:srcRect/>
                    <a:stretch>
                      <a:fillRect/>
                    </a:stretch>
                  </pic:blipFill>
                  <pic:spPr bwMode="auto">
                    <a:xfrm>
                      <a:off x="0" y="0"/>
                      <a:ext cx="2613660" cy="320040"/>
                    </a:xfrm>
                    <a:prstGeom prst="rect">
                      <a:avLst/>
                    </a:prstGeom>
                    <a:noFill/>
                    <a:ln>
                      <a:noFill/>
                    </a:ln>
                  </pic:spPr>
                </pic:pic>
              </a:graphicData>
            </a:graphic>
          </wp:inline>
        </w:drawing>
      </w:r>
    </w:p>
    <w:p w14:paraId="63E04688" w14:textId="77777777" w:rsidR="00365679" w:rsidRPr="00365679" w:rsidRDefault="00365679" w:rsidP="00365679">
      <w:pPr>
        <w:widowControl w:val="0"/>
        <w:spacing w:line="360" w:lineRule="auto"/>
        <w:ind w:firstLine="709"/>
        <w:jc w:val="both"/>
        <w:rPr>
          <w:sz w:val="28"/>
          <w:szCs w:val="28"/>
          <w:lang w:val="en-US"/>
        </w:rPr>
      </w:pPr>
    </w:p>
    <w:p w14:paraId="2DFEB3E3" w14:textId="77777777" w:rsidR="00E16552" w:rsidRPr="00365679" w:rsidRDefault="00E16552" w:rsidP="00365679">
      <w:pPr>
        <w:widowControl w:val="0"/>
        <w:spacing w:line="360" w:lineRule="auto"/>
        <w:ind w:firstLine="709"/>
        <w:jc w:val="both"/>
        <w:rPr>
          <w:sz w:val="28"/>
          <w:szCs w:val="28"/>
        </w:rPr>
      </w:pPr>
      <w:r w:rsidRPr="00365679">
        <w:rPr>
          <w:sz w:val="28"/>
          <w:szCs w:val="28"/>
        </w:rPr>
        <w:t>Вследствие большой реакционной способности хлорангидридов реакция протекает весьма энергично; она широко применяется как в лабораторной практике, так и в технике. Прибавляя щелочь, можно связать выделяющуюся соляную кислоту и тем самым избежать, если это необходимо, нежелательного воздействия минеральной кислоты.</w:t>
      </w:r>
    </w:p>
    <w:p w14:paraId="1F47D532" w14:textId="77777777" w:rsidR="00871CDC" w:rsidRPr="00365679" w:rsidRDefault="00871CDC" w:rsidP="00365679">
      <w:pPr>
        <w:widowControl w:val="0"/>
        <w:spacing w:line="360" w:lineRule="auto"/>
        <w:ind w:firstLine="709"/>
        <w:jc w:val="both"/>
        <w:rPr>
          <w:sz w:val="28"/>
          <w:szCs w:val="28"/>
        </w:rPr>
      </w:pPr>
      <w:r w:rsidRPr="00365679">
        <w:rPr>
          <w:sz w:val="28"/>
          <w:szCs w:val="28"/>
        </w:rPr>
        <w:t>Все хлоруксусные кислоты и их производные (ангидриды, хлорангидриды, эфиры, амиды и др.) - биологически активные вещества - главным образом гербициды и регуляторы роста растений, а также бактерициды, фунгициды, репелленты, овициды. Широко используются для борьбы с двудольными сорняками в посевах хлебных злаков и технических культур (2,4-Д, 2М-4Х в дозах 0,2-2 кг/га), с кустарниками и древесной порослью (2,4,5-Т в дозах 5-7 кг/га применяют обычно в виде бутилового эфира в смеси с бутиловым эфиром 2,4-Д); Наиболее сильным гербицидным действием обладают эфиры хлоруксусных кислот, причем для достижения равного с действием кислоты эффекта требуется в 2-3 раза меньшая доза препарата. ПДК в воздухе рабочей зоны для 2М-4Х и 2,4-Д -1,0 мг/м</w:t>
      </w:r>
      <w:r w:rsidRPr="00365679">
        <w:rPr>
          <w:sz w:val="28"/>
          <w:szCs w:val="28"/>
          <w:vertAlign w:val="superscript"/>
        </w:rPr>
        <w:t>3</w:t>
      </w:r>
      <w:r w:rsidRPr="00365679">
        <w:rPr>
          <w:sz w:val="28"/>
          <w:szCs w:val="28"/>
        </w:rPr>
        <w:t xml:space="preserve">. Общий объем производства хлоруксусной кислоты и их производных в России около 50 тыс. т в год; более </w:t>
      </w:r>
      <w:r w:rsidRPr="00365679">
        <w:rPr>
          <w:sz w:val="28"/>
          <w:szCs w:val="28"/>
          <w:vertAlign w:val="superscript"/>
        </w:rPr>
        <w:t>1</w:t>
      </w:r>
      <w:r w:rsidRPr="00365679">
        <w:rPr>
          <w:sz w:val="28"/>
          <w:szCs w:val="28"/>
        </w:rPr>
        <w:t>/</w:t>
      </w:r>
      <w:r w:rsidRPr="00365679">
        <w:rPr>
          <w:sz w:val="28"/>
          <w:szCs w:val="28"/>
          <w:vertAlign w:val="subscript"/>
        </w:rPr>
        <w:t>2</w:t>
      </w:r>
      <w:r w:rsidRPr="00365679">
        <w:rPr>
          <w:sz w:val="28"/>
          <w:szCs w:val="28"/>
        </w:rPr>
        <w:t xml:space="preserve"> объема приходится на эфиры хлоруксусных кислот (около 1500 препаратов).</w:t>
      </w:r>
    </w:p>
    <w:p w14:paraId="21CAAED1" w14:textId="77777777" w:rsidR="00365679" w:rsidRPr="00420E51" w:rsidRDefault="00365679" w:rsidP="00365679">
      <w:pPr>
        <w:pStyle w:val="1"/>
        <w:keepNext w:val="0"/>
        <w:widowControl w:val="0"/>
        <w:spacing w:before="0" w:after="0" w:line="360" w:lineRule="auto"/>
        <w:ind w:firstLine="709"/>
        <w:jc w:val="both"/>
        <w:rPr>
          <w:rFonts w:ascii="Times New Roman" w:hAnsi="Times New Roman" w:cs="Times New Roman"/>
          <w:b w:val="0"/>
          <w:sz w:val="28"/>
        </w:rPr>
      </w:pPr>
    </w:p>
    <w:p w14:paraId="77A13E9F" w14:textId="77777777" w:rsidR="007C4D41" w:rsidRPr="00420E51" w:rsidRDefault="0005441D" w:rsidP="00365679">
      <w:pPr>
        <w:pStyle w:val="1"/>
        <w:keepNext w:val="0"/>
        <w:widowControl w:val="0"/>
        <w:spacing w:before="0" w:after="0" w:line="360" w:lineRule="auto"/>
        <w:ind w:firstLine="709"/>
        <w:jc w:val="both"/>
        <w:rPr>
          <w:rFonts w:ascii="Times New Roman" w:hAnsi="Times New Roman" w:cs="Times New Roman"/>
          <w:b w:val="0"/>
          <w:sz w:val="28"/>
        </w:rPr>
      </w:pPr>
      <w:r w:rsidRPr="00365679">
        <w:rPr>
          <w:rFonts w:ascii="Times New Roman" w:hAnsi="Times New Roman" w:cs="Times New Roman"/>
          <w:b w:val="0"/>
          <w:sz w:val="28"/>
        </w:rPr>
        <w:br w:type="page"/>
      </w:r>
      <w:bookmarkStart w:id="2" w:name="_Toc251840990"/>
      <w:r w:rsidR="00365679" w:rsidRPr="00365679">
        <w:rPr>
          <w:rFonts w:ascii="Times New Roman" w:hAnsi="Times New Roman" w:cs="Times New Roman"/>
          <w:b w:val="0"/>
          <w:sz w:val="28"/>
        </w:rPr>
        <w:lastRenderedPageBreak/>
        <w:t>МЕТОДИКА ПОЛУЧЕНИЯ</w:t>
      </w:r>
      <w:bookmarkEnd w:id="2"/>
    </w:p>
    <w:p w14:paraId="7FEC4A86" w14:textId="77777777" w:rsidR="00365679" w:rsidRPr="00420E51" w:rsidRDefault="00365679" w:rsidP="00365679">
      <w:pPr>
        <w:widowControl w:val="0"/>
        <w:spacing w:line="360" w:lineRule="auto"/>
        <w:ind w:firstLine="709"/>
        <w:jc w:val="both"/>
        <w:rPr>
          <w:sz w:val="28"/>
        </w:rPr>
      </w:pPr>
    </w:p>
    <w:p w14:paraId="26F4051F" w14:textId="77777777" w:rsidR="00FF6520" w:rsidRPr="00420E51" w:rsidRDefault="00FF6520" w:rsidP="00365679">
      <w:pPr>
        <w:widowControl w:val="0"/>
        <w:spacing w:line="360" w:lineRule="auto"/>
        <w:ind w:firstLine="709"/>
        <w:jc w:val="both"/>
        <w:rPr>
          <w:sz w:val="28"/>
          <w:szCs w:val="28"/>
        </w:rPr>
      </w:pPr>
      <w:r w:rsidRPr="00365679">
        <w:rPr>
          <w:sz w:val="28"/>
          <w:szCs w:val="28"/>
        </w:rPr>
        <w:t>Схема синтеза метилмонохлорацетата:</w:t>
      </w:r>
    </w:p>
    <w:p w14:paraId="7A753546" w14:textId="77777777" w:rsidR="00365679" w:rsidRPr="00420E51" w:rsidRDefault="00365679" w:rsidP="00365679">
      <w:pPr>
        <w:widowControl w:val="0"/>
        <w:spacing w:line="360" w:lineRule="auto"/>
        <w:ind w:firstLine="709"/>
        <w:jc w:val="both"/>
        <w:rPr>
          <w:sz w:val="28"/>
          <w:szCs w:val="28"/>
        </w:rPr>
      </w:pPr>
    </w:p>
    <w:p w14:paraId="7D89B56A" w14:textId="406CC326" w:rsidR="007C4D41" w:rsidRPr="00365679" w:rsidRDefault="00B8195F" w:rsidP="00365679">
      <w:pPr>
        <w:widowControl w:val="0"/>
        <w:spacing w:line="360" w:lineRule="auto"/>
        <w:ind w:firstLine="709"/>
        <w:jc w:val="both"/>
        <w:rPr>
          <w:sz w:val="28"/>
          <w:lang w:val="en-US"/>
        </w:rPr>
      </w:pPr>
      <w:r w:rsidRPr="00365679">
        <w:rPr>
          <w:noProof/>
          <w:sz w:val="28"/>
        </w:rPr>
        <w:drawing>
          <wp:inline distT="0" distB="0" distL="0" distR="0" wp14:anchorId="6B41C325" wp14:editId="4C003E8F">
            <wp:extent cx="3886200" cy="251460"/>
            <wp:effectExtent l="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0" cy="251460"/>
                    </a:xfrm>
                    <a:prstGeom prst="rect">
                      <a:avLst/>
                    </a:prstGeom>
                    <a:noFill/>
                    <a:ln>
                      <a:noFill/>
                    </a:ln>
                  </pic:spPr>
                </pic:pic>
              </a:graphicData>
            </a:graphic>
          </wp:inline>
        </w:drawing>
      </w:r>
    </w:p>
    <w:p w14:paraId="27018E6F" w14:textId="77777777" w:rsidR="00365679" w:rsidRPr="00365679" w:rsidRDefault="00365679" w:rsidP="00365679">
      <w:pPr>
        <w:widowControl w:val="0"/>
        <w:spacing w:line="360" w:lineRule="auto"/>
        <w:ind w:firstLine="709"/>
        <w:jc w:val="both"/>
        <w:rPr>
          <w:sz w:val="28"/>
          <w:lang w:val="en-US"/>
        </w:rPr>
      </w:pPr>
    </w:p>
    <w:p w14:paraId="01C1F399" w14:textId="77777777" w:rsidR="00FF6520" w:rsidRPr="00365679" w:rsidRDefault="00FF6520" w:rsidP="00365679">
      <w:pPr>
        <w:widowControl w:val="0"/>
        <w:spacing w:line="360" w:lineRule="auto"/>
        <w:ind w:firstLine="709"/>
        <w:jc w:val="both"/>
        <w:rPr>
          <w:sz w:val="28"/>
          <w:szCs w:val="28"/>
        </w:rPr>
      </w:pPr>
      <w:r w:rsidRPr="00365679">
        <w:rPr>
          <w:sz w:val="28"/>
          <w:szCs w:val="28"/>
        </w:rPr>
        <w:t>Характеристика основного сырья:</w:t>
      </w:r>
    </w:p>
    <w:p w14:paraId="08AADBB3" w14:textId="77777777" w:rsidR="00FF6520" w:rsidRPr="00365679" w:rsidRDefault="00FF6520" w:rsidP="00365679">
      <w:pPr>
        <w:widowControl w:val="0"/>
        <w:spacing w:line="360" w:lineRule="auto"/>
        <w:ind w:firstLine="709"/>
        <w:jc w:val="both"/>
        <w:rPr>
          <w:sz w:val="28"/>
          <w:szCs w:val="28"/>
        </w:rPr>
      </w:pPr>
      <w:r w:rsidRPr="00365679">
        <w:rPr>
          <w:sz w:val="28"/>
          <w:szCs w:val="28"/>
        </w:rPr>
        <w:t xml:space="preserve">Раствор </w:t>
      </w:r>
      <w:r w:rsidR="00E25F70" w:rsidRPr="00365679">
        <w:rPr>
          <w:sz w:val="28"/>
          <w:szCs w:val="28"/>
        </w:rPr>
        <w:t>хлорацетальдегида в четыреххлористом углероде, 30 – 40 %.</w:t>
      </w:r>
    </w:p>
    <w:p w14:paraId="1DBB0E77" w14:textId="77777777" w:rsidR="00E25F70" w:rsidRPr="00365679" w:rsidRDefault="00E25F70" w:rsidP="00365679">
      <w:pPr>
        <w:widowControl w:val="0"/>
        <w:spacing w:line="360" w:lineRule="auto"/>
        <w:ind w:firstLine="709"/>
        <w:jc w:val="both"/>
        <w:rPr>
          <w:sz w:val="28"/>
          <w:szCs w:val="28"/>
        </w:rPr>
      </w:pPr>
      <w:r w:rsidRPr="00365679">
        <w:rPr>
          <w:sz w:val="28"/>
          <w:szCs w:val="28"/>
        </w:rPr>
        <w:t>Спирт метиловый</w:t>
      </w:r>
      <w:r w:rsidR="00E05A5C" w:rsidRPr="00365679">
        <w:rPr>
          <w:sz w:val="28"/>
          <w:szCs w:val="28"/>
        </w:rPr>
        <w:t xml:space="preserve"> ГОСТ 2222</w:t>
      </w:r>
      <w:r w:rsidR="00C371C9" w:rsidRPr="00365679">
        <w:rPr>
          <w:sz w:val="28"/>
          <w:szCs w:val="28"/>
        </w:rPr>
        <w:t xml:space="preserve"> </w:t>
      </w:r>
      <w:r w:rsidR="00E05A5C" w:rsidRPr="00365679">
        <w:rPr>
          <w:sz w:val="28"/>
          <w:szCs w:val="28"/>
        </w:rPr>
        <w:t>–</w:t>
      </w:r>
      <w:r w:rsidR="00C371C9" w:rsidRPr="00365679">
        <w:rPr>
          <w:sz w:val="28"/>
          <w:szCs w:val="28"/>
        </w:rPr>
        <w:t xml:space="preserve"> </w:t>
      </w:r>
      <w:r w:rsidR="00E05A5C" w:rsidRPr="00365679">
        <w:rPr>
          <w:sz w:val="28"/>
          <w:szCs w:val="28"/>
        </w:rPr>
        <w:t>95.</w:t>
      </w:r>
    </w:p>
    <w:p w14:paraId="2C26AAB0" w14:textId="77777777" w:rsidR="00E25F70" w:rsidRPr="00365679" w:rsidRDefault="00E25F70" w:rsidP="00365679">
      <w:pPr>
        <w:widowControl w:val="0"/>
        <w:spacing w:line="360" w:lineRule="auto"/>
        <w:ind w:firstLine="709"/>
        <w:jc w:val="both"/>
        <w:rPr>
          <w:sz w:val="28"/>
          <w:szCs w:val="28"/>
        </w:rPr>
      </w:pPr>
      <w:r w:rsidRPr="00365679">
        <w:rPr>
          <w:sz w:val="28"/>
          <w:szCs w:val="28"/>
        </w:rPr>
        <w:t>Условия получения:</w:t>
      </w:r>
    </w:p>
    <w:p w14:paraId="626EE6C2" w14:textId="77777777" w:rsidR="00E25F70" w:rsidRPr="00365679" w:rsidRDefault="00E25F70" w:rsidP="00365679">
      <w:pPr>
        <w:widowControl w:val="0"/>
        <w:spacing w:line="360" w:lineRule="auto"/>
        <w:ind w:firstLine="709"/>
        <w:jc w:val="both"/>
        <w:rPr>
          <w:sz w:val="28"/>
          <w:szCs w:val="28"/>
        </w:rPr>
      </w:pPr>
      <w:r w:rsidRPr="00365679">
        <w:rPr>
          <w:sz w:val="28"/>
          <w:szCs w:val="28"/>
        </w:rPr>
        <w:t xml:space="preserve">В колбу емкостью 750 мл, снабженную термометром, мешалкой, обратным холодильником с хлоркальциевой трубкой и капельной воронкой, заливают 30 – 40 % раствор хлорацетилхлорида в четыреххлористом углероде, содержащего </w:t>
      </w:r>
      <w:smartTag w:uri="urn:schemas-microsoft-com:office:smarttags" w:element="metricconverter">
        <w:smartTagPr>
          <w:attr w:name="ProductID" w:val="113 г"/>
        </w:smartTagPr>
        <w:r w:rsidRPr="00365679">
          <w:rPr>
            <w:sz w:val="28"/>
            <w:szCs w:val="28"/>
          </w:rPr>
          <w:t>113 г</w:t>
        </w:r>
      </w:smartTag>
      <w:r w:rsidRPr="00365679">
        <w:rPr>
          <w:sz w:val="28"/>
          <w:szCs w:val="28"/>
        </w:rPr>
        <w:t xml:space="preserve"> (</w:t>
      </w:r>
      <w:smartTag w:uri="urn:schemas-microsoft-com:office:smarttags" w:element="metricconverter">
        <w:smartTagPr>
          <w:attr w:name="ProductID" w:val="1 М"/>
        </w:smartTagPr>
        <w:r w:rsidRPr="00365679">
          <w:rPr>
            <w:sz w:val="28"/>
            <w:szCs w:val="28"/>
          </w:rPr>
          <w:t>1 М</w:t>
        </w:r>
      </w:smartTag>
      <w:r w:rsidRPr="00365679">
        <w:rPr>
          <w:sz w:val="28"/>
          <w:szCs w:val="28"/>
        </w:rPr>
        <w:t>) хлорацетилхлорида. Постепенно , в течение 10 – 15 минут при перемешивании пр</w:t>
      </w:r>
      <w:r w:rsidR="00151B5B" w:rsidRPr="00365679">
        <w:rPr>
          <w:sz w:val="28"/>
          <w:szCs w:val="28"/>
        </w:rPr>
        <w:t xml:space="preserve">ибавляют из капельной воронки </w:t>
      </w:r>
      <w:smartTag w:uri="urn:schemas-microsoft-com:office:smarttags" w:element="metricconverter">
        <w:smartTagPr>
          <w:attr w:name="ProductID" w:val="32 г"/>
        </w:smartTagPr>
        <w:r w:rsidR="00151B5B" w:rsidRPr="00365679">
          <w:rPr>
            <w:sz w:val="28"/>
            <w:szCs w:val="28"/>
          </w:rPr>
          <w:t>32</w:t>
        </w:r>
        <w:r w:rsidRPr="00365679">
          <w:rPr>
            <w:sz w:val="28"/>
            <w:szCs w:val="28"/>
          </w:rPr>
          <w:t xml:space="preserve"> г</w:t>
        </w:r>
      </w:smartTag>
      <w:r w:rsidRPr="00365679">
        <w:rPr>
          <w:sz w:val="28"/>
          <w:szCs w:val="28"/>
        </w:rPr>
        <w:t xml:space="preserve"> (</w:t>
      </w:r>
      <w:smartTag w:uri="urn:schemas-microsoft-com:office:smarttags" w:element="metricconverter">
        <w:smartTagPr>
          <w:attr w:name="ProductID" w:val="1 М"/>
        </w:smartTagPr>
        <w:r w:rsidRPr="00365679">
          <w:rPr>
            <w:sz w:val="28"/>
            <w:szCs w:val="28"/>
          </w:rPr>
          <w:t>1 М</w:t>
        </w:r>
      </w:smartTag>
      <w:r w:rsidRPr="00365679">
        <w:rPr>
          <w:sz w:val="28"/>
          <w:szCs w:val="28"/>
        </w:rPr>
        <w:t>) безводного метилового спирта. Температура самопроизвольно подымается до 40 – 45</w:t>
      </w:r>
      <w:r w:rsidR="00E05A5C" w:rsidRPr="00365679">
        <w:rPr>
          <w:sz w:val="28"/>
          <w:szCs w:val="28"/>
        </w:rPr>
        <w:t>°С</w:t>
      </w:r>
      <w:r w:rsidRPr="00365679">
        <w:rPr>
          <w:sz w:val="28"/>
          <w:szCs w:val="28"/>
        </w:rPr>
        <w:t xml:space="preserve">, процесс сопровождается выделением хлористого водорода и заканчивается за 45 – 60 минут. </w:t>
      </w:r>
      <w:r w:rsidR="00C32427" w:rsidRPr="00365679">
        <w:rPr>
          <w:sz w:val="28"/>
          <w:szCs w:val="28"/>
        </w:rPr>
        <w:t xml:space="preserve">Окончание реакции контролируют пробой на </w:t>
      </w:r>
      <w:r w:rsidR="00F83AF0" w:rsidRPr="00365679">
        <w:rPr>
          <w:sz w:val="28"/>
          <w:szCs w:val="28"/>
        </w:rPr>
        <w:t>отсутствие</w:t>
      </w:r>
      <w:r w:rsidR="00C32427" w:rsidRPr="00365679">
        <w:rPr>
          <w:sz w:val="28"/>
          <w:szCs w:val="28"/>
        </w:rPr>
        <w:t xml:space="preserve"> хлорацетилхлорида (алкалиметрически). Реакционную массу разгоняют на ректификационной колонке Вигре высотой </w:t>
      </w:r>
      <w:smartTag w:uri="urn:schemas-microsoft-com:office:smarttags" w:element="metricconverter">
        <w:smartTagPr>
          <w:attr w:name="ProductID" w:val="45 см"/>
        </w:smartTagPr>
        <w:r w:rsidR="00C32427" w:rsidRPr="00365679">
          <w:rPr>
            <w:sz w:val="28"/>
            <w:szCs w:val="28"/>
          </w:rPr>
          <w:t>45 см</w:t>
        </w:r>
      </w:smartTag>
      <w:r w:rsidR="00C32427" w:rsidRPr="00365679">
        <w:rPr>
          <w:sz w:val="28"/>
          <w:szCs w:val="28"/>
        </w:rPr>
        <w:t>. Вначале удаляются остатки хлористого водорода, затем отгоняется четыреххлористый углерод. В перегонной колбе ос</w:t>
      </w:r>
      <w:r w:rsidR="00151B5B" w:rsidRPr="00365679">
        <w:rPr>
          <w:sz w:val="28"/>
          <w:szCs w:val="28"/>
        </w:rPr>
        <w:t>тается эфир, содержащий 88 – 99.</w:t>
      </w:r>
      <w:r w:rsidR="00C32427" w:rsidRPr="00365679">
        <w:rPr>
          <w:sz w:val="28"/>
          <w:szCs w:val="28"/>
        </w:rPr>
        <w:t>5 % основного вещества, который при необходимости может быть отогнан из того же прибора.</w:t>
      </w:r>
    </w:p>
    <w:p w14:paraId="5397873D" w14:textId="77777777" w:rsidR="00C32427" w:rsidRPr="00365679" w:rsidRDefault="00C32427" w:rsidP="00365679">
      <w:pPr>
        <w:widowControl w:val="0"/>
        <w:spacing w:line="360" w:lineRule="auto"/>
        <w:ind w:firstLine="709"/>
        <w:jc w:val="both"/>
        <w:rPr>
          <w:sz w:val="28"/>
          <w:szCs w:val="28"/>
        </w:rPr>
      </w:pPr>
      <w:r w:rsidRPr="00365679">
        <w:rPr>
          <w:sz w:val="28"/>
          <w:szCs w:val="28"/>
        </w:rPr>
        <w:t xml:space="preserve">Выход </w:t>
      </w:r>
      <w:r w:rsidR="00151B5B" w:rsidRPr="00365679">
        <w:rPr>
          <w:sz w:val="28"/>
          <w:szCs w:val="28"/>
        </w:rPr>
        <w:t xml:space="preserve">метилмонохлорацетата равен </w:t>
      </w:r>
      <w:smartTag w:uri="urn:schemas-microsoft-com:office:smarttags" w:element="metricconverter">
        <w:smartTagPr>
          <w:attr w:name="ProductID" w:val="106.7 г"/>
        </w:smartTagPr>
        <w:r w:rsidR="00151B5B" w:rsidRPr="00365679">
          <w:rPr>
            <w:sz w:val="28"/>
            <w:szCs w:val="28"/>
          </w:rPr>
          <w:t>106.7</w:t>
        </w:r>
        <w:r w:rsidRPr="00365679">
          <w:rPr>
            <w:sz w:val="28"/>
            <w:szCs w:val="28"/>
          </w:rPr>
          <w:t xml:space="preserve"> г</w:t>
        </w:r>
      </w:smartTag>
      <w:r w:rsidRPr="00365679">
        <w:rPr>
          <w:sz w:val="28"/>
          <w:szCs w:val="28"/>
        </w:rPr>
        <w:t>, что</w:t>
      </w:r>
      <w:r w:rsidR="00151B5B" w:rsidRPr="00365679">
        <w:rPr>
          <w:sz w:val="28"/>
          <w:szCs w:val="28"/>
        </w:rPr>
        <w:t xml:space="preserve"> составляет 98.4 %, т. кип. 129</w:t>
      </w:r>
      <w:r w:rsidRPr="00365679">
        <w:rPr>
          <w:sz w:val="28"/>
          <w:szCs w:val="28"/>
        </w:rPr>
        <w:t>°С.</w:t>
      </w:r>
    </w:p>
    <w:p w14:paraId="772C20C0" w14:textId="77777777" w:rsidR="00871CDC" w:rsidRPr="00365679" w:rsidRDefault="00871CDC" w:rsidP="00365679">
      <w:pPr>
        <w:widowControl w:val="0"/>
        <w:spacing w:line="360" w:lineRule="auto"/>
        <w:ind w:firstLine="709"/>
        <w:jc w:val="both"/>
        <w:rPr>
          <w:sz w:val="28"/>
          <w:szCs w:val="28"/>
        </w:rPr>
      </w:pPr>
    </w:p>
    <w:p w14:paraId="72F14DAC" w14:textId="77777777" w:rsidR="00472C2A" w:rsidRPr="00365679" w:rsidRDefault="00365679" w:rsidP="00365679">
      <w:pPr>
        <w:widowControl w:val="0"/>
        <w:spacing w:line="360" w:lineRule="auto"/>
        <w:ind w:firstLine="709"/>
        <w:jc w:val="both"/>
        <w:rPr>
          <w:sz w:val="28"/>
          <w:szCs w:val="28"/>
        </w:rPr>
      </w:pPr>
      <w:r>
        <w:rPr>
          <w:sz w:val="28"/>
          <w:szCs w:val="28"/>
        </w:rPr>
        <w:br w:type="page"/>
      </w:r>
      <w:r w:rsidR="00C371C9" w:rsidRPr="00365679">
        <w:rPr>
          <w:sz w:val="28"/>
          <w:szCs w:val="28"/>
        </w:rPr>
        <w:lastRenderedPageBreak/>
        <w:t>Физико-химические свойства:</w:t>
      </w:r>
    </w:p>
    <w:tbl>
      <w:tblPr>
        <w:tblStyle w:val="a3"/>
        <w:tblW w:w="9241" w:type="dxa"/>
        <w:tblLook w:val="0400" w:firstRow="0" w:lastRow="0" w:firstColumn="0" w:lastColumn="0" w:noHBand="0" w:noVBand="1"/>
      </w:tblPr>
      <w:tblGrid>
        <w:gridCol w:w="1464"/>
        <w:gridCol w:w="1704"/>
        <w:gridCol w:w="1294"/>
        <w:gridCol w:w="643"/>
        <w:gridCol w:w="765"/>
        <w:gridCol w:w="763"/>
        <w:gridCol w:w="917"/>
        <w:gridCol w:w="747"/>
        <w:gridCol w:w="944"/>
      </w:tblGrid>
      <w:tr w:rsidR="00CE2371" w:rsidRPr="00365679" w14:paraId="161597FB" w14:textId="77777777" w:rsidTr="00365679">
        <w:tc>
          <w:tcPr>
            <w:tcW w:w="792" w:type="pct"/>
            <w:vMerge w:val="restart"/>
          </w:tcPr>
          <w:p w14:paraId="2E3DBD4A" w14:textId="77777777" w:rsidR="00CE2371" w:rsidRPr="00365679" w:rsidRDefault="00CE2371" w:rsidP="00365679">
            <w:pPr>
              <w:widowControl w:val="0"/>
              <w:spacing w:line="360" w:lineRule="auto"/>
              <w:rPr>
                <w:sz w:val="20"/>
              </w:rPr>
            </w:pPr>
            <w:r w:rsidRPr="00365679">
              <w:rPr>
                <w:sz w:val="20"/>
              </w:rPr>
              <w:t>Название</w:t>
            </w:r>
          </w:p>
        </w:tc>
        <w:tc>
          <w:tcPr>
            <w:tcW w:w="922" w:type="pct"/>
            <w:vMerge w:val="restart"/>
          </w:tcPr>
          <w:p w14:paraId="119398D3" w14:textId="77777777" w:rsidR="00CE2371" w:rsidRPr="00365679" w:rsidRDefault="00CE2371" w:rsidP="00365679">
            <w:pPr>
              <w:widowControl w:val="0"/>
              <w:spacing w:line="360" w:lineRule="auto"/>
              <w:rPr>
                <w:sz w:val="20"/>
              </w:rPr>
            </w:pPr>
            <w:r w:rsidRPr="00365679">
              <w:rPr>
                <w:sz w:val="20"/>
              </w:rPr>
              <w:t>Формула</w:t>
            </w:r>
          </w:p>
        </w:tc>
        <w:tc>
          <w:tcPr>
            <w:tcW w:w="700" w:type="pct"/>
            <w:vMerge w:val="restart"/>
          </w:tcPr>
          <w:p w14:paraId="665AA16E" w14:textId="77777777" w:rsidR="00CE2371" w:rsidRPr="00365679" w:rsidRDefault="00CE2371" w:rsidP="00365679">
            <w:pPr>
              <w:widowControl w:val="0"/>
              <w:spacing w:line="360" w:lineRule="auto"/>
              <w:rPr>
                <w:sz w:val="20"/>
              </w:rPr>
            </w:pPr>
            <w:r w:rsidRPr="00365679">
              <w:rPr>
                <w:sz w:val="20"/>
              </w:rPr>
              <w:t>Внешн.вид</w:t>
            </w:r>
          </w:p>
          <w:p w14:paraId="3DEFDD71" w14:textId="77777777" w:rsidR="00CE2371" w:rsidRPr="00365679" w:rsidRDefault="00CE2371" w:rsidP="00365679">
            <w:pPr>
              <w:widowControl w:val="0"/>
              <w:spacing w:line="360" w:lineRule="auto"/>
              <w:rPr>
                <w:sz w:val="20"/>
              </w:rPr>
            </w:pPr>
            <w:r w:rsidRPr="00365679">
              <w:rPr>
                <w:sz w:val="20"/>
              </w:rPr>
              <w:t>и плот–сть</w:t>
            </w:r>
          </w:p>
        </w:tc>
        <w:tc>
          <w:tcPr>
            <w:tcW w:w="348" w:type="pct"/>
            <w:vMerge w:val="restart"/>
          </w:tcPr>
          <w:p w14:paraId="360F01C8" w14:textId="77777777" w:rsidR="00CE2371" w:rsidRPr="00365679" w:rsidRDefault="00CE2371" w:rsidP="00365679">
            <w:pPr>
              <w:widowControl w:val="0"/>
              <w:spacing w:line="360" w:lineRule="auto"/>
              <w:rPr>
                <w:sz w:val="20"/>
              </w:rPr>
            </w:pPr>
            <w:r w:rsidRPr="00365679">
              <w:rPr>
                <w:sz w:val="20"/>
              </w:rPr>
              <w:t>Тпл,</w:t>
            </w:r>
          </w:p>
          <w:p w14:paraId="78C4254D" w14:textId="77777777" w:rsidR="00CE2371" w:rsidRPr="00365679" w:rsidRDefault="00CE2371" w:rsidP="00365679">
            <w:pPr>
              <w:widowControl w:val="0"/>
              <w:spacing w:line="360" w:lineRule="auto"/>
              <w:rPr>
                <w:sz w:val="20"/>
              </w:rPr>
            </w:pPr>
            <w:r w:rsidRPr="00365679">
              <w:rPr>
                <w:sz w:val="20"/>
              </w:rPr>
              <w:t>°С</w:t>
            </w:r>
          </w:p>
        </w:tc>
        <w:tc>
          <w:tcPr>
            <w:tcW w:w="414" w:type="pct"/>
            <w:vMerge w:val="restart"/>
          </w:tcPr>
          <w:p w14:paraId="17D7FE66" w14:textId="77777777" w:rsidR="00CE2371" w:rsidRPr="00365679" w:rsidRDefault="00CE2371" w:rsidP="00365679">
            <w:pPr>
              <w:widowControl w:val="0"/>
              <w:spacing w:line="360" w:lineRule="auto"/>
              <w:rPr>
                <w:sz w:val="20"/>
              </w:rPr>
            </w:pPr>
            <w:r w:rsidRPr="00365679">
              <w:rPr>
                <w:sz w:val="20"/>
              </w:rPr>
              <w:t>Ткип,</w:t>
            </w:r>
          </w:p>
          <w:p w14:paraId="5447599C" w14:textId="77777777" w:rsidR="00CE2371" w:rsidRPr="00365679" w:rsidRDefault="00CE2371" w:rsidP="00365679">
            <w:pPr>
              <w:widowControl w:val="0"/>
              <w:spacing w:line="360" w:lineRule="auto"/>
              <w:rPr>
                <w:sz w:val="20"/>
              </w:rPr>
            </w:pPr>
            <w:r w:rsidRPr="00365679">
              <w:rPr>
                <w:sz w:val="20"/>
              </w:rPr>
              <w:t>°С</w:t>
            </w:r>
          </w:p>
        </w:tc>
        <w:tc>
          <w:tcPr>
            <w:tcW w:w="1824" w:type="pct"/>
            <w:gridSpan w:val="4"/>
          </w:tcPr>
          <w:p w14:paraId="5045853F" w14:textId="77777777" w:rsidR="00CE2371" w:rsidRPr="00365679" w:rsidRDefault="00CE2371" w:rsidP="00365679">
            <w:pPr>
              <w:widowControl w:val="0"/>
              <w:spacing w:line="360" w:lineRule="auto"/>
              <w:rPr>
                <w:sz w:val="20"/>
              </w:rPr>
            </w:pPr>
            <w:r w:rsidRPr="00365679">
              <w:rPr>
                <w:sz w:val="20"/>
              </w:rPr>
              <w:t>Растворимость в г на 100 мл</w:t>
            </w:r>
          </w:p>
        </w:tc>
      </w:tr>
      <w:tr w:rsidR="00CE2371" w:rsidRPr="00365679" w14:paraId="0F4729C1" w14:textId="77777777" w:rsidTr="00365679">
        <w:tc>
          <w:tcPr>
            <w:tcW w:w="792" w:type="pct"/>
            <w:vMerge/>
          </w:tcPr>
          <w:p w14:paraId="557446B5" w14:textId="77777777" w:rsidR="00CE2371" w:rsidRPr="00365679" w:rsidRDefault="00CE2371" w:rsidP="00365679">
            <w:pPr>
              <w:widowControl w:val="0"/>
              <w:spacing w:line="360" w:lineRule="auto"/>
              <w:rPr>
                <w:sz w:val="20"/>
              </w:rPr>
            </w:pPr>
          </w:p>
        </w:tc>
        <w:tc>
          <w:tcPr>
            <w:tcW w:w="922" w:type="pct"/>
            <w:vMerge/>
          </w:tcPr>
          <w:p w14:paraId="68C97561" w14:textId="77777777" w:rsidR="00CE2371" w:rsidRPr="00365679" w:rsidRDefault="00CE2371" w:rsidP="00365679">
            <w:pPr>
              <w:widowControl w:val="0"/>
              <w:spacing w:line="360" w:lineRule="auto"/>
              <w:rPr>
                <w:sz w:val="20"/>
              </w:rPr>
            </w:pPr>
          </w:p>
        </w:tc>
        <w:tc>
          <w:tcPr>
            <w:tcW w:w="700" w:type="pct"/>
            <w:vMerge/>
          </w:tcPr>
          <w:p w14:paraId="13A8EC19" w14:textId="77777777" w:rsidR="00CE2371" w:rsidRPr="00365679" w:rsidRDefault="00CE2371" w:rsidP="00365679">
            <w:pPr>
              <w:widowControl w:val="0"/>
              <w:spacing w:line="360" w:lineRule="auto"/>
              <w:rPr>
                <w:sz w:val="20"/>
              </w:rPr>
            </w:pPr>
          </w:p>
        </w:tc>
        <w:tc>
          <w:tcPr>
            <w:tcW w:w="348" w:type="pct"/>
            <w:vMerge/>
          </w:tcPr>
          <w:p w14:paraId="52763719" w14:textId="77777777" w:rsidR="00CE2371" w:rsidRPr="00365679" w:rsidRDefault="00CE2371" w:rsidP="00365679">
            <w:pPr>
              <w:widowControl w:val="0"/>
              <w:spacing w:line="360" w:lineRule="auto"/>
              <w:rPr>
                <w:sz w:val="20"/>
              </w:rPr>
            </w:pPr>
          </w:p>
        </w:tc>
        <w:tc>
          <w:tcPr>
            <w:tcW w:w="414" w:type="pct"/>
            <w:vMerge/>
          </w:tcPr>
          <w:p w14:paraId="1C2CA6E1" w14:textId="77777777" w:rsidR="00CE2371" w:rsidRPr="00365679" w:rsidRDefault="00CE2371" w:rsidP="00365679">
            <w:pPr>
              <w:widowControl w:val="0"/>
              <w:spacing w:line="360" w:lineRule="auto"/>
              <w:rPr>
                <w:sz w:val="20"/>
              </w:rPr>
            </w:pPr>
          </w:p>
        </w:tc>
        <w:tc>
          <w:tcPr>
            <w:tcW w:w="413" w:type="pct"/>
          </w:tcPr>
          <w:p w14:paraId="780AD5AF" w14:textId="77777777" w:rsidR="00CE2371" w:rsidRPr="00365679" w:rsidRDefault="00CE2371" w:rsidP="00365679">
            <w:pPr>
              <w:widowControl w:val="0"/>
              <w:spacing w:line="360" w:lineRule="auto"/>
              <w:rPr>
                <w:sz w:val="20"/>
              </w:rPr>
            </w:pPr>
            <w:r w:rsidRPr="00365679">
              <w:rPr>
                <w:sz w:val="20"/>
              </w:rPr>
              <w:t>Вода</w:t>
            </w:r>
          </w:p>
        </w:tc>
        <w:tc>
          <w:tcPr>
            <w:tcW w:w="496" w:type="pct"/>
          </w:tcPr>
          <w:p w14:paraId="52B49382" w14:textId="77777777" w:rsidR="00CE2371" w:rsidRPr="00365679" w:rsidRDefault="00CE2371" w:rsidP="00365679">
            <w:pPr>
              <w:widowControl w:val="0"/>
              <w:spacing w:line="360" w:lineRule="auto"/>
              <w:rPr>
                <w:sz w:val="20"/>
              </w:rPr>
            </w:pPr>
            <w:r w:rsidRPr="00365679">
              <w:rPr>
                <w:sz w:val="20"/>
              </w:rPr>
              <w:t>Этанол</w:t>
            </w:r>
          </w:p>
        </w:tc>
        <w:tc>
          <w:tcPr>
            <w:tcW w:w="404" w:type="pct"/>
          </w:tcPr>
          <w:p w14:paraId="748BC2A8" w14:textId="77777777" w:rsidR="00CE2371" w:rsidRPr="00365679" w:rsidRDefault="00CE2371" w:rsidP="00365679">
            <w:pPr>
              <w:widowControl w:val="0"/>
              <w:spacing w:line="360" w:lineRule="auto"/>
              <w:rPr>
                <w:sz w:val="20"/>
              </w:rPr>
            </w:pPr>
            <w:r w:rsidRPr="00365679">
              <w:rPr>
                <w:sz w:val="20"/>
              </w:rPr>
              <w:t>Эфир</w:t>
            </w:r>
          </w:p>
        </w:tc>
        <w:tc>
          <w:tcPr>
            <w:tcW w:w="511" w:type="pct"/>
          </w:tcPr>
          <w:p w14:paraId="30B79E78" w14:textId="77777777" w:rsidR="00CE2371" w:rsidRPr="00365679" w:rsidRDefault="00CE2371" w:rsidP="00365679">
            <w:pPr>
              <w:widowControl w:val="0"/>
              <w:spacing w:line="360" w:lineRule="auto"/>
              <w:rPr>
                <w:sz w:val="20"/>
              </w:rPr>
            </w:pPr>
            <w:r w:rsidRPr="00365679">
              <w:rPr>
                <w:sz w:val="20"/>
              </w:rPr>
              <w:t>Прочие</w:t>
            </w:r>
          </w:p>
        </w:tc>
      </w:tr>
      <w:tr w:rsidR="00D021A1" w:rsidRPr="00365679" w14:paraId="767980AB" w14:textId="77777777" w:rsidTr="00365679">
        <w:tc>
          <w:tcPr>
            <w:tcW w:w="792" w:type="pct"/>
          </w:tcPr>
          <w:p w14:paraId="38198185" w14:textId="77777777" w:rsidR="00D021A1" w:rsidRPr="00365679" w:rsidRDefault="00D021A1" w:rsidP="00365679">
            <w:pPr>
              <w:widowControl w:val="0"/>
              <w:spacing w:line="360" w:lineRule="auto"/>
              <w:rPr>
                <w:sz w:val="20"/>
              </w:rPr>
            </w:pPr>
            <w:r w:rsidRPr="00365679">
              <w:rPr>
                <w:sz w:val="20"/>
              </w:rPr>
              <w:t>Метанол</w:t>
            </w:r>
          </w:p>
        </w:tc>
        <w:tc>
          <w:tcPr>
            <w:tcW w:w="922" w:type="pct"/>
          </w:tcPr>
          <w:p w14:paraId="458A8BD4" w14:textId="77777777" w:rsidR="00D021A1" w:rsidRPr="00365679" w:rsidRDefault="00D021A1" w:rsidP="00365679">
            <w:pPr>
              <w:widowControl w:val="0"/>
              <w:spacing w:line="360" w:lineRule="auto"/>
              <w:rPr>
                <w:sz w:val="20"/>
              </w:rPr>
            </w:pPr>
            <w:r w:rsidRPr="00365679">
              <w:rPr>
                <w:sz w:val="20"/>
              </w:rPr>
              <w:t>СН</w:t>
            </w:r>
            <w:r w:rsidRPr="00365679">
              <w:rPr>
                <w:sz w:val="20"/>
                <w:vertAlign w:val="subscript"/>
              </w:rPr>
              <w:t>3</w:t>
            </w:r>
            <w:r w:rsidRPr="00365679">
              <w:rPr>
                <w:sz w:val="20"/>
              </w:rPr>
              <w:t>ОН</w:t>
            </w:r>
          </w:p>
        </w:tc>
        <w:tc>
          <w:tcPr>
            <w:tcW w:w="700" w:type="pct"/>
          </w:tcPr>
          <w:p w14:paraId="6F232CEA" w14:textId="77777777" w:rsidR="00D021A1" w:rsidRPr="00365679" w:rsidRDefault="00D021A1" w:rsidP="00365679">
            <w:pPr>
              <w:widowControl w:val="0"/>
              <w:spacing w:line="360" w:lineRule="auto"/>
              <w:rPr>
                <w:sz w:val="20"/>
              </w:rPr>
            </w:pPr>
            <w:r w:rsidRPr="00365679">
              <w:rPr>
                <w:sz w:val="20"/>
              </w:rPr>
              <w:t>бц.ж;</w:t>
            </w:r>
          </w:p>
          <w:p w14:paraId="337EF23D" w14:textId="77777777" w:rsidR="00D021A1" w:rsidRPr="00365679" w:rsidRDefault="00D021A1" w:rsidP="00365679">
            <w:pPr>
              <w:widowControl w:val="0"/>
              <w:spacing w:line="360" w:lineRule="auto"/>
              <w:rPr>
                <w:sz w:val="20"/>
                <w:vertAlign w:val="superscript"/>
              </w:rPr>
            </w:pPr>
            <w:r w:rsidRPr="00365679">
              <w:rPr>
                <w:sz w:val="20"/>
              </w:rPr>
              <w:t>0,7923</w:t>
            </w:r>
            <w:r w:rsidR="00671B0C" w:rsidRPr="00365679">
              <w:rPr>
                <w:sz w:val="20"/>
                <w:vertAlign w:val="superscript"/>
              </w:rPr>
              <w:t>20</w:t>
            </w:r>
          </w:p>
        </w:tc>
        <w:tc>
          <w:tcPr>
            <w:tcW w:w="348" w:type="pct"/>
          </w:tcPr>
          <w:p w14:paraId="281FD0EC" w14:textId="77777777" w:rsidR="00D021A1" w:rsidRPr="00365679" w:rsidRDefault="00D021A1" w:rsidP="00365679">
            <w:pPr>
              <w:widowControl w:val="0"/>
              <w:spacing w:line="360" w:lineRule="auto"/>
              <w:rPr>
                <w:sz w:val="20"/>
              </w:rPr>
            </w:pPr>
            <w:r w:rsidRPr="00365679">
              <w:rPr>
                <w:sz w:val="20"/>
              </w:rPr>
              <w:t>-97</w:t>
            </w:r>
          </w:p>
        </w:tc>
        <w:tc>
          <w:tcPr>
            <w:tcW w:w="414" w:type="pct"/>
          </w:tcPr>
          <w:p w14:paraId="679EC181" w14:textId="77777777" w:rsidR="00D021A1" w:rsidRPr="00365679" w:rsidRDefault="00D021A1" w:rsidP="00365679">
            <w:pPr>
              <w:widowControl w:val="0"/>
              <w:spacing w:line="360" w:lineRule="auto"/>
              <w:rPr>
                <w:sz w:val="20"/>
              </w:rPr>
            </w:pPr>
            <w:r w:rsidRPr="00365679">
              <w:rPr>
                <w:sz w:val="20"/>
              </w:rPr>
              <w:t>64,6</w:t>
            </w:r>
          </w:p>
        </w:tc>
        <w:tc>
          <w:tcPr>
            <w:tcW w:w="413" w:type="pct"/>
          </w:tcPr>
          <w:p w14:paraId="50724E8D" w14:textId="77777777" w:rsidR="00D021A1" w:rsidRPr="00365679" w:rsidRDefault="00D021A1" w:rsidP="00365679">
            <w:pPr>
              <w:widowControl w:val="0"/>
              <w:spacing w:line="360" w:lineRule="auto"/>
              <w:rPr>
                <w:sz w:val="20"/>
              </w:rPr>
            </w:pPr>
            <w:r w:rsidRPr="00365679">
              <w:rPr>
                <w:sz w:val="20"/>
              </w:rPr>
              <w:t>∞</w:t>
            </w:r>
          </w:p>
        </w:tc>
        <w:tc>
          <w:tcPr>
            <w:tcW w:w="496" w:type="pct"/>
          </w:tcPr>
          <w:p w14:paraId="4C3C4526" w14:textId="77777777" w:rsidR="00D021A1" w:rsidRPr="00365679" w:rsidRDefault="00D021A1" w:rsidP="00365679">
            <w:pPr>
              <w:widowControl w:val="0"/>
              <w:spacing w:line="360" w:lineRule="auto"/>
              <w:rPr>
                <w:sz w:val="20"/>
              </w:rPr>
            </w:pPr>
            <w:r w:rsidRPr="00365679">
              <w:rPr>
                <w:sz w:val="20"/>
              </w:rPr>
              <w:t>∞</w:t>
            </w:r>
          </w:p>
        </w:tc>
        <w:tc>
          <w:tcPr>
            <w:tcW w:w="404" w:type="pct"/>
          </w:tcPr>
          <w:p w14:paraId="3F35990C" w14:textId="77777777" w:rsidR="00D021A1" w:rsidRPr="00365679" w:rsidRDefault="00D021A1" w:rsidP="00365679">
            <w:pPr>
              <w:widowControl w:val="0"/>
              <w:spacing w:line="360" w:lineRule="auto"/>
              <w:rPr>
                <w:sz w:val="20"/>
              </w:rPr>
            </w:pPr>
            <w:r w:rsidRPr="00365679">
              <w:rPr>
                <w:sz w:val="20"/>
              </w:rPr>
              <w:t>∞</w:t>
            </w:r>
          </w:p>
        </w:tc>
        <w:tc>
          <w:tcPr>
            <w:tcW w:w="511" w:type="pct"/>
          </w:tcPr>
          <w:p w14:paraId="063D3DD3" w14:textId="77777777" w:rsidR="00D021A1" w:rsidRPr="00365679" w:rsidRDefault="00D021A1" w:rsidP="00365679">
            <w:pPr>
              <w:widowControl w:val="0"/>
              <w:spacing w:line="360" w:lineRule="auto"/>
              <w:rPr>
                <w:sz w:val="20"/>
              </w:rPr>
            </w:pPr>
            <w:r w:rsidRPr="00365679">
              <w:rPr>
                <w:sz w:val="20"/>
              </w:rPr>
              <w:t>––––</w:t>
            </w:r>
          </w:p>
        </w:tc>
      </w:tr>
      <w:tr w:rsidR="00671B0C" w:rsidRPr="00365679" w14:paraId="583378DF" w14:textId="77777777" w:rsidTr="00365679">
        <w:tc>
          <w:tcPr>
            <w:tcW w:w="792" w:type="pct"/>
          </w:tcPr>
          <w:p w14:paraId="2E4A2917" w14:textId="77777777" w:rsidR="00671B0C" w:rsidRPr="00365679" w:rsidRDefault="00671B0C" w:rsidP="00365679">
            <w:pPr>
              <w:widowControl w:val="0"/>
              <w:spacing w:line="360" w:lineRule="auto"/>
              <w:rPr>
                <w:sz w:val="20"/>
              </w:rPr>
            </w:pPr>
            <w:r w:rsidRPr="00365679">
              <w:rPr>
                <w:sz w:val="20"/>
              </w:rPr>
              <w:t>Четырех-хлористый</w:t>
            </w:r>
          </w:p>
          <w:p w14:paraId="6E1732B1" w14:textId="77777777" w:rsidR="00671B0C" w:rsidRPr="00365679" w:rsidRDefault="00671B0C" w:rsidP="00365679">
            <w:pPr>
              <w:widowControl w:val="0"/>
              <w:spacing w:line="360" w:lineRule="auto"/>
              <w:rPr>
                <w:sz w:val="20"/>
              </w:rPr>
            </w:pPr>
            <w:r w:rsidRPr="00365679">
              <w:rPr>
                <w:sz w:val="20"/>
              </w:rPr>
              <w:t>углерод</w:t>
            </w:r>
          </w:p>
        </w:tc>
        <w:tc>
          <w:tcPr>
            <w:tcW w:w="922" w:type="pct"/>
          </w:tcPr>
          <w:p w14:paraId="0B009A41" w14:textId="77777777" w:rsidR="00671B0C" w:rsidRPr="00365679" w:rsidRDefault="00671B0C" w:rsidP="00365679">
            <w:pPr>
              <w:widowControl w:val="0"/>
              <w:spacing w:line="360" w:lineRule="auto"/>
              <w:rPr>
                <w:sz w:val="20"/>
              </w:rPr>
            </w:pPr>
            <w:r w:rsidRPr="00365679">
              <w:rPr>
                <w:sz w:val="20"/>
              </w:rPr>
              <w:t>СС</w:t>
            </w:r>
            <w:r w:rsidRPr="00365679">
              <w:rPr>
                <w:sz w:val="20"/>
                <w:lang w:val="en-US"/>
              </w:rPr>
              <w:t>l</w:t>
            </w:r>
            <w:r w:rsidRPr="00365679">
              <w:rPr>
                <w:sz w:val="20"/>
                <w:vertAlign w:val="subscript"/>
              </w:rPr>
              <w:t>4</w:t>
            </w:r>
          </w:p>
        </w:tc>
        <w:tc>
          <w:tcPr>
            <w:tcW w:w="700" w:type="pct"/>
          </w:tcPr>
          <w:p w14:paraId="312A5D19" w14:textId="77777777" w:rsidR="00671B0C" w:rsidRPr="00365679" w:rsidRDefault="00671B0C" w:rsidP="00365679">
            <w:pPr>
              <w:widowControl w:val="0"/>
              <w:spacing w:line="360" w:lineRule="auto"/>
              <w:rPr>
                <w:sz w:val="20"/>
              </w:rPr>
            </w:pPr>
            <w:r w:rsidRPr="00365679">
              <w:rPr>
                <w:sz w:val="20"/>
              </w:rPr>
              <w:t>бц.ж.;</w:t>
            </w:r>
          </w:p>
          <w:p w14:paraId="41424560" w14:textId="77777777" w:rsidR="00671B0C" w:rsidRPr="00365679" w:rsidRDefault="00671B0C" w:rsidP="00365679">
            <w:pPr>
              <w:widowControl w:val="0"/>
              <w:spacing w:line="360" w:lineRule="auto"/>
              <w:rPr>
                <w:sz w:val="20"/>
                <w:vertAlign w:val="superscript"/>
              </w:rPr>
            </w:pPr>
            <w:r w:rsidRPr="00365679">
              <w:rPr>
                <w:sz w:val="20"/>
              </w:rPr>
              <w:t>1,595</w:t>
            </w:r>
            <w:r w:rsidRPr="00365679">
              <w:rPr>
                <w:sz w:val="20"/>
                <w:vertAlign w:val="superscript"/>
              </w:rPr>
              <w:t>20</w:t>
            </w:r>
          </w:p>
        </w:tc>
        <w:tc>
          <w:tcPr>
            <w:tcW w:w="348" w:type="pct"/>
          </w:tcPr>
          <w:p w14:paraId="266C3DAE" w14:textId="77777777" w:rsidR="00671B0C" w:rsidRPr="00365679" w:rsidRDefault="00671B0C" w:rsidP="00365679">
            <w:pPr>
              <w:widowControl w:val="0"/>
              <w:spacing w:line="360" w:lineRule="auto"/>
              <w:rPr>
                <w:sz w:val="20"/>
              </w:rPr>
            </w:pPr>
            <w:r w:rsidRPr="00365679">
              <w:rPr>
                <w:sz w:val="20"/>
              </w:rPr>
              <w:t>21,2</w:t>
            </w:r>
          </w:p>
        </w:tc>
        <w:tc>
          <w:tcPr>
            <w:tcW w:w="414" w:type="pct"/>
          </w:tcPr>
          <w:p w14:paraId="218712D5" w14:textId="77777777" w:rsidR="00671B0C" w:rsidRPr="00365679" w:rsidRDefault="00671B0C" w:rsidP="00365679">
            <w:pPr>
              <w:widowControl w:val="0"/>
              <w:spacing w:line="360" w:lineRule="auto"/>
              <w:rPr>
                <w:sz w:val="20"/>
              </w:rPr>
            </w:pPr>
            <w:r w:rsidRPr="00365679">
              <w:rPr>
                <w:sz w:val="20"/>
              </w:rPr>
              <w:t>76,8</w:t>
            </w:r>
          </w:p>
        </w:tc>
        <w:tc>
          <w:tcPr>
            <w:tcW w:w="413" w:type="pct"/>
          </w:tcPr>
          <w:p w14:paraId="55EA27F4" w14:textId="77777777" w:rsidR="00671B0C" w:rsidRPr="00365679" w:rsidRDefault="00671B0C" w:rsidP="00365679">
            <w:pPr>
              <w:widowControl w:val="0"/>
              <w:spacing w:line="360" w:lineRule="auto"/>
              <w:rPr>
                <w:sz w:val="20"/>
                <w:vertAlign w:val="superscript"/>
              </w:rPr>
            </w:pPr>
            <w:r w:rsidRPr="00365679">
              <w:rPr>
                <w:sz w:val="20"/>
              </w:rPr>
              <w:t>0,08</w:t>
            </w:r>
            <w:r w:rsidRPr="00365679">
              <w:rPr>
                <w:sz w:val="20"/>
                <w:vertAlign w:val="superscript"/>
              </w:rPr>
              <w:t>25</w:t>
            </w:r>
          </w:p>
        </w:tc>
        <w:tc>
          <w:tcPr>
            <w:tcW w:w="496" w:type="pct"/>
          </w:tcPr>
          <w:p w14:paraId="130BACC9" w14:textId="77777777" w:rsidR="00671B0C" w:rsidRPr="00365679" w:rsidRDefault="00671B0C" w:rsidP="00365679">
            <w:pPr>
              <w:widowControl w:val="0"/>
              <w:spacing w:line="360" w:lineRule="auto"/>
              <w:rPr>
                <w:sz w:val="20"/>
              </w:rPr>
            </w:pPr>
            <w:r w:rsidRPr="00365679">
              <w:rPr>
                <w:sz w:val="20"/>
              </w:rPr>
              <w:t>∞</w:t>
            </w:r>
          </w:p>
        </w:tc>
        <w:tc>
          <w:tcPr>
            <w:tcW w:w="404" w:type="pct"/>
          </w:tcPr>
          <w:p w14:paraId="41F05923" w14:textId="77777777" w:rsidR="00671B0C" w:rsidRPr="00365679" w:rsidRDefault="00671B0C" w:rsidP="00365679">
            <w:pPr>
              <w:widowControl w:val="0"/>
              <w:spacing w:line="360" w:lineRule="auto"/>
              <w:rPr>
                <w:sz w:val="20"/>
              </w:rPr>
            </w:pPr>
            <w:r w:rsidRPr="00365679">
              <w:rPr>
                <w:sz w:val="20"/>
              </w:rPr>
              <w:t>∞</w:t>
            </w:r>
          </w:p>
        </w:tc>
        <w:tc>
          <w:tcPr>
            <w:tcW w:w="511" w:type="pct"/>
          </w:tcPr>
          <w:p w14:paraId="3C985D72" w14:textId="77777777" w:rsidR="00671B0C" w:rsidRPr="00365679" w:rsidRDefault="00671B0C" w:rsidP="00365679">
            <w:pPr>
              <w:widowControl w:val="0"/>
              <w:spacing w:line="360" w:lineRule="auto"/>
              <w:rPr>
                <w:sz w:val="20"/>
              </w:rPr>
            </w:pPr>
            <w:r w:rsidRPr="00365679">
              <w:rPr>
                <w:sz w:val="20"/>
              </w:rPr>
              <w:t>∞,бзл,</w:t>
            </w:r>
          </w:p>
          <w:p w14:paraId="3C45AE10" w14:textId="77777777" w:rsidR="00671B0C" w:rsidRPr="00365679" w:rsidRDefault="00671B0C" w:rsidP="00365679">
            <w:pPr>
              <w:widowControl w:val="0"/>
              <w:spacing w:line="360" w:lineRule="auto"/>
              <w:rPr>
                <w:sz w:val="20"/>
              </w:rPr>
            </w:pPr>
            <w:r w:rsidRPr="00365679">
              <w:rPr>
                <w:sz w:val="20"/>
              </w:rPr>
              <w:t>хлф.</w:t>
            </w:r>
          </w:p>
        </w:tc>
      </w:tr>
      <w:tr w:rsidR="00017DE1" w:rsidRPr="00365679" w14:paraId="4729E923" w14:textId="77777777" w:rsidTr="00365679">
        <w:tc>
          <w:tcPr>
            <w:tcW w:w="792" w:type="pct"/>
          </w:tcPr>
          <w:p w14:paraId="49B0F3C7" w14:textId="77777777" w:rsidR="00017DE1" w:rsidRPr="00365679" w:rsidRDefault="00017DE1" w:rsidP="00365679">
            <w:pPr>
              <w:widowControl w:val="0"/>
              <w:spacing w:line="360" w:lineRule="auto"/>
              <w:rPr>
                <w:sz w:val="20"/>
              </w:rPr>
            </w:pPr>
            <w:r w:rsidRPr="00365679">
              <w:rPr>
                <w:sz w:val="20"/>
              </w:rPr>
              <w:t>Хлорацетил-</w:t>
            </w:r>
          </w:p>
          <w:p w14:paraId="2485014C" w14:textId="77777777" w:rsidR="00017DE1" w:rsidRPr="00365679" w:rsidRDefault="00017DE1" w:rsidP="00365679">
            <w:pPr>
              <w:widowControl w:val="0"/>
              <w:spacing w:line="360" w:lineRule="auto"/>
              <w:rPr>
                <w:sz w:val="20"/>
              </w:rPr>
            </w:pPr>
            <w:r w:rsidRPr="00365679">
              <w:rPr>
                <w:sz w:val="20"/>
              </w:rPr>
              <w:t>хлорид</w:t>
            </w:r>
          </w:p>
        </w:tc>
        <w:tc>
          <w:tcPr>
            <w:tcW w:w="922" w:type="pct"/>
          </w:tcPr>
          <w:p w14:paraId="1D8F7895" w14:textId="77777777" w:rsidR="00017DE1" w:rsidRPr="00365679" w:rsidRDefault="00017DE1" w:rsidP="00365679">
            <w:pPr>
              <w:widowControl w:val="0"/>
              <w:spacing w:line="360" w:lineRule="auto"/>
              <w:rPr>
                <w:sz w:val="20"/>
              </w:rPr>
            </w:pPr>
            <w:r w:rsidRPr="00365679">
              <w:rPr>
                <w:sz w:val="20"/>
                <w:lang w:val="en-US"/>
              </w:rPr>
              <w:t>Cl</w:t>
            </w:r>
            <w:r w:rsidRPr="00365679">
              <w:rPr>
                <w:sz w:val="20"/>
                <w:vertAlign w:val="subscript"/>
              </w:rPr>
              <w:t>2</w:t>
            </w:r>
            <w:r w:rsidRPr="00365679">
              <w:rPr>
                <w:sz w:val="20"/>
              </w:rPr>
              <w:t>СН</w:t>
            </w:r>
            <w:r w:rsidRPr="00365679">
              <w:rPr>
                <w:sz w:val="20"/>
                <w:vertAlign w:val="subscript"/>
              </w:rPr>
              <w:t>2</w:t>
            </w:r>
            <w:r w:rsidRPr="00365679">
              <w:rPr>
                <w:sz w:val="20"/>
              </w:rPr>
              <w:t>СО</w:t>
            </w:r>
          </w:p>
        </w:tc>
        <w:tc>
          <w:tcPr>
            <w:tcW w:w="700" w:type="pct"/>
          </w:tcPr>
          <w:p w14:paraId="2411B9E8" w14:textId="77777777" w:rsidR="00543412" w:rsidRPr="00365679" w:rsidRDefault="00543412" w:rsidP="00365679">
            <w:pPr>
              <w:widowControl w:val="0"/>
              <w:spacing w:line="360" w:lineRule="auto"/>
              <w:rPr>
                <w:sz w:val="20"/>
              </w:rPr>
            </w:pPr>
            <w:r w:rsidRPr="00365679">
              <w:rPr>
                <w:sz w:val="20"/>
              </w:rPr>
              <w:t>бц.ж;</w:t>
            </w:r>
          </w:p>
          <w:p w14:paraId="5715C196" w14:textId="77777777" w:rsidR="00017DE1" w:rsidRPr="00365679" w:rsidRDefault="00017DE1" w:rsidP="00365679">
            <w:pPr>
              <w:widowControl w:val="0"/>
              <w:spacing w:line="360" w:lineRule="auto"/>
              <w:rPr>
                <w:sz w:val="20"/>
                <w:vertAlign w:val="superscript"/>
              </w:rPr>
            </w:pPr>
            <w:r w:rsidRPr="00365679">
              <w:rPr>
                <w:sz w:val="20"/>
              </w:rPr>
              <w:t>1,42</w:t>
            </w:r>
            <w:r w:rsidRPr="00365679">
              <w:rPr>
                <w:sz w:val="20"/>
                <w:vertAlign w:val="superscript"/>
              </w:rPr>
              <w:t>20</w:t>
            </w:r>
          </w:p>
        </w:tc>
        <w:tc>
          <w:tcPr>
            <w:tcW w:w="348" w:type="pct"/>
          </w:tcPr>
          <w:p w14:paraId="78B07C31" w14:textId="77777777" w:rsidR="00017DE1" w:rsidRPr="00365679" w:rsidRDefault="00017DE1" w:rsidP="00365679">
            <w:pPr>
              <w:widowControl w:val="0"/>
              <w:spacing w:line="360" w:lineRule="auto"/>
              <w:rPr>
                <w:sz w:val="20"/>
              </w:rPr>
            </w:pPr>
            <w:r w:rsidRPr="00365679">
              <w:rPr>
                <w:sz w:val="20"/>
              </w:rPr>
              <w:t>-22</w:t>
            </w:r>
          </w:p>
        </w:tc>
        <w:tc>
          <w:tcPr>
            <w:tcW w:w="414" w:type="pct"/>
          </w:tcPr>
          <w:p w14:paraId="259968CD" w14:textId="77777777" w:rsidR="00017DE1" w:rsidRPr="00365679" w:rsidRDefault="00017DE1" w:rsidP="00365679">
            <w:pPr>
              <w:widowControl w:val="0"/>
              <w:spacing w:line="360" w:lineRule="auto"/>
              <w:rPr>
                <w:sz w:val="20"/>
              </w:rPr>
            </w:pPr>
            <w:r w:rsidRPr="00365679">
              <w:rPr>
                <w:sz w:val="20"/>
              </w:rPr>
              <w:t>105</w:t>
            </w:r>
          </w:p>
        </w:tc>
        <w:tc>
          <w:tcPr>
            <w:tcW w:w="413" w:type="pct"/>
          </w:tcPr>
          <w:p w14:paraId="095643D6" w14:textId="77777777" w:rsidR="00017DE1" w:rsidRPr="00365679" w:rsidRDefault="00017DE1" w:rsidP="00365679">
            <w:pPr>
              <w:widowControl w:val="0"/>
              <w:spacing w:line="360" w:lineRule="auto"/>
              <w:rPr>
                <w:sz w:val="20"/>
              </w:rPr>
            </w:pPr>
            <w:r w:rsidRPr="00365679">
              <w:rPr>
                <w:sz w:val="20"/>
              </w:rPr>
              <w:t>огр.</w:t>
            </w:r>
          </w:p>
        </w:tc>
        <w:tc>
          <w:tcPr>
            <w:tcW w:w="496" w:type="pct"/>
          </w:tcPr>
          <w:p w14:paraId="4D752788" w14:textId="77777777" w:rsidR="00017DE1" w:rsidRPr="00365679" w:rsidRDefault="00017DE1" w:rsidP="00365679">
            <w:pPr>
              <w:widowControl w:val="0"/>
              <w:spacing w:line="360" w:lineRule="auto"/>
              <w:rPr>
                <w:sz w:val="20"/>
              </w:rPr>
            </w:pPr>
            <w:r w:rsidRPr="00365679">
              <w:rPr>
                <w:sz w:val="20"/>
              </w:rPr>
              <w:t>––––––</w:t>
            </w:r>
          </w:p>
        </w:tc>
        <w:tc>
          <w:tcPr>
            <w:tcW w:w="404" w:type="pct"/>
          </w:tcPr>
          <w:p w14:paraId="227A6E7D" w14:textId="77777777" w:rsidR="00017DE1" w:rsidRPr="00365679" w:rsidRDefault="00017DE1" w:rsidP="00365679">
            <w:pPr>
              <w:widowControl w:val="0"/>
              <w:spacing w:line="360" w:lineRule="auto"/>
              <w:rPr>
                <w:sz w:val="20"/>
              </w:rPr>
            </w:pPr>
            <w:r w:rsidRPr="00365679">
              <w:rPr>
                <w:sz w:val="20"/>
              </w:rPr>
              <w:t>∞</w:t>
            </w:r>
          </w:p>
        </w:tc>
        <w:tc>
          <w:tcPr>
            <w:tcW w:w="511" w:type="pct"/>
          </w:tcPr>
          <w:p w14:paraId="4DED8255" w14:textId="77777777" w:rsidR="00017DE1" w:rsidRPr="00365679" w:rsidRDefault="00017DE1" w:rsidP="00365679">
            <w:pPr>
              <w:widowControl w:val="0"/>
              <w:spacing w:line="360" w:lineRule="auto"/>
              <w:rPr>
                <w:sz w:val="20"/>
              </w:rPr>
            </w:pPr>
            <w:r w:rsidRPr="00365679">
              <w:rPr>
                <w:sz w:val="20"/>
              </w:rPr>
              <w:t>∞,ац,</w:t>
            </w:r>
          </w:p>
          <w:p w14:paraId="2BADD750" w14:textId="77777777" w:rsidR="00017DE1" w:rsidRPr="00365679" w:rsidRDefault="00017DE1" w:rsidP="00365679">
            <w:pPr>
              <w:widowControl w:val="0"/>
              <w:spacing w:line="360" w:lineRule="auto"/>
              <w:rPr>
                <w:sz w:val="20"/>
                <w:lang w:val="en-US"/>
              </w:rPr>
            </w:pPr>
            <w:r w:rsidRPr="00365679">
              <w:rPr>
                <w:sz w:val="20"/>
              </w:rPr>
              <w:t>СС</w:t>
            </w:r>
            <w:r w:rsidRPr="00365679">
              <w:rPr>
                <w:sz w:val="20"/>
                <w:lang w:val="en-US"/>
              </w:rPr>
              <w:t>l</w:t>
            </w:r>
            <w:r w:rsidRPr="00365679">
              <w:rPr>
                <w:sz w:val="20"/>
                <w:vertAlign w:val="subscript"/>
                <w:lang w:val="en-US"/>
              </w:rPr>
              <w:t>4</w:t>
            </w:r>
          </w:p>
        </w:tc>
      </w:tr>
      <w:tr w:rsidR="00017DE1" w:rsidRPr="00365679" w14:paraId="28B45D4D" w14:textId="77777777" w:rsidTr="00365679">
        <w:tc>
          <w:tcPr>
            <w:tcW w:w="792" w:type="pct"/>
          </w:tcPr>
          <w:p w14:paraId="2DE1ABB9" w14:textId="77777777" w:rsidR="00017DE1" w:rsidRPr="00365679" w:rsidRDefault="00017DE1" w:rsidP="00365679">
            <w:pPr>
              <w:widowControl w:val="0"/>
              <w:spacing w:line="360" w:lineRule="auto"/>
              <w:rPr>
                <w:sz w:val="20"/>
              </w:rPr>
            </w:pPr>
            <w:r w:rsidRPr="00365679">
              <w:rPr>
                <w:sz w:val="20"/>
              </w:rPr>
              <w:t>Метилмоно-</w:t>
            </w:r>
          </w:p>
          <w:p w14:paraId="4585A10A" w14:textId="77777777" w:rsidR="00017DE1" w:rsidRPr="00365679" w:rsidRDefault="00017DE1" w:rsidP="00365679">
            <w:pPr>
              <w:widowControl w:val="0"/>
              <w:spacing w:line="360" w:lineRule="auto"/>
              <w:rPr>
                <w:sz w:val="20"/>
              </w:rPr>
            </w:pPr>
            <w:r w:rsidRPr="00365679">
              <w:rPr>
                <w:sz w:val="20"/>
              </w:rPr>
              <w:t>хлорацетат</w:t>
            </w:r>
          </w:p>
        </w:tc>
        <w:tc>
          <w:tcPr>
            <w:tcW w:w="922" w:type="pct"/>
          </w:tcPr>
          <w:p w14:paraId="327FC564" w14:textId="77777777" w:rsidR="00017DE1" w:rsidRPr="00365679" w:rsidRDefault="00017DE1" w:rsidP="00365679">
            <w:pPr>
              <w:widowControl w:val="0"/>
              <w:spacing w:line="360" w:lineRule="auto"/>
              <w:rPr>
                <w:sz w:val="20"/>
              </w:rPr>
            </w:pPr>
            <w:r w:rsidRPr="00365679">
              <w:rPr>
                <w:sz w:val="20"/>
                <w:lang w:val="en-US"/>
              </w:rPr>
              <w:t>ClCH</w:t>
            </w:r>
            <w:r w:rsidRPr="00365679">
              <w:rPr>
                <w:sz w:val="20"/>
                <w:vertAlign w:val="subscript"/>
              </w:rPr>
              <w:t>2</w:t>
            </w:r>
            <w:r w:rsidRPr="00365679">
              <w:rPr>
                <w:sz w:val="20"/>
                <w:lang w:val="en-US"/>
              </w:rPr>
              <w:t>COOCH</w:t>
            </w:r>
            <w:r w:rsidRPr="00365679">
              <w:rPr>
                <w:sz w:val="20"/>
                <w:vertAlign w:val="subscript"/>
              </w:rPr>
              <w:t>3</w:t>
            </w:r>
          </w:p>
        </w:tc>
        <w:tc>
          <w:tcPr>
            <w:tcW w:w="700" w:type="pct"/>
          </w:tcPr>
          <w:p w14:paraId="6AC44F1D" w14:textId="77777777" w:rsidR="00017DE1" w:rsidRPr="00365679" w:rsidRDefault="00017DE1" w:rsidP="00365679">
            <w:pPr>
              <w:widowControl w:val="0"/>
              <w:spacing w:line="360" w:lineRule="auto"/>
              <w:rPr>
                <w:sz w:val="20"/>
              </w:rPr>
            </w:pPr>
            <w:r w:rsidRPr="00365679">
              <w:rPr>
                <w:sz w:val="20"/>
              </w:rPr>
              <w:t>бц.ж;</w:t>
            </w:r>
          </w:p>
          <w:p w14:paraId="081BF7CF" w14:textId="77777777" w:rsidR="00017DE1" w:rsidRPr="00365679" w:rsidRDefault="00017DE1" w:rsidP="00365679">
            <w:pPr>
              <w:widowControl w:val="0"/>
              <w:spacing w:line="360" w:lineRule="auto"/>
              <w:rPr>
                <w:sz w:val="20"/>
              </w:rPr>
            </w:pPr>
            <w:r w:rsidRPr="00365679">
              <w:rPr>
                <w:sz w:val="20"/>
              </w:rPr>
              <w:t>1,2</w:t>
            </w:r>
            <w:r w:rsidRPr="00365679">
              <w:rPr>
                <w:sz w:val="20"/>
                <w:vertAlign w:val="superscript"/>
              </w:rPr>
              <w:t>20</w:t>
            </w:r>
          </w:p>
        </w:tc>
        <w:tc>
          <w:tcPr>
            <w:tcW w:w="348" w:type="pct"/>
          </w:tcPr>
          <w:p w14:paraId="33FE85CF" w14:textId="77777777" w:rsidR="00017DE1" w:rsidRPr="00365679" w:rsidRDefault="00543412" w:rsidP="00365679">
            <w:pPr>
              <w:widowControl w:val="0"/>
              <w:spacing w:line="360" w:lineRule="auto"/>
              <w:rPr>
                <w:sz w:val="20"/>
              </w:rPr>
            </w:pPr>
            <w:r w:rsidRPr="00365679">
              <w:rPr>
                <w:sz w:val="20"/>
              </w:rPr>
              <w:t>-32</w:t>
            </w:r>
          </w:p>
        </w:tc>
        <w:tc>
          <w:tcPr>
            <w:tcW w:w="414" w:type="pct"/>
          </w:tcPr>
          <w:p w14:paraId="46602639" w14:textId="77777777" w:rsidR="00017DE1" w:rsidRPr="00365679" w:rsidRDefault="00017DE1" w:rsidP="00365679">
            <w:pPr>
              <w:widowControl w:val="0"/>
              <w:spacing w:line="360" w:lineRule="auto"/>
              <w:rPr>
                <w:sz w:val="20"/>
              </w:rPr>
            </w:pPr>
            <w:r w:rsidRPr="00365679">
              <w:rPr>
                <w:sz w:val="20"/>
              </w:rPr>
              <w:t>129</w:t>
            </w:r>
          </w:p>
        </w:tc>
        <w:tc>
          <w:tcPr>
            <w:tcW w:w="413" w:type="pct"/>
          </w:tcPr>
          <w:p w14:paraId="71A7323E" w14:textId="77777777" w:rsidR="00017DE1" w:rsidRPr="00365679" w:rsidRDefault="00017DE1" w:rsidP="00365679">
            <w:pPr>
              <w:widowControl w:val="0"/>
              <w:spacing w:line="360" w:lineRule="auto"/>
              <w:rPr>
                <w:sz w:val="20"/>
              </w:rPr>
            </w:pPr>
            <w:r w:rsidRPr="00365679">
              <w:rPr>
                <w:sz w:val="20"/>
              </w:rPr>
              <w:t>5,2</w:t>
            </w:r>
          </w:p>
        </w:tc>
        <w:tc>
          <w:tcPr>
            <w:tcW w:w="496" w:type="pct"/>
          </w:tcPr>
          <w:p w14:paraId="363F770D" w14:textId="77777777" w:rsidR="00017DE1" w:rsidRPr="00365679" w:rsidRDefault="00543412" w:rsidP="00365679">
            <w:pPr>
              <w:widowControl w:val="0"/>
              <w:spacing w:line="360" w:lineRule="auto"/>
              <w:rPr>
                <w:sz w:val="20"/>
              </w:rPr>
            </w:pPr>
            <w:r w:rsidRPr="00365679">
              <w:rPr>
                <w:sz w:val="20"/>
              </w:rPr>
              <w:t>––––––</w:t>
            </w:r>
          </w:p>
        </w:tc>
        <w:tc>
          <w:tcPr>
            <w:tcW w:w="404" w:type="pct"/>
          </w:tcPr>
          <w:p w14:paraId="3BC6F162" w14:textId="77777777" w:rsidR="00017DE1" w:rsidRPr="00365679" w:rsidRDefault="00543412" w:rsidP="00365679">
            <w:pPr>
              <w:widowControl w:val="0"/>
              <w:spacing w:line="360" w:lineRule="auto"/>
              <w:rPr>
                <w:sz w:val="20"/>
              </w:rPr>
            </w:pPr>
            <w:r w:rsidRPr="00365679">
              <w:rPr>
                <w:sz w:val="20"/>
              </w:rPr>
              <w:t>––––</w:t>
            </w:r>
          </w:p>
        </w:tc>
        <w:tc>
          <w:tcPr>
            <w:tcW w:w="511" w:type="pct"/>
          </w:tcPr>
          <w:p w14:paraId="5A271743" w14:textId="77777777" w:rsidR="00017DE1" w:rsidRPr="00365679" w:rsidRDefault="00543412" w:rsidP="00365679">
            <w:pPr>
              <w:widowControl w:val="0"/>
              <w:spacing w:line="360" w:lineRule="auto"/>
              <w:rPr>
                <w:sz w:val="20"/>
              </w:rPr>
            </w:pPr>
            <w:r w:rsidRPr="00365679">
              <w:rPr>
                <w:sz w:val="20"/>
              </w:rPr>
              <w:t>––––––</w:t>
            </w:r>
          </w:p>
        </w:tc>
      </w:tr>
      <w:tr w:rsidR="00543412" w:rsidRPr="00365679" w14:paraId="142FB08B" w14:textId="77777777" w:rsidTr="00365679">
        <w:tc>
          <w:tcPr>
            <w:tcW w:w="792" w:type="pct"/>
          </w:tcPr>
          <w:p w14:paraId="2A6C2565" w14:textId="77777777" w:rsidR="00543412" w:rsidRPr="00365679" w:rsidRDefault="00543412" w:rsidP="00365679">
            <w:pPr>
              <w:widowControl w:val="0"/>
              <w:spacing w:line="360" w:lineRule="auto"/>
              <w:rPr>
                <w:sz w:val="20"/>
              </w:rPr>
            </w:pPr>
            <w:r w:rsidRPr="00365679">
              <w:rPr>
                <w:sz w:val="20"/>
              </w:rPr>
              <w:t>Соляная кислота</w:t>
            </w:r>
          </w:p>
        </w:tc>
        <w:tc>
          <w:tcPr>
            <w:tcW w:w="922" w:type="pct"/>
          </w:tcPr>
          <w:p w14:paraId="11E3660A" w14:textId="77777777" w:rsidR="00543412" w:rsidRPr="00365679" w:rsidRDefault="00543412" w:rsidP="00365679">
            <w:pPr>
              <w:widowControl w:val="0"/>
              <w:spacing w:line="360" w:lineRule="auto"/>
              <w:rPr>
                <w:sz w:val="20"/>
              </w:rPr>
            </w:pPr>
            <w:r w:rsidRPr="00365679">
              <w:rPr>
                <w:sz w:val="20"/>
                <w:lang w:val="en-US"/>
              </w:rPr>
              <w:t>HCl</w:t>
            </w:r>
            <w:r w:rsidR="00A440A0" w:rsidRPr="00365679">
              <w:rPr>
                <w:sz w:val="20"/>
                <w:lang w:val="en-US"/>
              </w:rPr>
              <w:t>∙</w:t>
            </w:r>
            <w:r w:rsidR="00A440A0" w:rsidRPr="00365679">
              <w:rPr>
                <w:sz w:val="20"/>
              </w:rPr>
              <w:t>3Н</w:t>
            </w:r>
            <w:r w:rsidR="00A440A0" w:rsidRPr="00365679">
              <w:rPr>
                <w:sz w:val="20"/>
                <w:vertAlign w:val="subscript"/>
              </w:rPr>
              <w:t>2</w:t>
            </w:r>
            <w:r w:rsidR="00A440A0" w:rsidRPr="00365679">
              <w:rPr>
                <w:sz w:val="20"/>
              </w:rPr>
              <w:t>О</w:t>
            </w:r>
          </w:p>
        </w:tc>
        <w:tc>
          <w:tcPr>
            <w:tcW w:w="700" w:type="pct"/>
          </w:tcPr>
          <w:p w14:paraId="5BCE5902" w14:textId="77777777" w:rsidR="00543412" w:rsidRPr="00365679" w:rsidRDefault="00A440A0" w:rsidP="00365679">
            <w:pPr>
              <w:widowControl w:val="0"/>
              <w:spacing w:line="360" w:lineRule="auto"/>
              <w:rPr>
                <w:sz w:val="20"/>
              </w:rPr>
            </w:pPr>
            <w:r w:rsidRPr="00365679">
              <w:rPr>
                <w:sz w:val="20"/>
              </w:rPr>
              <w:t>бц.ж</w:t>
            </w:r>
            <w:r w:rsidR="00543412" w:rsidRPr="00365679">
              <w:rPr>
                <w:sz w:val="20"/>
              </w:rPr>
              <w:t>;</w:t>
            </w:r>
          </w:p>
          <w:p w14:paraId="16399797" w14:textId="77777777" w:rsidR="00543412" w:rsidRPr="00365679" w:rsidRDefault="00543412" w:rsidP="00365679">
            <w:pPr>
              <w:widowControl w:val="0"/>
              <w:spacing w:line="360" w:lineRule="auto"/>
              <w:rPr>
                <w:sz w:val="20"/>
                <w:lang w:val="en-US"/>
              </w:rPr>
            </w:pPr>
            <w:r w:rsidRPr="00365679">
              <w:rPr>
                <w:sz w:val="20"/>
              </w:rPr>
              <w:t>1,</w:t>
            </w:r>
            <w:r w:rsidR="002226E6" w:rsidRPr="00365679">
              <w:rPr>
                <w:sz w:val="20"/>
                <w:lang w:val="en-US"/>
              </w:rPr>
              <w:t>15</w:t>
            </w:r>
          </w:p>
        </w:tc>
        <w:tc>
          <w:tcPr>
            <w:tcW w:w="348" w:type="pct"/>
          </w:tcPr>
          <w:p w14:paraId="3A794AFB" w14:textId="77777777" w:rsidR="00543412" w:rsidRPr="00365679" w:rsidRDefault="00543412" w:rsidP="00365679">
            <w:pPr>
              <w:widowControl w:val="0"/>
              <w:spacing w:line="360" w:lineRule="auto"/>
              <w:rPr>
                <w:sz w:val="20"/>
                <w:lang w:val="en-US"/>
              </w:rPr>
            </w:pPr>
            <w:r w:rsidRPr="00365679">
              <w:rPr>
                <w:sz w:val="20"/>
              </w:rPr>
              <w:t>-</w:t>
            </w:r>
            <w:r w:rsidR="002226E6" w:rsidRPr="00365679">
              <w:rPr>
                <w:sz w:val="20"/>
                <w:lang w:val="en-US"/>
              </w:rPr>
              <w:t>52</w:t>
            </w:r>
          </w:p>
        </w:tc>
        <w:tc>
          <w:tcPr>
            <w:tcW w:w="414" w:type="pct"/>
          </w:tcPr>
          <w:p w14:paraId="5A3E51D4" w14:textId="77777777" w:rsidR="00543412" w:rsidRPr="00365679" w:rsidRDefault="002226E6" w:rsidP="00365679">
            <w:pPr>
              <w:widowControl w:val="0"/>
              <w:spacing w:line="360" w:lineRule="auto"/>
              <w:rPr>
                <w:sz w:val="20"/>
                <w:lang w:val="en-US"/>
              </w:rPr>
            </w:pPr>
            <w:r w:rsidRPr="00365679">
              <w:rPr>
                <w:sz w:val="20"/>
                <w:lang w:val="en-US"/>
              </w:rPr>
              <w:t>90</w:t>
            </w:r>
          </w:p>
        </w:tc>
        <w:tc>
          <w:tcPr>
            <w:tcW w:w="413" w:type="pct"/>
          </w:tcPr>
          <w:p w14:paraId="23D61945" w14:textId="77777777" w:rsidR="00543412" w:rsidRPr="00365679" w:rsidRDefault="00A440A0" w:rsidP="00365679">
            <w:pPr>
              <w:widowControl w:val="0"/>
              <w:spacing w:line="360" w:lineRule="auto"/>
              <w:rPr>
                <w:sz w:val="20"/>
              </w:rPr>
            </w:pPr>
            <w:r w:rsidRPr="00365679">
              <w:rPr>
                <w:sz w:val="20"/>
              </w:rPr>
              <w:t>∞</w:t>
            </w:r>
          </w:p>
        </w:tc>
        <w:tc>
          <w:tcPr>
            <w:tcW w:w="496" w:type="pct"/>
          </w:tcPr>
          <w:p w14:paraId="67942B14" w14:textId="77777777" w:rsidR="00543412" w:rsidRPr="00365679" w:rsidRDefault="00543412" w:rsidP="00365679">
            <w:pPr>
              <w:widowControl w:val="0"/>
              <w:spacing w:line="360" w:lineRule="auto"/>
              <w:rPr>
                <w:sz w:val="20"/>
              </w:rPr>
            </w:pPr>
            <w:r w:rsidRPr="00365679">
              <w:rPr>
                <w:sz w:val="20"/>
              </w:rPr>
              <w:t>∞</w:t>
            </w:r>
          </w:p>
        </w:tc>
        <w:tc>
          <w:tcPr>
            <w:tcW w:w="404" w:type="pct"/>
          </w:tcPr>
          <w:p w14:paraId="3A459541" w14:textId="77777777" w:rsidR="00543412" w:rsidRPr="00365679" w:rsidRDefault="00543412" w:rsidP="00365679">
            <w:pPr>
              <w:widowControl w:val="0"/>
              <w:spacing w:line="360" w:lineRule="auto"/>
              <w:rPr>
                <w:sz w:val="20"/>
              </w:rPr>
            </w:pPr>
            <w:r w:rsidRPr="00365679">
              <w:rPr>
                <w:sz w:val="20"/>
              </w:rPr>
              <w:t>∞</w:t>
            </w:r>
          </w:p>
        </w:tc>
        <w:tc>
          <w:tcPr>
            <w:tcW w:w="511" w:type="pct"/>
          </w:tcPr>
          <w:p w14:paraId="1A7BA32D" w14:textId="77777777" w:rsidR="00543412" w:rsidRPr="00365679" w:rsidRDefault="00A440A0" w:rsidP="00365679">
            <w:pPr>
              <w:widowControl w:val="0"/>
              <w:spacing w:line="360" w:lineRule="auto"/>
              <w:rPr>
                <w:sz w:val="20"/>
              </w:rPr>
            </w:pPr>
            <w:r w:rsidRPr="00365679">
              <w:rPr>
                <w:sz w:val="20"/>
              </w:rPr>
              <w:t>сп</w:t>
            </w:r>
            <w:r w:rsidR="00543412" w:rsidRPr="00365679">
              <w:rPr>
                <w:sz w:val="20"/>
              </w:rPr>
              <w:t>.</w:t>
            </w:r>
          </w:p>
        </w:tc>
      </w:tr>
    </w:tbl>
    <w:p w14:paraId="04948B02" w14:textId="77777777" w:rsidR="00470951" w:rsidRPr="00365679" w:rsidRDefault="00470951" w:rsidP="00365679">
      <w:pPr>
        <w:widowControl w:val="0"/>
        <w:spacing w:line="360" w:lineRule="auto"/>
        <w:ind w:firstLine="709"/>
        <w:jc w:val="both"/>
        <w:rPr>
          <w:sz w:val="28"/>
          <w:szCs w:val="28"/>
          <w:lang w:val="en-US"/>
        </w:rPr>
      </w:pPr>
    </w:p>
    <w:p w14:paraId="51A57C48" w14:textId="77777777" w:rsidR="00470951" w:rsidRPr="00365679" w:rsidRDefault="00470951" w:rsidP="00365679">
      <w:pPr>
        <w:widowControl w:val="0"/>
        <w:spacing w:line="360" w:lineRule="auto"/>
        <w:ind w:firstLine="709"/>
        <w:jc w:val="both"/>
        <w:rPr>
          <w:sz w:val="28"/>
          <w:szCs w:val="28"/>
          <w:lang w:val="en-US"/>
        </w:rPr>
        <w:sectPr w:rsidR="00470951" w:rsidRPr="00365679" w:rsidSect="00365679">
          <w:footerReference w:type="even" r:id="rId15"/>
          <w:pgSz w:w="11906" w:h="16838"/>
          <w:pgMar w:top="1134" w:right="850" w:bottom="1134" w:left="1701" w:header="709" w:footer="709" w:gutter="0"/>
          <w:cols w:space="708"/>
          <w:docGrid w:linePitch="360"/>
        </w:sectPr>
      </w:pPr>
    </w:p>
    <w:p w14:paraId="549DA49B" w14:textId="777EBC54" w:rsidR="007107FF" w:rsidRPr="00365679" w:rsidRDefault="00B8195F" w:rsidP="00365679">
      <w:pPr>
        <w:widowControl w:val="0"/>
        <w:spacing w:line="360" w:lineRule="auto"/>
        <w:jc w:val="both"/>
        <w:rPr>
          <w:sz w:val="28"/>
          <w:szCs w:val="28"/>
        </w:rPr>
      </w:pPr>
      <w:r w:rsidRPr="00365679">
        <w:rPr>
          <w:noProof/>
          <w:sz w:val="28"/>
        </w:rPr>
        <w:lastRenderedPageBreak/>
        <w:drawing>
          <wp:inline distT="0" distB="0" distL="0" distR="0" wp14:anchorId="54E84FD6" wp14:editId="6CC25D35">
            <wp:extent cx="8641080" cy="305562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41080" cy="3055620"/>
                    </a:xfrm>
                    <a:prstGeom prst="rect">
                      <a:avLst/>
                    </a:prstGeom>
                    <a:noFill/>
                    <a:ln>
                      <a:noFill/>
                    </a:ln>
                  </pic:spPr>
                </pic:pic>
              </a:graphicData>
            </a:graphic>
          </wp:inline>
        </w:drawing>
      </w:r>
    </w:p>
    <w:p w14:paraId="3EC0AEF7" w14:textId="77777777" w:rsidR="00470951" w:rsidRPr="00365679" w:rsidRDefault="00A440A0" w:rsidP="00365679">
      <w:pPr>
        <w:pStyle w:val="1"/>
        <w:keepNext w:val="0"/>
        <w:widowControl w:val="0"/>
        <w:spacing w:before="0" w:after="0" w:line="360" w:lineRule="auto"/>
        <w:ind w:firstLine="709"/>
        <w:jc w:val="both"/>
        <w:rPr>
          <w:rFonts w:ascii="Times New Roman" w:hAnsi="Times New Roman" w:cs="Times New Roman"/>
          <w:b w:val="0"/>
          <w:sz w:val="28"/>
          <w:szCs w:val="28"/>
        </w:rPr>
      </w:pPr>
      <w:bookmarkStart w:id="3" w:name="_Toc251840991"/>
      <w:r w:rsidRPr="00365679">
        <w:rPr>
          <w:rFonts w:ascii="Times New Roman" w:hAnsi="Times New Roman" w:cs="Times New Roman"/>
          <w:b w:val="0"/>
          <w:sz w:val="28"/>
          <w:szCs w:val="28"/>
        </w:rPr>
        <w:t>Технологическая схема получения метилового эфира монохлоруксусной кислоты.</w:t>
      </w:r>
      <w:bookmarkEnd w:id="3"/>
    </w:p>
    <w:p w14:paraId="01051FB6" w14:textId="77777777" w:rsidR="00A440A0" w:rsidRPr="00365679" w:rsidRDefault="00A440A0" w:rsidP="00365679">
      <w:pPr>
        <w:widowControl w:val="0"/>
        <w:spacing w:line="360" w:lineRule="auto"/>
        <w:ind w:firstLine="709"/>
        <w:jc w:val="both"/>
        <w:rPr>
          <w:sz w:val="28"/>
          <w:szCs w:val="28"/>
        </w:rPr>
      </w:pPr>
      <w:r w:rsidRPr="00365679">
        <w:rPr>
          <w:sz w:val="28"/>
          <w:szCs w:val="28"/>
        </w:rPr>
        <w:t>М – мерник; Е – емкость; Р – реактор; С – сепаратор; Т – теплообменник; СР – скруббер; БК – барбатажная колонна; АД – адсорбер; РК – ректификационная колонна.</w:t>
      </w:r>
    </w:p>
    <w:p w14:paraId="3C9E44C3" w14:textId="77777777" w:rsidR="00470951" w:rsidRPr="00365679" w:rsidRDefault="00470951" w:rsidP="00365679">
      <w:pPr>
        <w:widowControl w:val="0"/>
        <w:spacing w:line="360" w:lineRule="auto"/>
        <w:ind w:firstLine="709"/>
        <w:jc w:val="both"/>
        <w:rPr>
          <w:sz w:val="28"/>
        </w:rPr>
      </w:pPr>
    </w:p>
    <w:p w14:paraId="1EC0B6CC" w14:textId="77777777" w:rsidR="00470951" w:rsidRPr="00365679" w:rsidRDefault="00470951" w:rsidP="00365679">
      <w:pPr>
        <w:widowControl w:val="0"/>
        <w:spacing w:line="360" w:lineRule="auto"/>
        <w:ind w:firstLine="709"/>
        <w:jc w:val="both"/>
        <w:rPr>
          <w:sz w:val="28"/>
        </w:rPr>
        <w:sectPr w:rsidR="00470951" w:rsidRPr="00365679" w:rsidSect="00365679">
          <w:pgSz w:w="16838" w:h="11906" w:orient="landscape"/>
          <w:pgMar w:top="1134" w:right="851" w:bottom="1134" w:left="1701" w:header="709" w:footer="709" w:gutter="0"/>
          <w:cols w:space="708"/>
          <w:docGrid w:linePitch="360"/>
        </w:sectPr>
      </w:pPr>
    </w:p>
    <w:p w14:paraId="623179C3" w14:textId="77777777" w:rsidR="00C371C9" w:rsidRPr="00420E51" w:rsidRDefault="00365679" w:rsidP="00365679">
      <w:pPr>
        <w:pStyle w:val="1"/>
        <w:keepNext w:val="0"/>
        <w:widowControl w:val="0"/>
        <w:spacing w:before="0" w:after="0" w:line="360" w:lineRule="auto"/>
        <w:ind w:firstLine="709"/>
        <w:jc w:val="both"/>
        <w:rPr>
          <w:rFonts w:ascii="Times New Roman" w:hAnsi="Times New Roman" w:cs="Times New Roman"/>
          <w:b w:val="0"/>
          <w:sz w:val="28"/>
          <w:szCs w:val="28"/>
        </w:rPr>
      </w:pPr>
      <w:bookmarkStart w:id="4" w:name="_Toc251840992"/>
      <w:r w:rsidRPr="00365679">
        <w:rPr>
          <w:rFonts w:ascii="Times New Roman" w:hAnsi="Times New Roman" w:cs="Times New Roman"/>
          <w:b w:val="0"/>
          <w:sz w:val="28"/>
          <w:szCs w:val="28"/>
        </w:rPr>
        <w:lastRenderedPageBreak/>
        <w:t>ОПИСАНИЕ СХЕМЫ ПРОЦЕССА</w:t>
      </w:r>
      <w:bookmarkEnd w:id="4"/>
    </w:p>
    <w:p w14:paraId="1F191CE3" w14:textId="77777777" w:rsidR="00365679" w:rsidRPr="00420E51" w:rsidRDefault="00365679" w:rsidP="00365679">
      <w:pPr>
        <w:widowControl w:val="0"/>
        <w:spacing w:line="360" w:lineRule="auto"/>
        <w:ind w:firstLine="709"/>
        <w:jc w:val="both"/>
        <w:rPr>
          <w:sz w:val="28"/>
        </w:rPr>
      </w:pPr>
    </w:p>
    <w:p w14:paraId="2175EB49" w14:textId="77777777" w:rsidR="00365679" w:rsidRDefault="000E493E" w:rsidP="00365679">
      <w:pPr>
        <w:widowControl w:val="0"/>
        <w:spacing w:line="360" w:lineRule="auto"/>
        <w:ind w:firstLine="709"/>
        <w:jc w:val="both"/>
        <w:rPr>
          <w:sz w:val="28"/>
          <w:szCs w:val="28"/>
        </w:rPr>
      </w:pPr>
      <w:r w:rsidRPr="00365679">
        <w:rPr>
          <w:sz w:val="28"/>
          <w:szCs w:val="28"/>
        </w:rPr>
        <w:t>Начнем с того, что на сам узел двумя потоками поступает</w:t>
      </w:r>
      <w:r w:rsidR="00871774" w:rsidRPr="00365679">
        <w:rPr>
          <w:sz w:val="28"/>
          <w:szCs w:val="28"/>
        </w:rPr>
        <w:t xml:space="preserve"> сырье такое,</w:t>
      </w:r>
      <w:r w:rsidRPr="00365679">
        <w:rPr>
          <w:sz w:val="28"/>
          <w:szCs w:val="28"/>
        </w:rPr>
        <w:t xml:space="preserve"> как метанол в М – 1 (поток 1) и 30 % раствор хлорацетилхлорида</w:t>
      </w:r>
      <w:r w:rsidR="00871774" w:rsidRPr="00365679">
        <w:rPr>
          <w:sz w:val="28"/>
          <w:szCs w:val="28"/>
        </w:rPr>
        <w:t xml:space="preserve"> (ХАХ)</w:t>
      </w:r>
      <w:r w:rsidRPr="00365679">
        <w:rPr>
          <w:sz w:val="28"/>
          <w:szCs w:val="28"/>
        </w:rPr>
        <w:t xml:space="preserve"> в М – 2 (поток 2), соответственно. Мерники в данном случае служат для того, чтобы соблюсти пропорции в мольном соотношении к сырью 1:1.</w:t>
      </w:r>
    </w:p>
    <w:p w14:paraId="43D0198C" w14:textId="77777777" w:rsidR="00791D76" w:rsidRPr="00365679" w:rsidRDefault="00871774" w:rsidP="00365679">
      <w:pPr>
        <w:widowControl w:val="0"/>
        <w:spacing w:line="360" w:lineRule="auto"/>
        <w:ind w:firstLine="709"/>
        <w:jc w:val="both"/>
        <w:rPr>
          <w:sz w:val="28"/>
          <w:szCs w:val="28"/>
        </w:rPr>
      </w:pPr>
      <w:r w:rsidRPr="00365679">
        <w:rPr>
          <w:sz w:val="28"/>
          <w:szCs w:val="28"/>
        </w:rPr>
        <w:t xml:space="preserve">Далее производится загрузка в реактор Р – 1 определённого количества ХАХ, к нему при постоянном перемешивании порциями подают метанол. Температура в реакторе самопроизвольно поднимается до 45°С, процесс сопровождается выделением </w:t>
      </w:r>
      <w:r w:rsidR="00100A84" w:rsidRPr="00365679">
        <w:rPr>
          <w:sz w:val="28"/>
          <w:szCs w:val="28"/>
        </w:rPr>
        <w:t>хлористого водорода и заканчивается за 45 – 60 минут. Окончание реакции служит взятая проба на отсутствие ХАХ.</w:t>
      </w:r>
    </w:p>
    <w:p w14:paraId="2170FB62" w14:textId="77777777" w:rsidR="00100A84" w:rsidRPr="00365679" w:rsidRDefault="00100A84" w:rsidP="00365679">
      <w:pPr>
        <w:widowControl w:val="0"/>
        <w:spacing w:line="360" w:lineRule="auto"/>
        <w:ind w:firstLine="709"/>
        <w:jc w:val="both"/>
        <w:rPr>
          <w:sz w:val="28"/>
          <w:szCs w:val="28"/>
        </w:rPr>
      </w:pPr>
      <w:r w:rsidRPr="00365679">
        <w:rPr>
          <w:sz w:val="28"/>
          <w:szCs w:val="28"/>
        </w:rPr>
        <w:t>В процессе реакции происходит накопление паров хлористого водорода, метанола. Для предотвращения избыточного давления в аппарате предусмотрена схема охлаждения паров</w:t>
      </w:r>
      <w:r w:rsidR="004B15D0" w:rsidRPr="00365679">
        <w:rPr>
          <w:sz w:val="28"/>
          <w:szCs w:val="28"/>
        </w:rPr>
        <w:t xml:space="preserve"> (поток 4)</w:t>
      </w:r>
      <w:r w:rsidRPr="00365679">
        <w:rPr>
          <w:sz w:val="28"/>
          <w:szCs w:val="28"/>
        </w:rPr>
        <w:t xml:space="preserve"> в Т – 1 и сепарация в С – 1, где происходит конденсация паров метанола и возврат в его в реактор</w:t>
      </w:r>
      <w:r w:rsidR="004B15D0" w:rsidRPr="00365679">
        <w:rPr>
          <w:sz w:val="28"/>
          <w:szCs w:val="28"/>
        </w:rPr>
        <w:t xml:space="preserve"> потоком 6</w:t>
      </w:r>
      <w:r w:rsidRPr="00365679">
        <w:rPr>
          <w:sz w:val="28"/>
          <w:szCs w:val="28"/>
        </w:rPr>
        <w:t>. Хлористый водород после сепарации направляется на узел получения 30 % соляной кислоты</w:t>
      </w:r>
      <w:r w:rsidR="004B15D0" w:rsidRPr="00365679">
        <w:rPr>
          <w:sz w:val="28"/>
          <w:szCs w:val="28"/>
        </w:rPr>
        <w:t xml:space="preserve"> потоком 8</w:t>
      </w:r>
      <w:r w:rsidRPr="00365679">
        <w:rPr>
          <w:sz w:val="28"/>
          <w:szCs w:val="28"/>
        </w:rPr>
        <w:t>.</w:t>
      </w:r>
    </w:p>
    <w:p w14:paraId="0668AB2F" w14:textId="77777777" w:rsidR="00100A84" w:rsidRPr="00365679" w:rsidRDefault="00100A84" w:rsidP="00365679">
      <w:pPr>
        <w:widowControl w:val="0"/>
        <w:spacing w:line="360" w:lineRule="auto"/>
        <w:ind w:firstLine="709"/>
        <w:jc w:val="both"/>
        <w:rPr>
          <w:sz w:val="28"/>
          <w:szCs w:val="28"/>
        </w:rPr>
      </w:pPr>
      <w:r w:rsidRPr="00365679">
        <w:rPr>
          <w:sz w:val="28"/>
          <w:szCs w:val="28"/>
        </w:rPr>
        <w:t>Основной аппарат</w:t>
      </w:r>
      <w:r w:rsidR="00AF5547" w:rsidRPr="00365679">
        <w:rPr>
          <w:sz w:val="28"/>
          <w:szCs w:val="28"/>
        </w:rPr>
        <w:t xml:space="preserve"> – реактор Р – 1:</w:t>
      </w:r>
    </w:p>
    <w:p w14:paraId="787BCF9C" w14:textId="77777777" w:rsidR="00AF5547" w:rsidRPr="00365679" w:rsidRDefault="00AF5547" w:rsidP="00365679">
      <w:pPr>
        <w:widowControl w:val="0"/>
        <w:spacing w:line="360" w:lineRule="auto"/>
        <w:ind w:firstLine="709"/>
        <w:jc w:val="both"/>
        <w:rPr>
          <w:sz w:val="28"/>
          <w:szCs w:val="28"/>
        </w:rPr>
      </w:pPr>
      <w:r w:rsidRPr="00365679">
        <w:rPr>
          <w:sz w:val="28"/>
          <w:szCs w:val="28"/>
        </w:rPr>
        <w:t>Т на входе в реактор 20 – 25 °С.</w:t>
      </w:r>
    </w:p>
    <w:p w14:paraId="40D893F3" w14:textId="77777777" w:rsidR="00AF5547" w:rsidRPr="00365679" w:rsidRDefault="00AF5547" w:rsidP="00365679">
      <w:pPr>
        <w:widowControl w:val="0"/>
        <w:spacing w:line="360" w:lineRule="auto"/>
        <w:ind w:firstLine="709"/>
        <w:jc w:val="both"/>
        <w:rPr>
          <w:sz w:val="28"/>
          <w:szCs w:val="28"/>
        </w:rPr>
      </w:pPr>
      <w:r w:rsidRPr="00365679">
        <w:rPr>
          <w:sz w:val="28"/>
          <w:szCs w:val="28"/>
        </w:rPr>
        <w:t>Т на выходе 40 – 45 °С.</w:t>
      </w:r>
    </w:p>
    <w:p w14:paraId="4FB0A9EB" w14:textId="77777777" w:rsidR="00AF5547" w:rsidRPr="00365679" w:rsidRDefault="00AF5547" w:rsidP="00365679">
      <w:pPr>
        <w:widowControl w:val="0"/>
        <w:spacing w:line="360" w:lineRule="auto"/>
        <w:ind w:firstLine="709"/>
        <w:jc w:val="both"/>
        <w:rPr>
          <w:sz w:val="28"/>
          <w:szCs w:val="28"/>
        </w:rPr>
      </w:pPr>
      <w:r w:rsidRPr="00365679">
        <w:rPr>
          <w:sz w:val="28"/>
          <w:szCs w:val="28"/>
        </w:rPr>
        <w:t>Т процесса 40 – 45 °С.</w:t>
      </w:r>
    </w:p>
    <w:p w14:paraId="477371A4" w14:textId="77777777" w:rsidR="00AF5547" w:rsidRPr="00365679" w:rsidRDefault="00AF5547" w:rsidP="00365679">
      <w:pPr>
        <w:widowControl w:val="0"/>
        <w:spacing w:line="360" w:lineRule="auto"/>
        <w:ind w:firstLine="709"/>
        <w:jc w:val="both"/>
        <w:rPr>
          <w:sz w:val="28"/>
          <w:szCs w:val="28"/>
        </w:rPr>
      </w:pPr>
      <w:r w:rsidRPr="00365679">
        <w:rPr>
          <w:sz w:val="28"/>
          <w:szCs w:val="28"/>
        </w:rPr>
        <w:t>Р процесса 1–1,5 кгс/см</w:t>
      </w:r>
      <w:r w:rsidRPr="00365679">
        <w:rPr>
          <w:sz w:val="28"/>
          <w:szCs w:val="28"/>
          <w:vertAlign w:val="superscript"/>
        </w:rPr>
        <w:t>2</w:t>
      </w:r>
    </w:p>
    <w:p w14:paraId="32DB6F2E" w14:textId="77777777" w:rsidR="00AF5547" w:rsidRPr="00365679" w:rsidRDefault="00AF5547" w:rsidP="00365679">
      <w:pPr>
        <w:widowControl w:val="0"/>
        <w:spacing w:line="360" w:lineRule="auto"/>
        <w:ind w:firstLine="709"/>
        <w:jc w:val="both"/>
        <w:rPr>
          <w:sz w:val="28"/>
          <w:szCs w:val="28"/>
        </w:rPr>
      </w:pPr>
      <w:r w:rsidRPr="00365679">
        <w:rPr>
          <w:sz w:val="28"/>
          <w:szCs w:val="28"/>
        </w:rPr>
        <w:t>Реактор представляет собой аппарат емкостного типа с перемешивающим устройством и рубашкой, изготовлен из стали марки Вст3сп5</w:t>
      </w:r>
      <w:r w:rsidR="004B15D0" w:rsidRPr="00365679">
        <w:rPr>
          <w:sz w:val="28"/>
          <w:szCs w:val="28"/>
        </w:rPr>
        <w:t>, 09Г2С и 12Х18Н10Т, внутри футерованный. Подвод сырья осуществляется через крышку аппарата, опорожнение через днище. Теплоноситель в рубашке – вода.</w:t>
      </w:r>
    </w:p>
    <w:p w14:paraId="2744FFF2" w14:textId="77777777" w:rsidR="004B15D0" w:rsidRPr="00365679" w:rsidRDefault="004B15D0" w:rsidP="00365679">
      <w:pPr>
        <w:widowControl w:val="0"/>
        <w:spacing w:line="360" w:lineRule="auto"/>
        <w:ind w:firstLine="709"/>
        <w:jc w:val="both"/>
        <w:rPr>
          <w:sz w:val="28"/>
          <w:szCs w:val="28"/>
        </w:rPr>
      </w:pPr>
      <w:r w:rsidRPr="00365679">
        <w:rPr>
          <w:sz w:val="28"/>
          <w:szCs w:val="28"/>
        </w:rPr>
        <w:t xml:space="preserve">После окончания реакции продукт сгружают в емкость Е – 1 (поток3), </w:t>
      </w:r>
      <w:r w:rsidR="00C444D3" w:rsidRPr="00365679">
        <w:rPr>
          <w:sz w:val="28"/>
          <w:szCs w:val="28"/>
        </w:rPr>
        <w:t xml:space="preserve">далее насосом Н – 1 происходит подача нашего продукта в барбатажную колонну БК – 1. Где с помощью подачи воздуха происходит поглощение </w:t>
      </w:r>
      <w:r w:rsidR="00C444D3" w:rsidRPr="00365679">
        <w:rPr>
          <w:sz w:val="28"/>
          <w:szCs w:val="28"/>
        </w:rPr>
        <w:lastRenderedPageBreak/>
        <w:t>остатков паров метанола и хлористого водорода. Опять же чтобы не было потерь метанола происходит отдув потоком 6 в Т –1.</w:t>
      </w:r>
    </w:p>
    <w:p w14:paraId="1D1B9E4A" w14:textId="77777777" w:rsidR="00C444D3" w:rsidRPr="00365679" w:rsidRDefault="0037609C" w:rsidP="00365679">
      <w:pPr>
        <w:widowControl w:val="0"/>
        <w:spacing w:line="360" w:lineRule="auto"/>
        <w:ind w:firstLine="709"/>
        <w:jc w:val="both"/>
        <w:rPr>
          <w:sz w:val="28"/>
          <w:szCs w:val="28"/>
        </w:rPr>
      </w:pPr>
      <w:r w:rsidRPr="00365679">
        <w:rPr>
          <w:sz w:val="28"/>
          <w:szCs w:val="28"/>
        </w:rPr>
        <w:t>Чтобы более полно убрать коррозионно-активное вещество в моем продукте и вообще на линии производства, я на данном предприятии предусмотрел процесс адсорбции. Т.е. смесь после БК – 1 поступает в адсорбционную колонну</w:t>
      </w:r>
      <w:r w:rsidR="00F71AF1" w:rsidRPr="00365679">
        <w:rPr>
          <w:sz w:val="28"/>
          <w:szCs w:val="28"/>
        </w:rPr>
        <w:t xml:space="preserve"> АД – 1</w:t>
      </w:r>
      <w:r w:rsidRPr="00365679">
        <w:rPr>
          <w:sz w:val="28"/>
          <w:szCs w:val="28"/>
        </w:rPr>
        <w:t xml:space="preserve">, в которой находится обезвоженный гидроксид кальция. В основном большое количество хлористого водорода </w:t>
      </w:r>
      <w:r w:rsidR="00F71AF1" w:rsidRPr="00365679">
        <w:rPr>
          <w:sz w:val="28"/>
          <w:szCs w:val="28"/>
        </w:rPr>
        <w:t>удаляется во время реакции около 80 %</w:t>
      </w:r>
      <w:r w:rsidRPr="00365679">
        <w:rPr>
          <w:sz w:val="28"/>
          <w:szCs w:val="28"/>
        </w:rPr>
        <w:t xml:space="preserve">, в барбатажной колонне </w:t>
      </w:r>
      <w:r w:rsidR="00F71AF1" w:rsidRPr="00365679">
        <w:rPr>
          <w:sz w:val="28"/>
          <w:szCs w:val="28"/>
        </w:rPr>
        <w:t>15 – 20 %. Адсорбционная колонна может и не работать в основном режиме, если на выходе из БК – 1 допустимая концентрация хлористого водорода не превышает норму.</w:t>
      </w:r>
    </w:p>
    <w:p w14:paraId="47943946" w14:textId="77777777" w:rsidR="00F71AF1" w:rsidRPr="00365679" w:rsidRDefault="00F71AF1" w:rsidP="00365679">
      <w:pPr>
        <w:widowControl w:val="0"/>
        <w:spacing w:line="360" w:lineRule="auto"/>
        <w:ind w:firstLine="709"/>
        <w:jc w:val="both"/>
        <w:rPr>
          <w:sz w:val="28"/>
          <w:szCs w:val="28"/>
        </w:rPr>
      </w:pPr>
      <w:r w:rsidRPr="00365679">
        <w:rPr>
          <w:sz w:val="28"/>
          <w:szCs w:val="28"/>
        </w:rPr>
        <w:t>Потоком</w:t>
      </w:r>
      <w:r w:rsidR="001E0A0D" w:rsidRPr="00365679">
        <w:rPr>
          <w:sz w:val="28"/>
          <w:szCs w:val="28"/>
        </w:rPr>
        <w:t xml:space="preserve"> 9 продукт последовательно поступает в емкость</w:t>
      </w:r>
      <w:r w:rsidR="00C61DC1" w:rsidRPr="00365679">
        <w:rPr>
          <w:sz w:val="28"/>
          <w:szCs w:val="28"/>
        </w:rPr>
        <w:t xml:space="preserve"> Е</w:t>
      </w:r>
      <w:r w:rsidR="001E0A0D" w:rsidRPr="00365679">
        <w:rPr>
          <w:sz w:val="28"/>
          <w:szCs w:val="28"/>
        </w:rPr>
        <w:t xml:space="preserve"> – 2 и </w:t>
      </w:r>
      <w:r w:rsidR="00ED4D04" w:rsidRPr="00365679">
        <w:rPr>
          <w:sz w:val="28"/>
          <w:szCs w:val="28"/>
        </w:rPr>
        <w:t xml:space="preserve">нагреваясь в </w:t>
      </w:r>
      <w:r w:rsidR="001E0A0D" w:rsidRPr="00365679">
        <w:rPr>
          <w:sz w:val="28"/>
          <w:szCs w:val="28"/>
        </w:rPr>
        <w:t>теплообменник</w:t>
      </w:r>
      <w:r w:rsidR="00ED4D04" w:rsidRPr="00365679">
        <w:rPr>
          <w:sz w:val="28"/>
          <w:szCs w:val="28"/>
        </w:rPr>
        <w:t>е</w:t>
      </w:r>
      <w:r w:rsidR="001E0A0D" w:rsidRPr="00365679">
        <w:rPr>
          <w:sz w:val="28"/>
          <w:szCs w:val="28"/>
        </w:rPr>
        <w:t xml:space="preserve"> Т – 2</w:t>
      </w:r>
      <w:r w:rsidR="00ED4D04" w:rsidRPr="00365679">
        <w:rPr>
          <w:sz w:val="28"/>
          <w:szCs w:val="28"/>
        </w:rPr>
        <w:t xml:space="preserve"> подается в ректификационную колонну РК – 1, где происходит отделение четыреххлористого</w:t>
      </w:r>
      <w:r w:rsidR="002350CC" w:rsidRPr="00365679">
        <w:rPr>
          <w:sz w:val="28"/>
          <w:szCs w:val="28"/>
        </w:rPr>
        <w:t xml:space="preserve"> </w:t>
      </w:r>
      <w:r w:rsidR="00ED4D04" w:rsidRPr="00365679">
        <w:rPr>
          <w:sz w:val="28"/>
          <w:szCs w:val="28"/>
        </w:rPr>
        <w:t>углерода</w:t>
      </w:r>
      <w:r w:rsidR="002350CC" w:rsidRPr="00365679">
        <w:rPr>
          <w:sz w:val="28"/>
          <w:szCs w:val="28"/>
        </w:rPr>
        <w:t>. Пары с верха колонны потоком 10 поступают в теплообменник Т – 6, где они конденсируются. Конденсат поступает в емкость Е – 3, он же и является флегмой для колонны РК – 1. Избыток конденсата с Е – 3, отводится в мерник Е – 2 или на узел получения ХАХ.</w:t>
      </w:r>
    </w:p>
    <w:p w14:paraId="1C661BB5" w14:textId="77777777" w:rsidR="002350CC" w:rsidRPr="00365679" w:rsidRDefault="002350CC" w:rsidP="00365679">
      <w:pPr>
        <w:widowControl w:val="0"/>
        <w:spacing w:line="360" w:lineRule="auto"/>
        <w:ind w:firstLine="709"/>
        <w:jc w:val="both"/>
        <w:rPr>
          <w:sz w:val="28"/>
          <w:szCs w:val="28"/>
        </w:rPr>
      </w:pPr>
      <w:r w:rsidRPr="00365679">
        <w:rPr>
          <w:sz w:val="28"/>
          <w:szCs w:val="28"/>
        </w:rPr>
        <w:t>Ректификационная колонна РК – 1:</w:t>
      </w:r>
    </w:p>
    <w:p w14:paraId="1441AA1A" w14:textId="77777777" w:rsidR="002350CC" w:rsidRPr="00365679" w:rsidRDefault="00455C9F" w:rsidP="00365679">
      <w:pPr>
        <w:widowControl w:val="0"/>
        <w:spacing w:line="360" w:lineRule="auto"/>
        <w:ind w:firstLine="709"/>
        <w:jc w:val="both"/>
        <w:rPr>
          <w:sz w:val="28"/>
          <w:szCs w:val="28"/>
        </w:rPr>
      </w:pPr>
      <w:r w:rsidRPr="00365679">
        <w:rPr>
          <w:sz w:val="28"/>
          <w:szCs w:val="28"/>
        </w:rPr>
        <w:t>Т на входе 65 – 80 °С.</w:t>
      </w:r>
    </w:p>
    <w:p w14:paraId="36275587" w14:textId="77777777" w:rsidR="00455C9F" w:rsidRPr="00365679" w:rsidRDefault="00455C9F" w:rsidP="00365679">
      <w:pPr>
        <w:widowControl w:val="0"/>
        <w:spacing w:line="360" w:lineRule="auto"/>
        <w:ind w:firstLine="709"/>
        <w:jc w:val="both"/>
        <w:rPr>
          <w:sz w:val="28"/>
          <w:szCs w:val="28"/>
        </w:rPr>
      </w:pPr>
      <w:r w:rsidRPr="00365679">
        <w:rPr>
          <w:sz w:val="28"/>
          <w:szCs w:val="28"/>
        </w:rPr>
        <w:t>Т верха колонны 70 – 80 °С.</w:t>
      </w:r>
    </w:p>
    <w:p w14:paraId="1E08EAB8" w14:textId="77777777" w:rsidR="00455C9F" w:rsidRPr="00365679" w:rsidRDefault="00455C9F" w:rsidP="00365679">
      <w:pPr>
        <w:widowControl w:val="0"/>
        <w:spacing w:line="360" w:lineRule="auto"/>
        <w:ind w:firstLine="709"/>
        <w:jc w:val="both"/>
        <w:rPr>
          <w:sz w:val="28"/>
          <w:szCs w:val="28"/>
        </w:rPr>
      </w:pPr>
      <w:r w:rsidRPr="00365679">
        <w:rPr>
          <w:sz w:val="28"/>
          <w:szCs w:val="28"/>
        </w:rPr>
        <w:t>Т куба колонны 90 – 100 °С.</w:t>
      </w:r>
    </w:p>
    <w:p w14:paraId="5721640B" w14:textId="77777777" w:rsidR="004B1BE1" w:rsidRPr="00365679" w:rsidRDefault="004B1BE1" w:rsidP="00365679">
      <w:pPr>
        <w:widowControl w:val="0"/>
        <w:spacing w:line="360" w:lineRule="auto"/>
        <w:ind w:firstLine="709"/>
        <w:jc w:val="both"/>
        <w:rPr>
          <w:sz w:val="28"/>
          <w:szCs w:val="28"/>
        </w:rPr>
      </w:pPr>
      <w:r w:rsidRPr="00365679">
        <w:rPr>
          <w:sz w:val="28"/>
          <w:szCs w:val="28"/>
        </w:rPr>
        <w:t>Аппарат колонного типа, внутри которого расположены ситчатые тарелки, типа ТСР – 1.</w:t>
      </w:r>
    </w:p>
    <w:p w14:paraId="3707D39C" w14:textId="77777777" w:rsidR="00455C9F" w:rsidRPr="00365679" w:rsidRDefault="00455C9F" w:rsidP="00365679">
      <w:pPr>
        <w:widowControl w:val="0"/>
        <w:spacing w:line="360" w:lineRule="auto"/>
        <w:ind w:firstLine="709"/>
        <w:jc w:val="both"/>
        <w:rPr>
          <w:sz w:val="28"/>
          <w:szCs w:val="28"/>
        </w:rPr>
      </w:pPr>
      <w:r w:rsidRPr="00365679">
        <w:rPr>
          <w:sz w:val="28"/>
          <w:szCs w:val="28"/>
        </w:rPr>
        <w:t>Затем наш конечный продукт</w:t>
      </w:r>
      <w:r w:rsidR="004B1BE1" w:rsidRPr="00365679">
        <w:rPr>
          <w:sz w:val="28"/>
          <w:szCs w:val="28"/>
        </w:rPr>
        <w:t xml:space="preserve"> потоком 11,</w:t>
      </w:r>
      <w:r w:rsidRPr="00365679">
        <w:rPr>
          <w:sz w:val="28"/>
          <w:szCs w:val="28"/>
        </w:rPr>
        <w:t xml:space="preserve"> метиловый эфир монохлоруксусной кислоты (МЭМХУК)</w:t>
      </w:r>
      <w:r w:rsidR="004B1BE1" w:rsidRPr="00365679">
        <w:rPr>
          <w:sz w:val="28"/>
          <w:szCs w:val="28"/>
        </w:rPr>
        <w:t>,</w:t>
      </w:r>
      <w:r w:rsidRPr="00365679">
        <w:rPr>
          <w:sz w:val="28"/>
          <w:szCs w:val="28"/>
        </w:rPr>
        <w:t xml:space="preserve"> с куба колонны РК – 1 поступает на нагнетание в насос Н – 2</w:t>
      </w:r>
      <w:r w:rsidR="000018B3" w:rsidRPr="00365679">
        <w:rPr>
          <w:sz w:val="28"/>
          <w:szCs w:val="28"/>
        </w:rPr>
        <w:t>, который подает его в емкость Е – 4. Откуда он поступает в теплообменник Т – 4 и далее в колонну РК – 2.</w:t>
      </w:r>
    </w:p>
    <w:p w14:paraId="424DEACD" w14:textId="77777777" w:rsidR="00ED4D04" w:rsidRPr="00365679" w:rsidRDefault="004B1BE1" w:rsidP="00365679">
      <w:pPr>
        <w:widowControl w:val="0"/>
        <w:spacing w:line="360" w:lineRule="auto"/>
        <w:ind w:firstLine="709"/>
        <w:jc w:val="both"/>
        <w:rPr>
          <w:sz w:val="28"/>
          <w:szCs w:val="28"/>
        </w:rPr>
      </w:pPr>
      <w:r w:rsidRPr="00365679">
        <w:rPr>
          <w:sz w:val="28"/>
          <w:szCs w:val="28"/>
        </w:rPr>
        <w:t>На самом деле вторая</w:t>
      </w:r>
      <w:r w:rsidR="00C33C65" w:rsidRPr="00365679">
        <w:rPr>
          <w:sz w:val="28"/>
          <w:szCs w:val="28"/>
        </w:rPr>
        <w:t xml:space="preserve"> ректификационная колонна нужна лишь для того, чтобы полностью отделить четыреххлористый углерод от МЭМХУК. Если в </w:t>
      </w:r>
      <w:r w:rsidR="00C33C65" w:rsidRPr="00365679">
        <w:rPr>
          <w:sz w:val="28"/>
          <w:szCs w:val="28"/>
        </w:rPr>
        <w:lastRenderedPageBreak/>
        <w:t>процессе достигается полное отделение его на первой стадии, то колонна РК – 2 будет находиться в резерве.</w:t>
      </w:r>
    </w:p>
    <w:p w14:paraId="4235A03A" w14:textId="77777777" w:rsidR="00C33C65" w:rsidRPr="00365679" w:rsidRDefault="00C33C65" w:rsidP="00365679">
      <w:pPr>
        <w:widowControl w:val="0"/>
        <w:spacing w:line="360" w:lineRule="auto"/>
        <w:ind w:firstLine="709"/>
        <w:jc w:val="both"/>
        <w:rPr>
          <w:sz w:val="28"/>
          <w:szCs w:val="28"/>
        </w:rPr>
      </w:pPr>
      <w:r w:rsidRPr="00365679">
        <w:rPr>
          <w:sz w:val="28"/>
          <w:szCs w:val="28"/>
        </w:rPr>
        <w:t>Ректификационная колонна РК – 2:</w:t>
      </w:r>
    </w:p>
    <w:p w14:paraId="1E509E2D" w14:textId="77777777" w:rsidR="00C33C65" w:rsidRPr="00365679" w:rsidRDefault="00C33C65" w:rsidP="00365679">
      <w:pPr>
        <w:widowControl w:val="0"/>
        <w:spacing w:line="360" w:lineRule="auto"/>
        <w:ind w:firstLine="709"/>
        <w:jc w:val="both"/>
        <w:rPr>
          <w:sz w:val="28"/>
          <w:szCs w:val="28"/>
        </w:rPr>
      </w:pPr>
      <w:r w:rsidRPr="00365679">
        <w:rPr>
          <w:sz w:val="28"/>
          <w:szCs w:val="28"/>
        </w:rPr>
        <w:t>Т на входе 75 – 90 °С.</w:t>
      </w:r>
    </w:p>
    <w:p w14:paraId="15D0D44E" w14:textId="77777777" w:rsidR="00C33C65" w:rsidRPr="00365679" w:rsidRDefault="00C33C65" w:rsidP="00365679">
      <w:pPr>
        <w:widowControl w:val="0"/>
        <w:spacing w:line="360" w:lineRule="auto"/>
        <w:ind w:firstLine="709"/>
        <w:jc w:val="both"/>
        <w:rPr>
          <w:sz w:val="28"/>
          <w:szCs w:val="28"/>
        </w:rPr>
      </w:pPr>
      <w:r w:rsidRPr="00365679">
        <w:rPr>
          <w:sz w:val="28"/>
          <w:szCs w:val="28"/>
        </w:rPr>
        <w:t>Т верха колонны 80 – 90 °С.</w:t>
      </w:r>
    </w:p>
    <w:p w14:paraId="076D7168" w14:textId="77777777" w:rsidR="00C33C65" w:rsidRPr="00365679" w:rsidRDefault="00C33C65" w:rsidP="00365679">
      <w:pPr>
        <w:widowControl w:val="0"/>
        <w:spacing w:line="360" w:lineRule="auto"/>
        <w:ind w:firstLine="709"/>
        <w:jc w:val="both"/>
        <w:rPr>
          <w:sz w:val="28"/>
          <w:szCs w:val="28"/>
        </w:rPr>
      </w:pPr>
      <w:r w:rsidRPr="00365679">
        <w:rPr>
          <w:sz w:val="28"/>
          <w:szCs w:val="28"/>
        </w:rPr>
        <w:t>Т куба колонны 90 – 100 °С.</w:t>
      </w:r>
    </w:p>
    <w:p w14:paraId="0CA457AF" w14:textId="77777777" w:rsidR="00C33C65" w:rsidRPr="00365679" w:rsidRDefault="00C33C65" w:rsidP="00365679">
      <w:pPr>
        <w:widowControl w:val="0"/>
        <w:spacing w:line="360" w:lineRule="auto"/>
        <w:ind w:firstLine="709"/>
        <w:jc w:val="both"/>
        <w:rPr>
          <w:sz w:val="28"/>
          <w:szCs w:val="28"/>
        </w:rPr>
      </w:pPr>
      <w:r w:rsidRPr="00365679">
        <w:rPr>
          <w:sz w:val="28"/>
          <w:szCs w:val="28"/>
        </w:rPr>
        <w:t>Аппарат колонного типа, внутри которого расположены ситчатые тарелки, типа ТСР – 1.</w:t>
      </w:r>
    </w:p>
    <w:p w14:paraId="17C49132" w14:textId="77777777" w:rsidR="00C33C65" w:rsidRPr="00365679" w:rsidRDefault="00C33C65" w:rsidP="00365679">
      <w:pPr>
        <w:widowControl w:val="0"/>
        <w:spacing w:line="360" w:lineRule="auto"/>
        <w:ind w:firstLine="709"/>
        <w:jc w:val="both"/>
        <w:rPr>
          <w:sz w:val="28"/>
          <w:szCs w:val="28"/>
        </w:rPr>
      </w:pPr>
      <w:r w:rsidRPr="00365679">
        <w:rPr>
          <w:sz w:val="28"/>
          <w:szCs w:val="28"/>
        </w:rPr>
        <w:t>Продукт отводится с куба колонны, охлаждается и поступает на ТСБ.</w:t>
      </w:r>
    </w:p>
    <w:p w14:paraId="6B02DC9D" w14:textId="77777777" w:rsidR="00365679" w:rsidRPr="00420E51" w:rsidRDefault="00365679" w:rsidP="00365679">
      <w:pPr>
        <w:pStyle w:val="1"/>
        <w:keepNext w:val="0"/>
        <w:widowControl w:val="0"/>
        <w:spacing w:before="0" w:after="0" w:line="360" w:lineRule="auto"/>
        <w:ind w:firstLine="709"/>
        <w:jc w:val="both"/>
        <w:rPr>
          <w:rFonts w:ascii="Times New Roman" w:hAnsi="Times New Roman" w:cs="Times New Roman"/>
          <w:b w:val="0"/>
          <w:sz w:val="28"/>
        </w:rPr>
      </w:pPr>
    </w:p>
    <w:p w14:paraId="67D66EBD" w14:textId="77777777" w:rsidR="00CA215F" w:rsidRPr="00420E51" w:rsidRDefault="00365679" w:rsidP="00365679">
      <w:pPr>
        <w:pStyle w:val="1"/>
        <w:keepNext w:val="0"/>
        <w:widowControl w:val="0"/>
        <w:spacing w:before="0" w:after="0" w:line="360" w:lineRule="auto"/>
        <w:ind w:firstLine="709"/>
        <w:jc w:val="both"/>
        <w:rPr>
          <w:rFonts w:ascii="Times New Roman" w:hAnsi="Times New Roman" w:cs="Times New Roman"/>
          <w:b w:val="0"/>
          <w:sz w:val="28"/>
        </w:rPr>
      </w:pPr>
      <w:bookmarkStart w:id="5" w:name="_Toc251840993"/>
      <w:r w:rsidRPr="00365679">
        <w:rPr>
          <w:rFonts w:ascii="Times New Roman" w:hAnsi="Times New Roman" w:cs="Times New Roman"/>
          <w:b w:val="0"/>
          <w:sz w:val="28"/>
        </w:rPr>
        <w:t>ТЕХНИКА БЕЗОПАСНОСТИ</w:t>
      </w:r>
      <w:bookmarkEnd w:id="5"/>
    </w:p>
    <w:p w14:paraId="286344AB" w14:textId="77777777" w:rsidR="00365679" w:rsidRPr="00420E51" w:rsidRDefault="00365679" w:rsidP="00365679">
      <w:pPr>
        <w:widowControl w:val="0"/>
        <w:spacing w:line="360" w:lineRule="auto"/>
        <w:ind w:firstLine="709"/>
        <w:jc w:val="both"/>
        <w:rPr>
          <w:sz w:val="28"/>
        </w:rPr>
      </w:pPr>
    </w:p>
    <w:p w14:paraId="034E1F34" w14:textId="77777777" w:rsidR="00365679" w:rsidRDefault="00CA215F" w:rsidP="00365679">
      <w:pPr>
        <w:widowControl w:val="0"/>
        <w:spacing w:line="360" w:lineRule="auto"/>
        <w:ind w:firstLine="709"/>
        <w:jc w:val="both"/>
        <w:rPr>
          <w:sz w:val="28"/>
          <w:szCs w:val="28"/>
        </w:rPr>
      </w:pPr>
      <w:r w:rsidRPr="00365679">
        <w:rPr>
          <w:bCs/>
          <w:sz w:val="28"/>
          <w:szCs w:val="28"/>
        </w:rPr>
        <w:t xml:space="preserve">ФИЗИЧЕСКАЯ ОПАСНОСТЬ: </w:t>
      </w:r>
      <w:r w:rsidRPr="00365679">
        <w:rPr>
          <w:sz w:val="28"/>
          <w:szCs w:val="28"/>
        </w:rPr>
        <w:t>Пар тяжелее воздуха.</w:t>
      </w:r>
    </w:p>
    <w:p w14:paraId="670FC184" w14:textId="77777777" w:rsidR="00CA215F" w:rsidRPr="00365679" w:rsidRDefault="00CA215F" w:rsidP="00365679">
      <w:pPr>
        <w:widowControl w:val="0"/>
        <w:spacing w:line="360" w:lineRule="auto"/>
        <w:ind w:firstLine="709"/>
        <w:jc w:val="both"/>
        <w:rPr>
          <w:sz w:val="28"/>
          <w:szCs w:val="28"/>
        </w:rPr>
      </w:pPr>
      <w:r w:rsidRPr="00365679">
        <w:rPr>
          <w:bCs/>
          <w:sz w:val="28"/>
          <w:szCs w:val="28"/>
        </w:rPr>
        <w:t xml:space="preserve">ХИМИЧЕСКАЯ ОПАСНОСТЬ: </w:t>
      </w:r>
      <w:r w:rsidRPr="00365679">
        <w:rPr>
          <w:sz w:val="28"/>
          <w:szCs w:val="28"/>
        </w:rPr>
        <w:t>Вещество разлагается при сжигании с образованием едких дымов хлористого водорода. Реагирует с восстановителями и окислителями.</w:t>
      </w:r>
    </w:p>
    <w:p w14:paraId="627FC490" w14:textId="77777777" w:rsidR="00CA215F" w:rsidRPr="00365679" w:rsidRDefault="00CA215F" w:rsidP="00365679">
      <w:pPr>
        <w:widowControl w:val="0"/>
        <w:spacing w:line="360" w:lineRule="auto"/>
        <w:ind w:firstLine="709"/>
        <w:jc w:val="both"/>
        <w:rPr>
          <w:sz w:val="28"/>
          <w:szCs w:val="28"/>
        </w:rPr>
      </w:pPr>
      <w:r w:rsidRPr="00365679">
        <w:rPr>
          <w:bCs/>
          <w:sz w:val="28"/>
          <w:szCs w:val="28"/>
        </w:rPr>
        <w:t xml:space="preserve">НОРМАТИВЫ ДЛЯ РАБОЧЕЙ ЗОНЫ: </w:t>
      </w:r>
      <w:r w:rsidRPr="00365679">
        <w:rPr>
          <w:sz w:val="28"/>
          <w:szCs w:val="28"/>
        </w:rPr>
        <w:t>Российские нормативы: максимально разовая ПДК в воздухе рабочей зоны 5мг/м</w:t>
      </w:r>
      <w:r w:rsidRPr="00365679">
        <w:rPr>
          <w:sz w:val="28"/>
          <w:szCs w:val="28"/>
          <w:vertAlign w:val="superscript"/>
        </w:rPr>
        <w:t>3</w:t>
      </w:r>
      <w:r w:rsidRPr="00365679">
        <w:rPr>
          <w:sz w:val="28"/>
          <w:szCs w:val="28"/>
        </w:rPr>
        <w:t>. Класс опасности: 3 (1998).</w:t>
      </w:r>
    </w:p>
    <w:p w14:paraId="5AA4B076" w14:textId="77777777" w:rsidR="00CA215F" w:rsidRPr="00365679" w:rsidRDefault="00CA215F" w:rsidP="00365679">
      <w:pPr>
        <w:widowControl w:val="0"/>
        <w:spacing w:line="360" w:lineRule="auto"/>
        <w:ind w:firstLine="709"/>
        <w:jc w:val="both"/>
        <w:rPr>
          <w:sz w:val="28"/>
          <w:szCs w:val="28"/>
        </w:rPr>
      </w:pPr>
      <w:r w:rsidRPr="00365679">
        <w:rPr>
          <w:bCs/>
          <w:sz w:val="28"/>
          <w:szCs w:val="28"/>
        </w:rPr>
        <w:t xml:space="preserve">ПУТИ ПОСТУПЛЕНИЯ: </w:t>
      </w:r>
      <w:r w:rsidRPr="00365679">
        <w:rPr>
          <w:sz w:val="28"/>
          <w:szCs w:val="28"/>
        </w:rPr>
        <w:t>Вещество может всасываться в организм при вдыхании паров через кожу и через рот.</w:t>
      </w:r>
    </w:p>
    <w:p w14:paraId="7B128B23" w14:textId="77777777" w:rsidR="00CA215F" w:rsidRPr="00365679" w:rsidRDefault="00CA215F" w:rsidP="00365679">
      <w:pPr>
        <w:widowControl w:val="0"/>
        <w:spacing w:line="360" w:lineRule="auto"/>
        <w:ind w:firstLine="709"/>
        <w:jc w:val="both"/>
        <w:rPr>
          <w:sz w:val="28"/>
          <w:szCs w:val="28"/>
        </w:rPr>
      </w:pPr>
      <w:r w:rsidRPr="00365679">
        <w:rPr>
          <w:bCs/>
          <w:sz w:val="28"/>
          <w:szCs w:val="28"/>
        </w:rPr>
        <w:t xml:space="preserve">РИСК ПРИ ВДЫХАНИИ: </w:t>
      </w:r>
      <w:r w:rsidRPr="00365679">
        <w:rPr>
          <w:sz w:val="28"/>
          <w:szCs w:val="28"/>
        </w:rPr>
        <w:t xml:space="preserve">Опасное загрязнение воздуха будет достигаться довольно быстро при испарении этого вещества при </w:t>
      </w:r>
      <w:smartTag w:uri="urn:schemas-microsoft-com:office:smarttags" w:element="metricconverter">
        <w:smartTagPr>
          <w:attr w:name="ProductID" w:val="20ﾰC"/>
        </w:smartTagPr>
        <w:r w:rsidRPr="00365679">
          <w:rPr>
            <w:sz w:val="28"/>
            <w:szCs w:val="28"/>
          </w:rPr>
          <w:t>20°C</w:t>
        </w:r>
      </w:smartTag>
      <w:r w:rsidRPr="00365679">
        <w:rPr>
          <w:sz w:val="28"/>
          <w:szCs w:val="28"/>
        </w:rPr>
        <w:t>.</w:t>
      </w:r>
    </w:p>
    <w:p w14:paraId="1170A99D" w14:textId="77777777" w:rsidR="00CA215F" w:rsidRPr="00365679" w:rsidRDefault="00CA215F" w:rsidP="00365679">
      <w:pPr>
        <w:widowControl w:val="0"/>
        <w:spacing w:line="360" w:lineRule="auto"/>
        <w:ind w:firstLine="709"/>
        <w:jc w:val="both"/>
        <w:rPr>
          <w:sz w:val="28"/>
          <w:szCs w:val="28"/>
        </w:rPr>
      </w:pPr>
      <w:r w:rsidRPr="00365679">
        <w:rPr>
          <w:bCs/>
          <w:sz w:val="28"/>
          <w:szCs w:val="28"/>
        </w:rPr>
        <w:t xml:space="preserve">ВЛИЯНИЕ КРАТКОВРЕМЕННОГО ВОЗДЕЙСТВИЯ: </w:t>
      </w:r>
      <w:r w:rsidRPr="00365679">
        <w:rPr>
          <w:sz w:val="28"/>
          <w:szCs w:val="28"/>
        </w:rPr>
        <w:t>Вещество оказывает разъедающее действие на кожу сильно раздражает.</w:t>
      </w:r>
    </w:p>
    <w:p w14:paraId="2A27B518" w14:textId="77777777" w:rsidR="00CA215F" w:rsidRPr="00365679" w:rsidRDefault="00CA215F" w:rsidP="00365679">
      <w:pPr>
        <w:widowControl w:val="0"/>
        <w:spacing w:line="360" w:lineRule="auto"/>
        <w:ind w:firstLine="709"/>
        <w:jc w:val="both"/>
        <w:rPr>
          <w:sz w:val="28"/>
        </w:rPr>
      </w:pPr>
    </w:p>
    <w:tbl>
      <w:tblPr>
        <w:tblStyle w:val="a3"/>
        <w:tblW w:w="9241" w:type="dxa"/>
        <w:tblLook w:val="0400" w:firstRow="0" w:lastRow="0" w:firstColumn="0" w:lastColumn="0" w:noHBand="0" w:noVBand="1"/>
      </w:tblPr>
      <w:tblGrid>
        <w:gridCol w:w="2540"/>
        <w:gridCol w:w="2154"/>
        <w:gridCol w:w="2394"/>
        <w:gridCol w:w="2153"/>
      </w:tblGrid>
      <w:tr w:rsidR="00CA215F" w:rsidRPr="00365679" w14:paraId="1E441A6A" w14:textId="77777777" w:rsidTr="00365679">
        <w:tc>
          <w:tcPr>
            <w:tcW w:w="1374" w:type="pct"/>
          </w:tcPr>
          <w:p w14:paraId="505B1104" w14:textId="77777777" w:rsidR="00CA215F" w:rsidRPr="00365679" w:rsidRDefault="00CA215F" w:rsidP="00365679">
            <w:pPr>
              <w:widowControl w:val="0"/>
              <w:spacing w:line="360" w:lineRule="auto"/>
              <w:rPr>
                <w:sz w:val="20"/>
              </w:rPr>
            </w:pPr>
            <w:r w:rsidRPr="00365679">
              <w:rPr>
                <w:bCs/>
                <w:sz w:val="20"/>
              </w:rPr>
              <w:t xml:space="preserve">ВИДЫ ОПАСНОСТИ / ВОЗДЕЙСТВИЯ </w:t>
            </w:r>
          </w:p>
        </w:tc>
        <w:tc>
          <w:tcPr>
            <w:tcW w:w="1165" w:type="pct"/>
          </w:tcPr>
          <w:p w14:paraId="50A8A23D" w14:textId="77777777" w:rsidR="00CA215F" w:rsidRPr="00365679" w:rsidRDefault="00CA215F" w:rsidP="00365679">
            <w:pPr>
              <w:widowControl w:val="0"/>
              <w:spacing w:line="360" w:lineRule="auto"/>
              <w:rPr>
                <w:sz w:val="20"/>
              </w:rPr>
            </w:pPr>
            <w:r w:rsidRPr="00365679">
              <w:rPr>
                <w:bCs/>
                <w:sz w:val="20"/>
              </w:rPr>
              <w:t xml:space="preserve">ОСТРАЯ ОПАСНОСТЬ / СИМПТОМЫ </w:t>
            </w:r>
          </w:p>
        </w:tc>
        <w:tc>
          <w:tcPr>
            <w:tcW w:w="1295" w:type="pct"/>
          </w:tcPr>
          <w:p w14:paraId="7064EB8E" w14:textId="77777777" w:rsidR="00CA215F" w:rsidRPr="00365679" w:rsidRDefault="00CA215F" w:rsidP="00365679">
            <w:pPr>
              <w:widowControl w:val="0"/>
              <w:spacing w:line="360" w:lineRule="auto"/>
              <w:rPr>
                <w:sz w:val="20"/>
              </w:rPr>
            </w:pPr>
            <w:r w:rsidRPr="00365679">
              <w:rPr>
                <w:bCs/>
                <w:sz w:val="20"/>
              </w:rPr>
              <w:t xml:space="preserve">ПРЕДУПРЕЖДЕНИЕ </w:t>
            </w:r>
          </w:p>
        </w:tc>
        <w:tc>
          <w:tcPr>
            <w:tcW w:w="1165" w:type="pct"/>
          </w:tcPr>
          <w:p w14:paraId="6AAD87EA" w14:textId="77777777" w:rsidR="00CA215F" w:rsidRPr="00365679" w:rsidRDefault="00CA215F" w:rsidP="00365679">
            <w:pPr>
              <w:widowControl w:val="0"/>
              <w:spacing w:line="360" w:lineRule="auto"/>
              <w:rPr>
                <w:sz w:val="20"/>
              </w:rPr>
            </w:pPr>
            <w:r w:rsidRPr="00365679">
              <w:rPr>
                <w:bCs/>
                <w:sz w:val="20"/>
              </w:rPr>
              <w:t xml:space="preserve">ПЕРВАЯ ПОМОЩЬ / ЛИКВИДАЦИЯ ПОЖАРА </w:t>
            </w:r>
          </w:p>
        </w:tc>
      </w:tr>
      <w:tr w:rsidR="00CA215F" w:rsidRPr="00365679" w14:paraId="003F753F" w14:textId="77777777" w:rsidTr="00365679">
        <w:tc>
          <w:tcPr>
            <w:tcW w:w="1374" w:type="pct"/>
          </w:tcPr>
          <w:p w14:paraId="35B61865" w14:textId="77777777" w:rsidR="00CA215F" w:rsidRPr="00365679" w:rsidRDefault="00CA215F" w:rsidP="00365679">
            <w:pPr>
              <w:widowControl w:val="0"/>
              <w:spacing w:line="360" w:lineRule="auto"/>
              <w:rPr>
                <w:sz w:val="20"/>
              </w:rPr>
            </w:pPr>
            <w:r w:rsidRPr="00365679">
              <w:rPr>
                <w:bCs/>
                <w:sz w:val="20"/>
              </w:rPr>
              <w:t xml:space="preserve">ПОЖАРНАЯ ОПАСНОСТЬ </w:t>
            </w:r>
          </w:p>
        </w:tc>
        <w:tc>
          <w:tcPr>
            <w:tcW w:w="1165" w:type="pct"/>
          </w:tcPr>
          <w:p w14:paraId="25D2A3E6" w14:textId="77777777" w:rsidR="00CA215F" w:rsidRPr="00365679" w:rsidRDefault="00CA215F" w:rsidP="00365679">
            <w:pPr>
              <w:widowControl w:val="0"/>
              <w:spacing w:line="360" w:lineRule="auto"/>
              <w:rPr>
                <w:sz w:val="20"/>
              </w:rPr>
            </w:pPr>
            <w:r w:rsidRPr="00365679">
              <w:rPr>
                <w:sz w:val="20"/>
              </w:rPr>
              <w:t xml:space="preserve">Огенопасно. В огне выделяют </w:t>
            </w:r>
            <w:r w:rsidRPr="00365679">
              <w:rPr>
                <w:sz w:val="20"/>
              </w:rPr>
              <w:lastRenderedPageBreak/>
              <w:t xml:space="preserve">раздражающие или токсичные пары (или газы). </w:t>
            </w:r>
          </w:p>
        </w:tc>
        <w:tc>
          <w:tcPr>
            <w:tcW w:w="1295" w:type="pct"/>
          </w:tcPr>
          <w:p w14:paraId="1CE673CA" w14:textId="77777777" w:rsidR="00CA215F" w:rsidRPr="00365679" w:rsidRDefault="00CA215F" w:rsidP="00365679">
            <w:pPr>
              <w:widowControl w:val="0"/>
              <w:spacing w:line="360" w:lineRule="auto"/>
              <w:rPr>
                <w:sz w:val="20"/>
              </w:rPr>
            </w:pPr>
            <w:r w:rsidRPr="00365679">
              <w:rPr>
                <w:sz w:val="20"/>
              </w:rPr>
              <w:lastRenderedPageBreak/>
              <w:t xml:space="preserve">НЕ ДОПУСКАТЬ открытого огня, искр и </w:t>
            </w:r>
            <w:r w:rsidRPr="00365679">
              <w:rPr>
                <w:sz w:val="20"/>
              </w:rPr>
              <w:lastRenderedPageBreak/>
              <w:t xml:space="preserve">курения. </w:t>
            </w:r>
          </w:p>
        </w:tc>
        <w:tc>
          <w:tcPr>
            <w:tcW w:w="1165" w:type="pct"/>
          </w:tcPr>
          <w:p w14:paraId="4FF4DFED" w14:textId="77777777" w:rsidR="00CA215F" w:rsidRPr="00365679" w:rsidRDefault="00CA215F" w:rsidP="00365679">
            <w:pPr>
              <w:widowControl w:val="0"/>
              <w:spacing w:line="360" w:lineRule="auto"/>
              <w:rPr>
                <w:sz w:val="20"/>
              </w:rPr>
            </w:pPr>
            <w:r w:rsidRPr="00365679">
              <w:rPr>
                <w:sz w:val="20"/>
              </w:rPr>
              <w:lastRenderedPageBreak/>
              <w:t xml:space="preserve">порошком, разбрызгиванием </w:t>
            </w:r>
            <w:r w:rsidRPr="00365679">
              <w:rPr>
                <w:sz w:val="20"/>
              </w:rPr>
              <w:lastRenderedPageBreak/>
              <w:t xml:space="preserve">воды, спиртоустойчивой пеной, двуокисью углерода, </w:t>
            </w:r>
          </w:p>
        </w:tc>
      </w:tr>
      <w:tr w:rsidR="00CA215F" w:rsidRPr="00365679" w14:paraId="4F6931FF" w14:textId="77777777" w:rsidTr="00365679">
        <w:tc>
          <w:tcPr>
            <w:tcW w:w="1374" w:type="pct"/>
          </w:tcPr>
          <w:p w14:paraId="1D81A5D1" w14:textId="77777777" w:rsidR="00CA215F" w:rsidRPr="00365679" w:rsidRDefault="00CA215F" w:rsidP="00365679">
            <w:pPr>
              <w:widowControl w:val="0"/>
              <w:spacing w:line="360" w:lineRule="auto"/>
              <w:rPr>
                <w:sz w:val="20"/>
              </w:rPr>
            </w:pPr>
            <w:r w:rsidRPr="00365679">
              <w:rPr>
                <w:bCs/>
                <w:sz w:val="20"/>
              </w:rPr>
              <w:lastRenderedPageBreak/>
              <w:t xml:space="preserve">ВЗРЫВООПАСНОСТЬ </w:t>
            </w:r>
          </w:p>
        </w:tc>
        <w:tc>
          <w:tcPr>
            <w:tcW w:w="1165" w:type="pct"/>
          </w:tcPr>
          <w:p w14:paraId="11C2F1B0" w14:textId="77777777" w:rsidR="00CA215F" w:rsidRPr="00365679" w:rsidRDefault="00CA215F" w:rsidP="00365679">
            <w:pPr>
              <w:widowControl w:val="0"/>
              <w:spacing w:line="360" w:lineRule="auto"/>
              <w:rPr>
                <w:sz w:val="20"/>
              </w:rPr>
            </w:pPr>
            <w:r w:rsidRPr="00365679">
              <w:rPr>
                <w:sz w:val="20"/>
              </w:rPr>
              <w:t xml:space="preserve">При температуре выше </w:t>
            </w:r>
            <w:smartTag w:uri="urn:schemas-microsoft-com:office:smarttags" w:element="metricconverter">
              <w:smartTagPr>
                <w:attr w:name="ProductID" w:val="57ﾰC"/>
              </w:smartTagPr>
              <w:r w:rsidRPr="00365679">
                <w:rPr>
                  <w:sz w:val="20"/>
                </w:rPr>
                <w:t>57°C</w:t>
              </w:r>
            </w:smartTag>
            <w:r w:rsidRPr="00365679">
              <w:rPr>
                <w:sz w:val="20"/>
              </w:rPr>
              <w:t xml:space="preserve"> могут образоваться взрывоопасныe смеси пар/воздух. </w:t>
            </w:r>
          </w:p>
        </w:tc>
        <w:tc>
          <w:tcPr>
            <w:tcW w:w="1295" w:type="pct"/>
          </w:tcPr>
          <w:p w14:paraId="7EBE959F" w14:textId="77777777" w:rsidR="00CA215F" w:rsidRPr="00365679" w:rsidRDefault="00CA215F" w:rsidP="00365679">
            <w:pPr>
              <w:widowControl w:val="0"/>
              <w:spacing w:line="360" w:lineRule="auto"/>
              <w:rPr>
                <w:sz w:val="20"/>
              </w:rPr>
            </w:pPr>
            <w:r w:rsidRPr="00365679">
              <w:rPr>
                <w:sz w:val="20"/>
              </w:rPr>
              <w:t xml:space="preserve">При температуре выше </w:t>
            </w:r>
            <w:smartTag w:uri="urn:schemas-microsoft-com:office:smarttags" w:element="metricconverter">
              <w:smartTagPr>
                <w:attr w:name="ProductID" w:val="57ﾰC"/>
              </w:smartTagPr>
              <w:r w:rsidRPr="00365679">
                <w:rPr>
                  <w:sz w:val="20"/>
                </w:rPr>
                <w:t>57°C</w:t>
              </w:r>
            </w:smartTag>
            <w:r w:rsidRPr="00365679">
              <w:rPr>
                <w:sz w:val="20"/>
              </w:rPr>
              <w:t xml:space="preserve"> применять закрытую систему, вентиляцию, защищенное от взрыва электрооборудование. </w:t>
            </w:r>
          </w:p>
        </w:tc>
        <w:tc>
          <w:tcPr>
            <w:tcW w:w="1165" w:type="pct"/>
          </w:tcPr>
          <w:p w14:paraId="707EE6CD" w14:textId="77777777" w:rsidR="00CA215F" w:rsidRPr="00365679" w:rsidRDefault="00CA215F" w:rsidP="00365679">
            <w:pPr>
              <w:widowControl w:val="0"/>
              <w:spacing w:line="360" w:lineRule="auto"/>
              <w:rPr>
                <w:sz w:val="20"/>
              </w:rPr>
            </w:pPr>
            <w:r w:rsidRPr="00365679">
              <w:rPr>
                <w:sz w:val="20"/>
              </w:rPr>
              <w:t xml:space="preserve">В случае пожара: сохранять бочки и пр. охлажденными, обливая их водой. </w:t>
            </w:r>
          </w:p>
        </w:tc>
      </w:tr>
    </w:tbl>
    <w:p w14:paraId="11AFD04B" w14:textId="77777777" w:rsidR="00CA215F" w:rsidRPr="00365679" w:rsidRDefault="00CA215F" w:rsidP="00365679">
      <w:pPr>
        <w:widowControl w:val="0"/>
        <w:spacing w:line="360" w:lineRule="auto"/>
        <w:ind w:firstLine="709"/>
        <w:jc w:val="both"/>
        <w:rPr>
          <w:vanish/>
          <w:sz w:val="28"/>
        </w:rPr>
      </w:pPr>
    </w:p>
    <w:tbl>
      <w:tblPr>
        <w:tblStyle w:val="a3"/>
        <w:tblW w:w="9241" w:type="dxa"/>
        <w:tblLook w:val="0400" w:firstRow="0" w:lastRow="0" w:firstColumn="0" w:lastColumn="0" w:noHBand="0" w:noVBand="1"/>
      </w:tblPr>
      <w:tblGrid>
        <w:gridCol w:w="2311"/>
        <w:gridCol w:w="2310"/>
        <w:gridCol w:w="2310"/>
        <w:gridCol w:w="2310"/>
      </w:tblGrid>
      <w:tr w:rsidR="00CA215F" w:rsidRPr="00365679" w14:paraId="206F976B" w14:textId="77777777" w:rsidTr="00365679">
        <w:tc>
          <w:tcPr>
            <w:tcW w:w="1250" w:type="pct"/>
          </w:tcPr>
          <w:p w14:paraId="20D679C1" w14:textId="77777777" w:rsidR="00CA215F" w:rsidRPr="00365679" w:rsidRDefault="00CA215F" w:rsidP="00365679">
            <w:pPr>
              <w:widowControl w:val="0"/>
              <w:spacing w:line="360" w:lineRule="auto"/>
              <w:rPr>
                <w:sz w:val="20"/>
              </w:rPr>
            </w:pPr>
            <w:r w:rsidRPr="00365679">
              <w:rPr>
                <w:bCs/>
                <w:sz w:val="20"/>
              </w:rPr>
              <w:t xml:space="preserve">ВОЗДЕЙСТВИЕ </w:t>
            </w:r>
          </w:p>
        </w:tc>
        <w:tc>
          <w:tcPr>
            <w:tcW w:w="1250" w:type="pct"/>
          </w:tcPr>
          <w:p w14:paraId="5F09B6E8" w14:textId="77777777" w:rsidR="00CA215F" w:rsidRPr="00365679" w:rsidRDefault="00CA215F" w:rsidP="00365679">
            <w:pPr>
              <w:widowControl w:val="0"/>
              <w:spacing w:line="360" w:lineRule="auto"/>
              <w:rPr>
                <w:sz w:val="20"/>
              </w:rPr>
            </w:pPr>
          </w:p>
        </w:tc>
        <w:tc>
          <w:tcPr>
            <w:tcW w:w="1250" w:type="pct"/>
          </w:tcPr>
          <w:p w14:paraId="12BABB4D" w14:textId="77777777" w:rsidR="00CA215F" w:rsidRPr="00365679" w:rsidRDefault="00CA215F" w:rsidP="00365679">
            <w:pPr>
              <w:widowControl w:val="0"/>
              <w:spacing w:line="360" w:lineRule="auto"/>
              <w:rPr>
                <w:sz w:val="20"/>
              </w:rPr>
            </w:pPr>
            <w:r w:rsidRPr="00365679">
              <w:rPr>
                <w:bCs/>
                <w:sz w:val="20"/>
              </w:rPr>
              <w:t xml:space="preserve">НЕ ДОПУСКАТЬ ОБРАЗОВАНИЯ ТУМАНА! </w:t>
            </w:r>
          </w:p>
        </w:tc>
        <w:tc>
          <w:tcPr>
            <w:tcW w:w="1250" w:type="pct"/>
          </w:tcPr>
          <w:p w14:paraId="20B0245C" w14:textId="77777777" w:rsidR="00CA215F" w:rsidRPr="00365679" w:rsidRDefault="00CA215F" w:rsidP="00365679">
            <w:pPr>
              <w:widowControl w:val="0"/>
              <w:spacing w:line="360" w:lineRule="auto"/>
              <w:rPr>
                <w:sz w:val="20"/>
              </w:rPr>
            </w:pPr>
          </w:p>
        </w:tc>
      </w:tr>
      <w:tr w:rsidR="00CA215F" w:rsidRPr="00365679" w14:paraId="5022BEF2" w14:textId="77777777" w:rsidTr="00365679">
        <w:tc>
          <w:tcPr>
            <w:tcW w:w="1250" w:type="pct"/>
          </w:tcPr>
          <w:p w14:paraId="7410ADF9" w14:textId="77777777" w:rsidR="00CA215F" w:rsidRPr="00365679" w:rsidRDefault="00CA215F" w:rsidP="00365679">
            <w:pPr>
              <w:widowControl w:val="0"/>
              <w:spacing w:line="360" w:lineRule="auto"/>
              <w:rPr>
                <w:sz w:val="20"/>
              </w:rPr>
            </w:pPr>
            <w:r w:rsidRPr="00365679">
              <w:rPr>
                <w:bCs/>
                <w:sz w:val="20"/>
              </w:rPr>
              <w:t xml:space="preserve">Вдыхание </w:t>
            </w:r>
          </w:p>
        </w:tc>
        <w:tc>
          <w:tcPr>
            <w:tcW w:w="1250" w:type="pct"/>
          </w:tcPr>
          <w:p w14:paraId="3EEF1BF3" w14:textId="77777777" w:rsidR="00CA215F" w:rsidRPr="00365679" w:rsidRDefault="00CA215F" w:rsidP="00365679">
            <w:pPr>
              <w:widowControl w:val="0"/>
              <w:spacing w:line="360" w:lineRule="auto"/>
              <w:rPr>
                <w:sz w:val="20"/>
              </w:rPr>
            </w:pPr>
            <w:r w:rsidRPr="00365679">
              <w:rPr>
                <w:sz w:val="20"/>
              </w:rPr>
              <w:t xml:space="preserve">Кашель. Одышка. Боли в горле. </w:t>
            </w:r>
          </w:p>
        </w:tc>
        <w:tc>
          <w:tcPr>
            <w:tcW w:w="1250" w:type="pct"/>
          </w:tcPr>
          <w:p w14:paraId="761001BB" w14:textId="77777777" w:rsidR="00CA215F" w:rsidRPr="00365679" w:rsidRDefault="00CA215F" w:rsidP="00365679">
            <w:pPr>
              <w:widowControl w:val="0"/>
              <w:spacing w:line="360" w:lineRule="auto"/>
              <w:rPr>
                <w:sz w:val="20"/>
              </w:rPr>
            </w:pPr>
            <w:r w:rsidRPr="00365679">
              <w:rPr>
                <w:sz w:val="20"/>
              </w:rPr>
              <w:t xml:space="preserve">Вентиляция, местная вытяжка или защита органов дыхания. </w:t>
            </w:r>
          </w:p>
        </w:tc>
        <w:tc>
          <w:tcPr>
            <w:tcW w:w="1250" w:type="pct"/>
          </w:tcPr>
          <w:p w14:paraId="5F1F5593" w14:textId="77777777" w:rsidR="00CA215F" w:rsidRPr="00365679" w:rsidRDefault="00CA215F" w:rsidP="00365679">
            <w:pPr>
              <w:widowControl w:val="0"/>
              <w:spacing w:line="360" w:lineRule="auto"/>
              <w:rPr>
                <w:sz w:val="20"/>
              </w:rPr>
            </w:pPr>
            <w:r w:rsidRPr="00365679">
              <w:rPr>
                <w:sz w:val="20"/>
              </w:rPr>
              <w:t xml:space="preserve">Свежий воздух, покой. Обратиться за медицинской помощью. </w:t>
            </w:r>
          </w:p>
        </w:tc>
      </w:tr>
      <w:tr w:rsidR="00CA215F" w:rsidRPr="00365679" w14:paraId="66BFD098" w14:textId="77777777" w:rsidTr="00365679">
        <w:tc>
          <w:tcPr>
            <w:tcW w:w="1250" w:type="pct"/>
          </w:tcPr>
          <w:p w14:paraId="60041BE2" w14:textId="77777777" w:rsidR="00CA215F" w:rsidRPr="00365679" w:rsidRDefault="00CA215F" w:rsidP="00365679">
            <w:pPr>
              <w:widowControl w:val="0"/>
              <w:spacing w:line="360" w:lineRule="auto"/>
              <w:rPr>
                <w:sz w:val="20"/>
              </w:rPr>
            </w:pPr>
            <w:r w:rsidRPr="00365679">
              <w:rPr>
                <w:bCs/>
                <w:sz w:val="20"/>
              </w:rPr>
              <w:t xml:space="preserve">Кожа </w:t>
            </w:r>
          </w:p>
        </w:tc>
        <w:tc>
          <w:tcPr>
            <w:tcW w:w="1250" w:type="pct"/>
          </w:tcPr>
          <w:p w14:paraId="18AEA25E" w14:textId="77777777" w:rsidR="00CA215F" w:rsidRPr="00365679" w:rsidRDefault="00CA215F" w:rsidP="00365679">
            <w:pPr>
              <w:widowControl w:val="0"/>
              <w:spacing w:line="360" w:lineRule="auto"/>
              <w:rPr>
                <w:sz w:val="20"/>
              </w:rPr>
            </w:pPr>
            <w:r w:rsidRPr="00365679">
              <w:rPr>
                <w:sz w:val="20"/>
              </w:rPr>
              <w:t xml:space="preserve">МОЖЕТ ПРОНИКАТЬ ЧЕРЕЗ КОЖУ! Покраснение. Боль. ожоги кожи. </w:t>
            </w:r>
          </w:p>
        </w:tc>
        <w:tc>
          <w:tcPr>
            <w:tcW w:w="1250" w:type="pct"/>
          </w:tcPr>
          <w:p w14:paraId="7E97ADE3" w14:textId="77777777" w:rsidR="00CA215F" w:rsidRPr="00365679" w:rsidRDefault="00CA215F" w:rsidP="00365679">
            <w:pPr>
              <w:widowControl w:val="0"/>
              <w:spacing w:line="360" w:lineRule="auto"/>
              <w:rPr>
                <w:sz w:val="20"/>
              </w:rPr>
            </w:pPr>
            <w:r w:rsidRPr="00365679">
              <w:rPr>
                <w:sz w:val="20"/>
              </w:rPr>
              <w:t xml:space="preserve">Защитные перчатки. Защитная одежда. </w:t>
            </w:r>
          </w:p>
        </w:tc>
        <w:tc>
          <w:tcPr>
            <w:tcW w:w="1250" w:type="pct"/>
          </w:tcPr>
          <w:p w14:paraId="1BF6D115" w14:textId="77777777" w:rsidR="00CA215F" w:rsidRPr="00365679" w:rsidRDefault="00CA215F" w:rsidP="00365679">
            <w:pPr>
              <w:widowControl w:val="0"/>
              <w:spacing w:line="360" w:lineRule="auto"/>
              <w:rPr>
                <w:sz w:val="20"/>
              </w:rPr>
            </w:pPr>
            <w:r w:rsidRPr="00365679">
              <w:rPr>
                <w:sz w:val="20"/>
              </w:rPr>
              <w:t xml:space="preserve">Удалить загрязненную одежду. Ополоснуть и затем промыть кожу водой с мылом. Обратиться за медицинской помощью. </w:t>
            </w:r>
          </w:p>
        </w:tc>
      </w:tr>
      <w:tr w:rsidR="00CA215F" w:rsidRPr="00365679" w14:paraId="6BA8C6E6" w14:textId="77777777" w:rsidTr="00365679">
        <w:tc>
          <w:tcPr>
            <w:tcW w:w="1250" w:type="pct"/>
          </w:tcPr>
          <w:p w14:paraId="67B2395F" w14:textId="77777777" w:rsidR="00CA215F" w:rsidRPr="00365679" w:rsidRDefault="00CA215F" w:rsidP="00365679">
            <w:pPr>
              <w:widowControl w:val="0"/>
              <w:spacing w:line="360" w:lineRule="auto"/>
              <w:rPr>
                <w:sz w:val="20"/>
              </w:rPr>
            </w:pPr>
            <w:r w:rsidRPr="00365679">
              <w:rPr>
                <w:bCs/>
                <w:sz w:val="20"/>
              </w:rPr>
              <w:t xml:space="preserve">Глаза </w:t>
            </w:r>
          </w:p>
        </w:tc>
        <w:tc>
          <w:tcPr>
            <w:tcW w:w="1250" w:type="pct"/>
          </w:tcPr>
          <w:p w14:paraId="3B4FEFC4" w14:textId="77777777" w:rsidR="00CA215F" w:rsidRPr="00365679" w:rsidRDefault="00CA215F" w:rsidP="00365679">
            <w:pPr>
              <w:widowControl w:val="0"/>
              <w:spacing w:line="360" w:lineRule="auto"/>
              <w:rPr>
                <w:sz w:val="20"/>
              </w:rPr>
            </w:pPr>
            <w:r w:rsidRPr="00365679">
              <w:rPr>
                <w:sz w:val="20"/>
              </w:rPr>
              <w:t xml:space="preserve">Покраснение. Боль. Неясность зрения. </w:t>
            </w:r>
          </w:p>
        </w:tc>
        <w:tc>
          <w:tcPr>
            <w:tcW w:w="1250" w:type="pct"/>
          </w:tcPr>
          <w:p w14:paraId="04AE0E85" w14:textId="77777777" w:rsidR="00CA215F" w:rsidRPr="00365679" w:rsidRDefault="00CA215F" w:rsidP="00365679">
            <w:pPr>
              <w:widowControl w:val="0"/>
              <w:spacing w:line="360" w:lineRule="auto"/>
              <w:rPr>
                <w:sz w:val="20"/>
              </w:rPr>
            </w:pPr>
            <w:r w:rsidRPr="00365679">
              <w:rPr>
                <w:sz w:val="20"/>
              </w:rPr>
              <w:t xml:space="preserve">защитная маска, или или защита глаз в сочетании с защитой органов дыхания. </w:t>
            </w:r>
          </w:p>
        </w:tc>
        <w:tc>
          <w:tcPr>
            <w:tcW w:w="1250" w:type="pct"/>
          </w:tcPr>
          <w:p w14:paraId="246FAF67" w14:textId="77777777" w:rsidR="00CA215F" w:rsidRPr="00365679" w:rsidRDefault="00CA215F" w:rsidP="00365679">
            <w:pPr>
              <w:widowControl w:val="0"/>
              <w:spacing w:line="360" w:lineRule="auto"/>
              <w:rPr>
                <w:sz w:val="20"/>
              </w:rPr>
            </w:pPr>
            <w:r w:rsidRPr="00365679">
              <w:rPr>
                <w:sz w:val="20"/>
              </w:rPr>
              <w:t xml:space="preserve">Вначале промыть большим количеством воды в течение нескольких минут (снять контактные линзы, если это не трудно), затем доставить к врачу. </w:t>
            </w:r>
          </w:p>
        </w:tc>
      </w:tr>
      <w:tr w:rsidR="00CA215F" w:rsidRPr="00365679" w14:paraId="6AC029F9" w14:textId="77777777" w:rsidTr="00365679">
        <w:tc>
          <w:tcPr>
            <w:tcW w:w="1250" w:type="pct"/>
          </w:tcPr>
          <w:p w14:paraId="44E36682" w14:textId="77777777" w:rsidR="00CA215F" w:rsidRPr="00365679" w:rsidRDefault="00CA215F" w:rsidP="00365679">
            <w:pPr>
              <w:widowControl w:val="0"/>
              <w:spacing w:line="360" w:lineRule="auto"/>
              <w:rPr>
                <w:sz w:val="20"/>
              </w:rPr>
            </w:pPr>
            <w:r w:rsidRPr="00365679">
              <w:rPr>
                <w:bCs/>
                <w:sz w:val="20"/>
              </w:rPr>
              <w:t xml:space="preserve">Проглатывание </w:t>
            </w:r>
          </w:p>
        </w:tc>
        <w:tc>
          <w:tcPr>
            <w:tcW w:w="1250" w:type="pct"/>
          </w:tcPr>
          <w:p w14:paraId="62E053EE" w14:textId="77777777" w:rsidR="00CA215F" w:rsidRPr="00365679" w:rsidRDefault="00CA215F" w:rsidP="00365679">
            <w:pPr>
              <w:widowControl w:val="0"/>
              <w:spacing w:line="360" w:lineRule="auto"/>
              <w:rPr>
                <w:sz w:val="20"/>
              </w:rPr>
            </w:pPr>
            <w:r w:rsidRPr="00365679">
              <w:rPr>
                <w:sz w:val="20"/>
              </w:rPr>
              <w:t xml:space="preserve">Боль в животе. Тошнота. Рвота. Понос. </w:t>
            </w:r>
          </w:p>
        </w:tc>
        <w:tc>
          <w:tcPr>
            <w:tcW w:w="1250" w:type="pct"/>
          </w:tcPr>
          <w:p w14:paraId="5300AEF8" w14:textId="77777777" w:rsidR="00CA215F" w:rsidRPr="00365679" w:rsidRDefault="00CA215F" w:rsidP="00365679">
            <w:pPr>
              <w:widowControl w:val="0"/>
              <w:spacing w:line="360" w:lineRule="auto"/>
              <w:rPr>
                <w:sz w:val="20"/>
              </w:rPr>
            </w:pPr>
            <w:r w:rsidRPr="00365679">
              <w:rPr>
                <w:sz w:val="20"/>
              </w:rPr>
              <w:t xml:space="preserve">Не принимать пищу, не пить и не курить во время работы. </w:t>
            </w:r>
          </w:p>
        </w:tc>
        <w:tc>
          <w:tcPr>
            <w:tcW w:w="1250" w:type="pct"/>
          </w:tcPr>
          <w:p w14:paraId="5C45544E" w14:textId="77777777" w:rsidR="00CA215F" w:rsidRPr="00365679" w:rsidRDefault="00CA215F" w:rsidP="00365679">
            <w:pPr>
              <w:widowControl w:val="0"/>
              <w:spacing w:line="360" w:lineRule="auto"/>
              <w:rPr>
                <w:sz w:val="20"/>
              </w:rPr>
            </w:pPr>
            <w:r w:rsidRPr="00365679">
              <w:rPr>
                <w:sz w:val="20"/>
              </w:rPr>
              <w:t>Прополоскать рот. НЕ вызывать рвоту. Обратиться за медицинской помощью.</w:t>
            </w:r>
          </w:p>
        </w:tc>
      </w:tr>
    </w:tbl>
    <w:p w14:paraId="6917160A" w14:textId="77777777" w:rsidR="00CA215F" w:rsidRPr="00365679" w:rsidRDefault="00CA215F" w:rsidP="00365679">
      <w:pPr>
        <w:widowControl w:val="0"/>
        <w:spacing w:line="360" w:lineRule="auto"/>
        <w:ind w:firstLine="709"/>
        <w:jc w:val="both"/>
        <w:rPr>
          <w:sz w:val="28"/>
          <w:szCs w:val="28"/>
        </w:rPr>
      </w:pPr>
    </w:p>
    <w:p w14:paraId="35B55CA5" w14:textId="77777777" w:rsidR="00C33C65" w:rsidRPr="00365679" w:rsidRDefault="00365679" w:rsidP="00365679">
      <w:pPr>
        <w:pStyle w:val="1"/>
        <w:keepNext w:val="0"/>
        <w:widowControl w:val="0"/>
        <w:spacing w:before="0" w:after="0" w:line="360" w:lineRule="auto"/>
        <w:ind w:firstLine="709"/>
        <w:jc w:val="both"/>
        <w:rPr>
          <w:rFonts w:ascii="Times New Roman" w:hAnsi="Times New Roman" w:cs="Times New Roman"/>
          <w:b w:val="0"/>
          <w:sz w:val="28"/>
          <w:szCs w:val="28"/>
          <w:lang w:val="en-US"/>
        </w:rPr>
      </w:pPr>
      <w:bookmarkStart w:id="6" w:name="_Toc251840994"/>
      <w:r w:rsidRPr="00365679">
        <w:rPr>
          <w:rFonts w:ascii="Times New Roman" w:hAnsi="Times New Roman" w:cs="Times New Roman"/>
          <w:b w:val="0"/>
          <w:sz w:val="28"/>
          <w:szCs w:val="28"/>
        </w:rPr>
        <w:t>УТИЛИЗАЦИЯ ОТХОДОВ</w:t>
      </w:r>
      <w:bookmarkEnd w:id="6"/>
    </w:p>
    <w:p w14:paraId="09AFE5B6" w14:textId="77777777" w:rsidR="00365679" w:rsidRPr="00365679" w:rsidRDefault="00365679" w:rsidP="00365679">
      <w:pPr>
        <w:widowControl w:val="0"/>
        <w:spacing w:line="360" w:lineRule="auto"/>
        <w:ind w:firstLine="709"/>
        <w:jc w:val="both"/>
        <w:rPr>
          <w:sz w:val="28"/>
          <w:lang w:val="en-US"/>
        </w:rPr>
      </w:pPr>
    </w:p>
    <w:p w14:paraId="3C0C1A56" w14:textId="77777777" w:rsidR="00C33C65" w:rsidRPr="00365679" w:rsidRDefault="00C33C65" w:rsidP="00365679">
      <w:pPr>
        <w:widowControl w:val="0"/>
        <w:spacing w:line="360" w:lineRule="auto"/>
        <w:ind w:firstLine="709"/>
        <w:jc w:val="both"/>
        <w:rPr>
          <w:sz w:val="28"/>
          <w:szCs w:val="28"/>
        </w:rPr>
      </w:pPr>
      <w:r w:rsidRPr="00365679">
        <w:rPr>
          <w:sz w:val="28"/>
          <w:szCs w:val="28"/>
        </w:rPr>
        <w:t xml:space="preserve">В данном производстве подлежит утилизации хлористый водород, который после сепарации потоком </w:t>
      </w:r>
      <w:r w:rsidR="007516F9" w:rsidRPr="00365679">
        <w:rPr>
          <w:sz w:val="28"/>
          <w:szCs w:val="28"/>
        </w:rPr>
        <w:t xml:space="preserve">8 подается в скруббер СБ – 1, где происходит контакт хлористого водорода с водой, с получение 30 % соляной </w:t>
      </w:r>
      <w:r w:rsidR="007516F9" w:rsidRPr="00365679">
        <w:rPr>
          <w:sz w:val="28"/>
          <w:szCs w:val="28"/>
        </w:rPr>
        <w:lastRenderedPageBreak/>
        <w:t>кислоты. Не вступившие в контакт газы, поступают в скруббер СБ – 2, где происходит полное поглощение хлористого водорода. Воздух сбрасывается в воздушный коллектор или атмосферу.</w:t>
      </w:r>
    </w:p>
    <w:p w14:paraId="375B16F5" w14:textId="77777777" w:rsidR="00C90FF7" w:rsidRPr="00420E51" w:rsidRDefault="007516F9" w:rsidP="00365679">
      <w:pPr>
        <w:widowControl w:val="0"/>
        <w:spacing w:line="360" w:lineRule="auto"/>
        <w:ind w:firstLine="709"/>
        <w:jc w:val="both"/>
        <w:rPr>
          <w:sz w:val="28"/>
          <w:szCs w:val="28"/>
        </w:rPr>
      </w:pPr>
      <w:r w:rsidRPr="00365679">
        <w:rPr>
          <w:sz w:val="28"/>
          <w:szCs w:val="28"/>
        </w:rPr>
        <w:t>В адсорбцион</w:t>
      </w:r>
      <w:r w:rsidR="009606BF" w:rsidRPr="00365679">
        <w:rPr>
          <w:sz w:val="28"/>
          <w:szCs w:val="28"/>
        </w:rPr>
        <w:t>ной колонне использовался гидрок</w:t>
      </w:r>
      <w:r w:rsidRPr="00365679">
        <w:rPr>
          <w:sz w:val="28"/>
          <w:szCs w:val="28"/>
        </w:rPr>
        <w:t>сид</w:t>
      </w:r>
      <w:r w:rsidR="009606BF" w:rsidRPr="00365679">
        <w:rPr>
          <w:sz w:val="28"/>
          <w:szCs w:val="28"/>
        </w:rPr>
        <w:t xml:space="preserve"> кальция</w:t>
      </w:r>
      <w:r w:rsidR="006D2553" w:rsidRPr="00365679">
        <w:rPr>
          <w:sz w:val="28"/>
          <w:szCs w:val="28"/>
        </w:rPr>
        <w:t>, как адсорбент хлористого водорода. При выгрузке из аппарата мы получим хлористый кальций, который также может быть использован для продажи.</w:t>
      </w:r>
    </w:p>
    <w:p w14:paraId="3C8C73F2" w14:textId="77777777" w:rsidR="00365679" w:rsidRPr="00420E51" w:rsidRDefault="00365679" w:rsidP="00365679">
      <w:pPr>
        <w:pStyle w:val="1"/>
        <w:keepNext w:val="0"/>
        <w:widowControl w:val="0"/>
        <w:spacing w:before="0" w:after="0" w:line="360" w:lineRule="auto"/>
        <w:ind w:firstLine="709"/>
        <w:jc w:val="both"/>
        <w:rPr>
          <w:rFonts w:ascii="Times New Roman" w:hAnsi="Times New Roman" w:cs="Times New Roman"/>
          <w:b w:val="0"/>
          <w:sz w:val="28"/>
        </w:rPr>
      </w:pPr>
    </w:p>
    <w:p w14:paraId="7348D491" w14:textId="77777777" w:rsidR="00470951" w:rsidRPr="00420E51" w:rsidRDefault="00791D76" w:rsidP="00365679">
      <w:pPr>
        <w:pStyle w:val="1"/>
        <w:keepNext w:val="0"/>
        <w:widowControl w:val="0"/>
        <w:spacing w:before="0" w:after="0" w:line="360" w:lineRule="auto"/>
        <w:ind w:firstLine="709"/>
        <w:jc w:val="both"/>
        <w:rPr>
          <w:rFonts w:ascii="Times New Roman" w:hAnsi="Times New Roman" w:cs="Times New Roman"/>
          <w:b w:val="0"/>
          <w:sz w:val="28"/>
        </w:rPr>
      </w:pPr>
      <w:r w:rsidRPr="00365679">
        <w:rPr>
          <w:rFonts w:ascii="Times New Roman" w:hAnsi="Times New Roman" w:cs="Times New Roman"/>
          <w:b w:val="0"/>
          <w:sz w:val="28"/>
        </w:rPr>
        <w:br w:type="page"/>
      </w:r>
      <w:bookmarkStart w:id="7" w:name="_Toc251840995"/>
      <w:r w:rsidR="00365679" w:rsidRPr="00365679">
        <w:rPr>
          <w:rFonts w:ascii="Times New Roman" w:hAnsi="Times New Roman" w:cs="Times New Roman"/>
          <w:b w:val="0"/>
          <w:sz w:val="28"/>
        </w:rPr>
        <w:lastRenderedPageBreak/>
        <w:t>СПИСОК ЛИТЕРАТУРЫ</w:t>
      </w:r>
      <w:bookmarkEnd w:id="7"/>
    </w:p>
    <w:p w14:paraId="4C0FADB8" w14:textId="77777777" w:rsidR="00365679" w:rsidRPr="00420E51" w:rsidRDefault="00365679" w:rsidP="00365679">
      <w:pPr>
        <w:widowControl w:val="0"/>
        <w:spacing w:line="360" w:lineRule="auto"/>
        <w:ind w:firstLine="709"/>
        <w:jc w:val="both"/>
        <w:rPr>
          <w:sz w:val="28"/>
        </w:rPr>
      </w:pPr>
    </w:p>
    <w:p w14:paraId="10884D2E" w14:textId="77777777" w:rsidR="00791D76" w:rsidRPr="00365679" w:rsidRDefault="00791D76" w:rsidP="00365679">
      <w:pPr>
        <w:widowControl w:val="0"/>
        <w:spacing w:line="360" w:lineRule="auto"/>
        <w:rPr>
          <w:sz w:val="28"/>
          <w:szCs w:val="28"/>
        </w:rPr>
      </w:pPr>
      <w:r w:rsidRPr="00365679">
        <w:rPr>
          <w:sz w:val="28"/>
          <w:szCs w:val="28"/>
        </w:rPr>
        <w:t>1.</w:t>
      </w:r>
      <w:r w:rsidR="00212155" w:rsidRPr="00365679">
        <w:rPr>
          <w:sz w:val="28"/>
          <w:szCs w:val="28"/>
        </w:rPr>
        <w:t xml:space="preserve"> </w:t>
      </w:r>
      <w:r w:rsidRPr="00365679">
        <w:rPr>
          <w:sz w:val="28"/>
          <w:szCs w:val="28"/>
        </w:rPr>
        <w:t>Лебедев Н.Н. Химия и технология органического и нефтехимического синтеза: 4-е изд., перераб. и</w:t>
      </w:r>
      <w:r w:rsidR="00C90FF7" w:rsidRPr="00365679">
        <w:rPr>
          <w:sz w:val="28"/>
          <w:szCs w:val="28"/>
        </w:rPr>
        <w:t xml:space="preserve"> доп. – М. Химия, 1988. -592 с.</w:t>
      </w:r>
      <w:r w:rsidRPr="00365679">
        <w:rPr>
          <w:sz w:val="28"/>
          <w:szCs w:val="28"/>
        </w:rPr>
        <w:t>: ил.</w:t>
      </w:r>
    </w:p>
    <w:p w14:paraId="58058F50" w14:textId="77777777" w:rsidR="00791D76" w:rsidRPr="00365679" w:rsidRDefault="00B96934" w:rsidP="00365679">
      <w:pPr>
        <w:widowControl w:val="0"/>
        <w:spacing w:line="360" w:lineRule="auto"/>
        <w:rPr>
          <w:sz w:val="28"/>
          <w:szCs w:val="28"/>
        </w:rPr>
      </w:pPr>
      <w:r w:rsidRPr="00365679">
        <w:rPr>
          <w:sz w:val="28"/>
          <w:szCs w:val="28"/>
        </w:rPr>
        <w:t>2. Методика получения химических реактивов и препаратов/ Р. П. Ластовский, и др.; Под редакцией С. С. Кузьмина.- М.:</w:t>
      </w:r>
      <w:r w:rsidRPr="00365679">
        <w:rPr>
          <w:sz w:val="28"/>
          <w:szCs w:val="28"/>
          <w:lang w:val="en-US"/>
        </w:rPr>
        <w:t>XXI</w:t>
      </w:r>
      <w:r w:rsidRPr="00365679">
        <w:rPr>
          <w:sz w:val="28"/>
          <w:szCs w:val="28"/>
        </w:rPr>
        <w:t xml:space="preserve"> выпуск, НИИТЭХИМ, 1970.- 121с</w:t>
      </w:r>
    </w:p>
    <w:sectPr w:rsidR="00791D76" w:rsidRPr="00365679" w:rsidSect="00365679">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1FBF" w14:textId="77777777" w:rsidR="00C6266B" w:rsidRDefault="00C6266B">
      <w:r>
        <w:separator/>
      </w:r>
    </w:p>
  </w:endnote>
  <w:endnote w:type="continuationSeparator" w:id="0">
    <w:p w14:paraId="358E2AFE" w14:textId="77777777" w:rsidR="00C6266B" w:rsidRDefault="00C62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74D0" w14:textId="77777777" w:rsidR="00540D20" w:rsidRDefault="00540D20" w:rsidP="003A259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66F5528" w14:textId="77777777" w:rsidR="00540D20" w:rsidRDefault="00540D20" w:rsidP="00C90FF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F505C" w14:textId="77777777" w:rsidR="00C6266B" w:rsidRDefault="00C6266B">
      <w:r>
        <w:separator/>
      </w:r>
    </w:p>
  </w:footnote>
  <w:footnote w:type="continuationSeparator" w:id="0">
    <w:p w14:paraId="1AE4AC63" w14:textId="77777777" w:rsidR="00C6266B" w:rsidRDefault="00C626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3A"/>
    <w:rsid w:val="000018B3"/>
    <w:rsid w:val="00010141"/>
    <w:rsid w:val="00017DE1"/>
    <w:rsid w:val="00030541"/>
    <w:rsid w:val="00037DFD"/>
    <w:rsid w:val="000418F7"/>
    <w:rsid w:val="0005441D"/>
    <w:rsid w:val="00057D37"/>
    <w:rsid w:val="00061F23"/>
    <w:rsid w:val="000849CF"/>
    <w:rsid w:val="000E493E"/>
    <w:rsid w:val="00100A84"/>
    <w:rsid w:val="00114930"/>
    <w:rsid w:val="00123BE4"/>
    <w:rsid w:val="00151B5B"/>
    <w:rsid w:val="0017430F"/>
    <w:rsid w:val="001A7142"/>
    <w:rsid w:val="001E0A0D"/>
    <w:rsid w:val="00212155"/>
    <w:rsid w:val="00217569"/>
    <w:rsid w:val="002226E6"/>
    <w:rsid w:val="002350CC"/>
    <w:rsid w:val="0023762F"/>
    <w:rsid w:val="002A46CD"/>
    <w:rsid w:val="002B0278"/>
    <w:rsid w:val="002B0E7E"/>
    <w:rsid w:val="003017BF"/>
    <w:rsid w:val="0031710D"/>
    <w:rsid w:val="00324779"/>
    <w:rsid w:val="0036551D"/>
    <w:rsid w:val="00365679"/>
    <w:rsid w:val="00374012"/>
    <w:rsid w:val="00374F57"/>
    <w:rsid w:val="0037609C"/>
    <w:rsid w:val="003835D2"/>
    <w:rsid w:val="003A259E"/>
    <w:rsid w:val="004014BB"/>
    <w:rsid w:val="00407E2D"/>
    <w:rsid w:val="00420E51"/>
    <w:rsid w:val="0044138C"/>
    <w:rsid w:val="00455C9F"/>
    <w:rsid w:val="00470951"/>
    <w:rsid w:val="00472079"/>
    <w:rsid w:val="00472C2A"/>
    <w:rsid w:val="0049388D"/>
    <w:rsid w:val="004B15D0"/>
    <w:rsid w:val="004B1BE1"/>
    <w:rsid w:val="004B24A2"/>
    <w:rsid w:val="004B55E7"/>
    <w:rsid w:val="004E1A70"/>
    <w:rsid w:val="004E4732"/>
    <w:rsid w:val="00500EA0"/>
    <w:rsid w:val="005216A1"/>
    <w:rsid w:val="00531038"/>
    <w:rsid w:val="00540D20"/>
    <w:rsid w:val="00543412"/>
    <w:rsid w:val="00552773"/>
    <w:rsid w:val="00582567"/>
    <w:rsid w:val="005D2D24"/>
    <w:rsid w:val="005D686E"/>
    <w:rsid w:val="005E03A5"/>
    <w:rsid w:val="005E14AB"/>
    <w:rsid w:val="00616F1B"/>
    <w:rsid w:val="006252AB"/>
    <w:rsid w:val="00671B0C"/>
    <w:rsid w:val="006768D5"/>
    <w:rsid w:val="006B7D3E"/>
    <w:rsid w:val="006D2553"/>
    <w:rsid w:val="006E6AEB"/>
    <w:rsid w:val="007107FF"/>
    <w:rsid w:val="00730510"/>
    <w:rsid w:val="00730CC7"/>
    <w:rsid w:val="007516F9"/>
    <w:rsid w:val="00791D76"/>
    <w:rsid w:val="007C4BF8"/>
    <w:rsid w:val="007C4D41"/>
    <w:rsid w:val="00831EED"/>
    <w:rsid w:val="00842B3A"/>
    <w:rsid w:val="00871774"/>
    <w:rsid w:val="00871CDC"/>
    <w:rsid w:val="008C1F5D"/>
    <w:rsid w:val="008C683A"/>
    <w:rsid w:val="008E1C8C"/>
    <w:rsid w:val="008F75D3"/>
    <w:rsid w:val="00904C38"/>
    <w:rsid w:val="009606BF"/>
    <w:rsid w:val="009B6F22"/>
    <w:rsid w:val="009C02AB"/>
    <w:rsid w:val="009C471A"/>
    <w:rsid w:val="009C5D34"/>
    <w:rsid w:val="009C6A28"/>
    <w:rsid w:val="009F1708"/>
    <w:rsid w:val="00A440A0"/>
    <w:rsid w:val="00A622D3"/>
    <w:rsid w:val="00A7439D"/>
    <w:rsid w:val="00A970F9"/>
    <w:rsid w:val="00AA4E32"/>
    <w:rsid w:val="00AF5547"/>
    <w:rsid w:val="00B425C3"/>
    <w:rsid w:val="00B50FD2"/>
    <w:rsid w:val="00B630E9"/>
    <w:rsid w:val="00B8195F"/>
    <w:rsid w:val="00B929DA"/>
    <w:rsid w:val="00B9443D"/>
    <w:rsid w:val="00B96934"/>
    <w:rsid w:val="00BA4BFB"/>
    <w:rsid w:val="00BB2243"/>
    <w:rsid w:val="00C13F21"/>
    <w:rsid w:val="00C26AAE"/>
    <w:rsid w:val="00C32427"/>
    <w:rsid w:val="00C33C65"/>
    <w:rsid w:val="00C371C9"/>
    <w:rsid w:val="00C40970"/>
    <w:rsid w:val="00C444D3"/>
    <w:rsid w:val="00C61DC1"/>
    <w:rsid w:val="00C6266B"/>
    <w:rsid w:val="00C85053"/>
    <w:rsid w:val="00C86C7E"/>
    <w:rsid w:val="00C90FF7"/>
    <w:rsid w:val="00CA215F"/>
    <w:rsid w:val="00CC25BA"/>
    <w:rsid w:val="00CE2371"/>
    <w:rsid w:val="00D021A1"/>
    <w:rsid w:val="00D20FA2"/>
    <w:rsid w:val="00D33542"/>
    <w:rsid w:val="00D852D4"/>
    <w:rsid w:val="00DA597A"/>
    <w:rsid w:val="00DF12BA"/>
    <w:rsid w:val="00E05A5C"/>
    <w:rsid w:val="00E16552"/>
    <w:rsid w:val="00E21701"/>
    <w:rsid w:val="00E25F70"/>
    <w:rsid w:val="00E407E7"/>
    <w:rsid w:val="00E63BF0"/>
    <w:rsid w:val="00E7539A"/>
    <w:rsid w:val="00E75837"/>
    <w:rsid w:val="00ED4D04"/>
    <w:rsid w:val="00F02EFA"/>
    <w:rsid w:val="00F32E91"/>
    <w:rsid w:val="00F36F10"/>
    <w:rsid w:val="00F71AF1"/>
    <w:rsid w:val="00F7215C"/>
    <w:rsid w:val="00F8234B"/>
    <w:rsid w:val="00F83AF0"/>
    <w:rsid w:val="00FD4663"/>
    <w:rsid w:val="00FE23AA"/>
    <w:rsid w:val="00FF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39B9660"/>
  <w14:defaultImageDpi w14:val="0"/>
  <w15:docId w15:val="{904A23C4-4A59-495F-A06D-025A3357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2B3A"/>
    <w:rPr>
      <w:sz w:val="24"/>
      <w:szCs w:val="24"/>
    </w:rPr>
  </w:style>
  <w:style w:type="paragraph" w:styleId="1">
    <w:name w:val="heading 1"/>
    <w:basedOn w:val="a"/>
    <w:next w:val="a"/>
    <w:link w:val="10"/>
    <w:uiPriority w:val="9"/>
    <w:qFormat/>
    <w:rsid w:val="00730510"/>
    <w:pPr>
      <w:keepNext/>
      <w:spacing w:before="240" w:after="60"/>
      <w:outlineLvl w:val="0"/>
    </w:pPr>
    <w:rPr>
      <w:rFonts w:ascii="Arial" w:hAnsi="Arial" w:cs="Arial"/>
      <w:b/>
      <w:bCs/>
      <w:kern w:val="32"/>
      <w:sz w:val="32"/>
      <w:szCs w:val="32"/>
    </w:rPr>
  </w:style>
  <w:style w:type="paragraph" w:styleId="4">
    <w:name w:val="heading 4"/>
    <w:basedOn w:val="a"/>
    <w:link w:val="40"/>
    <w:uiPriority w:val="9"/>
    <w:qFormat/>
    <w:rsid w:val="00E16552"/>
    <w:pPr>
      <w:spacing w:before="100" w:beforeAutospacing="1" w:after="100" w:afterAutospacing="1"/>
      <w:outlineLvl w:val="3"/>
    </w:pPr>
    <w:rPr>
      <w:b/>
      <w:bCs/>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paragraph" w:customStyle="1" w:styleId="Default">
    <w:name w:val="Default"/>
    <w:rsid w:val="00842B3A"/>
    <w:pPr>
      <w:autoSpaceDE w:val="0"/>
      <w:autoSpaceDN w:val="0"/>
      <w:adjustRightInd w:val="0"/>
    </w:pPr>
    <w:rPr>
      <w:color w:val="000000"/>
      <w:sz w:val="24"/>
      <w:szCs w:val="24"/>
    </w:rPr>
  </w:style>
  <w:style w:type="table" w:styleId="a3">
    <w:name w:val="Table Grid"/>
    <w:basedOn w:val="a1"/>
    <w:uiPriority w:val="59"/>
    <w:rsid w:val="00C37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semiHidden/>
    <w:rsid w:val="00730510"/>
  </w:style>
  <w:style w:type="character" w:styleId="a4">
    <w:name w:val="Hyperlink"/>
    <w:basedOn w:val="a0"/>
    <w:uiPriority w:val="99"/>
    <w:rsid w:val="00730510"/>
    <w:rPr>
      <w:rFonts w:cs="Times New Roman"/>
      <w:color w:val="0000FF"/>
      <w:u w:val="single"/>
    </w:rPr>
  </w:style>
  <w:style w:type="paragraph" w:styleId="a5">
    <w:name w:val="footer"/>
    <w:basedOn w:val="a"/>
    <w:link w:val="a6"/>
    <w:uiPriority w:val="99"/>
    <w:rsid w:val="00C90FF7"/>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character" w:styleId="a7">
    <w:name w:val="page number"/>
    <w:basedOn w:val="a0"/>
    <w:uiPriority w:val="99"/>
    <w:rsid w:val="00C90FF7"/>
    <w:rPr>
      <w:rFonts w:cs="Times New Roman"/>
    </w:rPr>
  </w:style>
  <w:style w:type="paragraph" w:styleId="a8">
    <w:name w:val="header"/>
    <w:basedOn w:val="a"/>
    <w:link w:val="a9"/>
    <w:uiPriority w:val="99"/>
    <w:rsid w:val="00365679"/>
    <w:pPr>
      <w:tabs>
        <w:tab w:val="center" w:pos="4677"/>
        <w:tab w:val="right" w:pos="9355"/>
      </w:tabs>
    </w:pPr>
  </w:style>
  <w:style w:type="character" w:customStyle="1" w:styleId="a9">
    <w:name w:val="Верхний колонтитул Знак"/>
    <w:basedOn w:val="a0"/>
    <w:link w:val="a8"/>
    <w:uiPriority w:val="99"/>
    <w:locked/>
    <w:rsid w:val="0036567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673836">
      <w:marLeft w:val="0"/>
      <w:marRight w:val="0"/>
      <w:marTop w:val="0"/>
      <w:marBottom w:val="0"/>
      <w:divBdr>
        <w:top w:val="none" w:sz="0" w:space="0" w:color="auto"/>
        <w:left w:val="none" w:sz="0" w:space="0" w:color="auto"/>
        <w:bottom w:val="none" w:sz="0" w:space="0" w:color="auto"/>
        <w:right w:val="none" w:sz="0" w:space="0" w:color="auto"/>
      </w:divBdr>
    </w:div>
    <w:div w:id="522673837">
      <w:marLeft w:val="0"/>
      <w:marRight w:val="0"/>
      <w:marTop w:val="0"/>
      <w:marBottom w:val="0"/>
      <w:divBdr>
        <w:top w:val="none" w:sz="0" w:space="0" w:color="auto"/>
        <w:left w:val="none" w:sz="0" w:space="0" w:color="auto"/>
        <w:bottom w:val="none" w:sz="0" w:space="0" w:color="auto"/>
        <w:right w:val="none" w:sz="0" w:space="0" w:color="auto"/>
      </w:divBdr>
      <w:divsChild>
        <w:div w:id="522673833">
          <w:marLeft w:val="0"/>
          <w:marRight w:val="0"/>
          <w:marTop w:val="0"/>
          <w:marBottom w:val="0"/>
          <w:divBdr>
            <w:top w:val="none" w:sz="0" w:space="0" w:color="auto"/>
            <w:left w:val="none" w:sz="0" w:space="0" w:color="auto"/>
            <w:bottom w:val="none" w:sz="0" w:space="0" w:color="auto"/>
            <w:right w:val="none" w:sz="0" w:space="0" w:color="auto"/>
          </w:divBdr>
        </w:div>
        <w:div w:id="522673834">
          <w:marLeft w:val="0"/>
          <w:marRight w:val="0"/>
          <w:marTop w:val="0"/>
          <w:marBottom w:val="0"/>
          <w:divBdr>
            <w:top w:val="none" w:sz="0" w:space="0" w:color="auto"/>
            <w:left w:val="none" w:sz="0" w:space="0" w:color="auto"/>
            <w:bottom w:val="none" w:sz="0" w:space="0" w:color="auto"/>
            <w:right w:val="none" w:sz="0" w:space="0" w:color="auto"/>
          </w:divBdr>
        </w:div>
        <w:div w:id="522673835">
          <w:marLeft w:val="0"/>
          <w:marRight w:val="0"/>
          <w:marTop w:val="0"/>
          <w:marBottom w:val="0"/>
          <w:divBdr>
            <w:top w:val="none" w:sz="0" w:space="0" w:color="auto"/>
            <w:left w:val="none" w:sz="0" w:space="0" w:color="auto"/>
            <w:bottom w:val="none" w:sz="0" w:space="0" w:color="auto"/>
            <w:right w:val="none" w:sz="0" w:space="0" w:color="auto"/>
          </w:divBdr>
        </w:div>
        <w:div w:id="522673838">
          <w:marLeft w:val="0"/>
          <w:marRight w:val="0"/>
          <w:marTop w:val="0"/>
          <w:marBottom w:val="0"/>
          <w:divBdr>
            <w:top w:val="none" w:sz="0" w:space="0" w:color="auto"/>
            <w:left w:val="none" w:sz="0" w:space="0" w:color="auto"/>
            <w:bottom w:val="none" w:sz="0" w:space="0" w:color="auto"/>
            <w:right w:val="none" w:sz="0" w:space="0" w:color="auto"/>
          </w:divBdr>
        </w:div>
        <w:div w:id="522673839">
          <w:marLeft w:val="0"/>
          <w:marRight w:val="0"/>
          <w:marTop w:val="0"/>
          <w:marBottom w:val="0"/>
          <w:divBdr>
            <w:top w:val="none" w:sz="0" w:space="0" w:color="auto"/>
            <w:left w:val="none" w:sz="0" w:space="0" w:color="auto"/>
            <w:bottom w:val="none" w:sz="0" w:space="0" w:color="auto"/>
            <w:right w:val="none" w:sz="0" w:space="0" w:color="auto"/>
          </w:divBdr>
        </w:div>
        <w:div w:id="522673840">
          <w:marLeft w:val="0"/>
          <w:marRight w:val="0"/>
          <w:marTop w:val="0"/>
          <w:marBottom w:val="0"/>
          <w:divBdr>
            <w:top w:val="none" w:sz="0" w:space="0" w:color="auto"/>
            <w:left w:val="none" w:sz="0" w:space="0" w:color="auto"/>
            <w:bottom w:val="none" w:sz="0" w:space="0" w:color="auto"/>
            <w:right w:val="none" w:sz="0" w:space="0" w:color="auto"/>
          </w:divBdr>
        </w:div>
        <w:div w:id="522673841">
          <w:marLeft w:val="0"/>
          <w:marRight w:val="0"/>
          <w:marTop w:val="0"/>
          <w:marBottom w:val="0"/>
          <w:divBdr>
            <w:top w:val="none" w:sz="0" w:space="0" w:color="auto"/>
            <w:left w:val="none" w:sz="0" w:space="0" w:color="auto"/>
            <w:bottom w:val="none" w:sz="0" w:space="0" w:color="auto"/>
            <w:right w:val="none" w:sz="0" w:space="0" w:color="auto"/>
          </w:divBdr>
        </w:div>
        <w:div w:id="52267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A521E-4586-4742-A5B1-22FE974B7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1755</Words>
  <Characters>10008</Characters>
  <Application>Microsoft Office Word</Application>
  <DocSecurity>0</DocSecurity>
  <Lines>83</Lines>
  <Paragraphs>23</Paragraphs>
  <ScaleCrop>false</ScaleCrop>
  <Company>Дом</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Андрей</dc:creator>
  <cp:keywords/>
  <dc:description/>
  <cp:lastModifiedBy>Пользователь</cp:lastModifiedBy>
  <cp:revision>3</cp:revision>
  <cp:lastPrinted>2010-01-21T09:42:00Z</cp:lastPrinted>
  <dcterms:created xsi:type="dcterms:W3CDTF">2025-12-16T14:05:00Z</dcterms:created>
  <dcterms:modified xsi:type="dcterms:W3CDTF">2025-12-16T14:05:00Z</dcterms:modified>
</cp:coreProperties>
</file>