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A80BC" w14:textId="77777777" w:rsidR="001D0D3E" w:rsidRPr="00FA0071" w:rsidRDefault="00FA0071" w:rsidP="00545ED4">
      <w:pPr>
        <w:jc w:val="center"/>
        <w:outlineLvl w:val="0"/>
        <w:rPr>
          <w:b/>
          <w:sz w:val="32"/>
          <w:szCs w:val="32"/>
        </w:rPr>
      </w:pPr>
      <w:r w:rsidRPr="00FA0071">
        <w:rPr>
          <w:b/>
          <w:sz w:val="32"/>
          <w:szCs w:val="32"/>
        </w:rPr>
        <w:t>Производство серной кислоты нитрозным методом</w:t>
      </w:r>
    </w:p>
    <w:p w14:paraId="63D9A335" w14:textId="77777777" w:rsidR="00FA0071" w:rsidRDefault="00FA0071" w:rsidP="009323A4">
      <w:pPr>
        <w:shd w:val="clear" w:color="auto" w:fill="FFFFFF"/>
        <w:spacing w:before="206" w:line="360" w:lineRule="auto"/>
        <w:ind w:left="-360" w:firstLine="900"/>
        <w:jc w:val="both"/>
        <w:rPr>
          <w:color w:val="000000"/>
          <w:spacing w:val="10"/>
          <w:sz w:val="28"/>
          <w:szCs w:val="28"/>
        </w:rPr>
      </w:pPr>
      <w:r w:rsidRPr="00FA0071">
        <w:rPr>
          <w:color w:val="000000"/>
          <w:spacing w:val="10"/>
          <w:sz w:val="28"/>
          <w:szCs w:val="28"/>
        </w:rPr>
        <w:t xml:space="preserve">Сущность нитрозного метода состоит в том, что обжиговый </w:t>
      </w:r>
      <w:r w:rsidRPr="00FA0071">
        <w:rPr>
          <w:color w:val="000000"/>
          <w:spacing w:val="8"/>
          <w:sz w:val="28"/>
          <w:szCs w:val="28"/>
        </w:rPr>
        <w:t xml:space="preserve">газ после очистки от пыли обрабатывается серной кислотой, в </w:t>
      </w:r>
      <w:r w:rsidRPr="00FA0071">
        <w:rPr>
          <w:color w:val="000000"/>
          <w:sz w:val="28"/>
          <w:szCs w:val="28"/>
        </w:rPr>
        <w:t xml:space="preserve">которой растворены оксиды азота, — так называемой нитрозой. </w:t>
      </w:r>
      <w:r w:rsidRPr="00FA0071">
        <w:rPr>
          <w:color w:val="000000"/>
          <w:spacing w:val="10"/>
          <w:sz w:val="28"/>
          <w:szCs w:val="28"/>
        </w:rPr>
        <w:t>Диоксид серы поглощается нитрозой и затем окисляется окси</w:t>
      </w:r>
      <w:r w:rsidRPr="00FA0071">
        <w:rPr>
          <w:color w:val="000000"/>
          <w:spacing w:val="10"/>
          <w:sz w:val="28"/>
          <w:szCs w:val="28"/>
        </w:rPr>
        <w:softHyphen/>
        <w:t>дами азота по реакции</w:t>
      </w:r>
    </w:p>
    <w:p w14:paraId="2F570C49" w14:textId="77777777" w:rsidR="00FA0071" w:rsidRDefault="008F22B4" w:rsidP="00FA0071">
      <w:pPr>
        <w:shd w:val="clear" w:color="auto" w:fill="FFFFFF"/>
        <w:spacing w:before="206" w:line="360" w:lineRule="auto"/>
        <w:ind w:left="6" w:firstLine="329"/>
        <w:jc w:val="center"/>
        <w:rPr>
          <w:sz w:val="28"/>
          <w:szCs w:val="28"/>
        </w:rPr>
      </w:pPr>
      <w:r w:rsidRPr="00FA0071">
        <w:rPr>
          <w:position w:val="-12"/>
          <w:sz w:val="28"/>
          <w:szCs w:val="28"/>
        </w:rPr>
        <w:object w:dxaOrig="3440" w:dyaOrig="360" w14:anchorId="404CEB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2pt;height:20.4pt" o:ole="">
            <v:imagedata r:id="rId5" o:title=""/>
          </v:shape>
          <o:OLEObject Type="Embed" ProgID="Equation.DSMT4" ShapeID="_x0000_i1025" DrawAspect="Content" ObjectID="_1827037712" r:id="rId6"/>
        </w:object>
      </w:r>
    </w:p>
    <w:p w14:paraId="397F12CE" w14:textId="77777777" w:rsidR="00FA0071" w:rsidRDefault="00FA0071" w:rsidP="009323A4">
      <w:pPr>
        <w:shd w:val="clear" w:color="auto" w:fill="FFFFFF"/>
        <w:spacing w:before="206" w:line="360" w:lineRule="auto"/>
        <w:ind w:left="-360" w:firstLine="900"/>
        <w:rPr>
          <w:color w:val="000000"/>
          <w:spacing w:val="10"/>
          <w:sz w:val="28"/>
          <w:szCs w:val="28"/>
        </w:rPr>
      </w:pPr>
      <w:r w:rsidRPr="00FA0071">
        <w:rPr>
          <w:color w:val="000000"/>
          <w:sz w:val="28"/>
          <w:szCs w:val="28"/>
        </w:rPr>
        <w:t xml:space="preserve">Образующийся </w:t>
      </w:r>
      <w:r w:rsidRPr="00450EB6">
        <w:rPr>
          <w:position w:val="-6"/>
        </w:rPr>
        <w:object w:dxaOrig="420" w:dyaOrig="279" w14:anchorId="61F41D6A">
          <v:shape id="_x0000_i1026" type="#_x0000_t75" style="width:21pt;height:13.8pt" o:ole="">
            <v:imagedata r:id="rId7" o:title=""/>
          </v:shape>
          <o:OLEObject Type="Embed" ProgID="Equation.DSMT4" ShapeID="_x0000_i1026" DrawAspect="Content" ObjectID="_1827037713" r:id="rId8"/>
        </w:object>
      </w:r>
      <w:r w:rsidRPr="00FA0071">
        <w:rPr>
          <w:color w:val="000000"/>
          <w:sz w:val="28"/>
          <w:szCs w:val="28"/>
        </w:rPr>
        <w:t>плохо растворим в нитрозе и поэтому вы</w:t>
      </w:r>
      <w:r w:rsidRPr="00FA0071">
        <w:rPr>
          <w:color w:val="000000"/>
          <w:sz w:val="28"/>
          <w:szCs w:val="28"/>
        </w:rPr>
        <w:softHyphen/>
      </w:r>
      <w:r w:rsidRPr="00FA0071">
        <w:rPr>
          <w:color w:val="000000"/>
          <w:spacing w:val="9"/>
          <w:sz w:val="28"/>
          <w:szCs w:val="28"/>
        </w:rPr>
        <w:t>деляется из нее, а затем частично окисляется кислородом в га</w:t>
      </w:r>
      <w:r w:rsidRPr="00FA0071">
        <w:rPr>
          <w:color w:val="000000"/>
          <w:spacing w:val="9"/>
          <w:sz w:val="28"/>
          <w:szCs w:val="28"/>
        </w:rPr>
        <w:softHyphen/>
      </w:r>
      <w:r w:rsidRPr="00FA0071">
        <w:rPr>
          <w:color w:val="000000"/>
          <w:sz w:val="28"/>
          <w:szCs w:val="28"/>
        </w:rPr>
        <w:t>зовой фазе до диоксида</w:t>
      </w:r>
      <w:r>
        <w:rPr>
          <w:color w:val="000000"/>
          <w:sz w:val="28"/>
          <w:szCs w:val="28"/>
        </w:rPr>
        <w:t xml:space="preserve"> </w:t>
      </w:r>
      <w:r w:rsidRPr="00450EB6">
        <w:rPr>
          <w:position w:val="-12"/>
        </w:rPr>
        <w:object w:dxaOrig="480" w:dyaOrig="360" w14:anchorId="6D194C03">
          <v:shape id="_x0000_i1027" type="#_x0000_t75" style="width:24pt;height:18pt" o:ole="">
            <v:imagedata r:id="rId9" o:title=""/>
          </v:shape>
          <o:OLEObject Type="Embed" ProgID="Equation.DSMT4" ShapeID="_x0000_i1027" DrawAspect="Content" ObjectID="_1827037714" r:id="rId10"/>
        </w:object>
      </w:r>
      <w:r w:rsidRPr="00FA0071">
        <w:rPr>
          <w:color w:val="000000"/>
          <w:sz w:val="28"/>
          <w:szCs w:val="28"/>
        </w:rPr>
        <w:t xml:space="preserve">. Смесь оксидов азота </w:t>
      </w:r>
      <w:r w:rsidRPr="00450EB6">
        <w:rPr>
          <w:position w:val="-6"/>
        </w:rPr>
        <w:object w:dxaOrig="420" w:dyaOrig="279" w14:anchorId="7E860D7E">
          <v:shape id="_x0000_i1028" type="#_x0000_t75" style="width:21pt;height:13.8pt" o:ole="">
            <v:imagedata r:id="rId7" o:title=""/>
          </v:shape>
          <o:OLEObject Type="Embed" ProgID="Equation.DSMT4" ShapeID="_x0000_i1028" DrawAspect="Content" ObjectID="_1827037715" r:id="rId11"/>
        </w:object>
      </w:r>
      <w:r w:rsidRPr="00FA0071">
        <w:rPr>
          <w:color w:val="000000"/>
          <w:sz w:val="28"/>
          <w:szCs w:val="28"/>
        </w:rPr>
        <w:t xml:space="preserve">и </w:t>
      </w:r>
      <w:r w:rsidR="00A37642" w:rsidRPr="00450EB6">
        <w:rPr>
          <w:position w:val="-12"/>
        </w:rPr>
        <w:object w:dxaOrig="480" w:dyaOrig="360" w14:anchorId="77C08518">
          <v:shape id="_x0000_i1029" type="#_x0000_t75" style="width:24pt;height:18pt" o:ole="">
            <v:imagedata r:id="rId9" o:title=""/>
          </v:shape>
          <o:OLEObject Type="Embed" ProgID="Equation.DSMT4" ShapeID="_x0000_i1029" DrawAspect="Content" ObjectID="_1827037716" r:id="rId12"/>
        </w:object>
      </w:r>
      <w:r w:rsidR="00A37642">
        <w:t xml:space="preserve"> </w:t>
      </w:r>
      <w:r w:rsidRPr="00FA0071">
        <w:rPr>
          <w:color w:val="000000"/>
          <w:spacing w:val="5"/>
          <w:sz w:val="28"/>
          <w:szCs w:val="28"/>
        </w:rPr>
        <w:t>вновь поглощается серной кислотой и т. д. Оксиды азота, по су</w:t>
      </w:r>
      <w:r w:rsidRPr="00FA0071">
        <w:rPr>
          <w:color w:val="000000"/>
          <w:spacing w:val="5"/>
          <w:sz w:val="28"/>
          <w:szCs w:val="28"/>
        </w:rPr>
        <w:softHyphen/>
      </w:r>
      <w:r w:rsidRPr="00FA0071">
        <w:rPr>
          <w:color w:val="000000"/>
          <w:spacing w:val="12"/>
          <w:sz w:val="28"/>
          <w:szCs w:val="28"/>
        </w:rPr>
        <w:t xml:space="preserve">ществу, не расходуются в нитрозном процессе и возвращаются </w:t>
      </w:r>
      <w:r w:rsidRPr="00FA0071">
        <w:rPr>
          <w:color w:val="000000"/>
          <w:spacing w:val="10"/>
          <w:sz w:val="28"/>
          <w:szCs w:val="28"/>
        </w:rPr>
        <w:t>в производственный цикл.</w:t>
      </w:r>
      <w:r w:rsidR="00A37642" w:rsidRPr="00A37642">
        <w:rPr>
          <w:color w:val="000000"/>
          <w:spacing w:val="10"/>
          <w:sz w:val="21"/>
          <w:szCs w:val="21"/>
        </w:rPr>
        <w:t xml:space="preserve"> </w:t>
      </w:r>
      <w:r w:rsidR="00A37642" w:rsidRPr="00A37642">
        <w:rPr>
          <w:color w:val="000000"/>
          <w:spacing w:val="10"/>
          <w:sz w:val="28"/>
          <w:szCs w:val="28"/>
        </w:rPr>
        <w:t>Однако вследствие неполного</w:t>
      </w:r>
      <w:r w:rsidR="00A37642">
        <w:rPr>
          <w:color w:val="000000"/>
          <w:spacing w:val="10"/>
          <w:sz w:val="28"/>
          <w:szCs w:val="28"/>
        </w:rPr>
        <w:t xml:space="preserve"> поглощения их серной кислотой они частично уносятся отходящими газами; это составляет невозвратимые потери оксидов.</w:t>
      </w:r>
    </w:p>
    <w:p w14:paraId="5B012AD9" w14:textId="77777777" w:rsidR="00A37642" w:rsidRPr="00A37642" w:rsidRDefault="00A37642" w:rsidP="009323A4">
      <w:pPr>
        <w:shd w:val="clear" w:color="auto" w:fill="FFFFFF"/>
        <w:tabs>
          <w:tab w:val="left" w:pos="360"/>
        </w:tabs>
        <w:spacing w:before="38" w:line="360" w:lineRule="auto"/>
        <w:ind w:left="-360" w:right="14" w:firstLine="900"/>
        <w:jc w:val="both"/>
        <w:rPr>
          <w:sz w:val="28"/>
          <w:szCs w:val="28"/>
        </w:rPr>
      </w:pPr>
      <w:r w:rsidRPr="00A37642">
        <w:rPr>
          <w:color w:val="000000"/>
          <w:spacing w:val="3"/>
          <w:w w:val="108"/>
          <w:sz w:val="28"/>
          <w:szCs w:val="28"/>
        </w:rPr>
        <w:t xml:space="preserve">Процесс производства серной кислоты нитрозным методом </w:t>
      </w:r>
      <w:r w:rsidRPr="00A37642">
        <w:rPr>
          <w:color w:val="000000"/>
          <w:spacing w:val="4"/>
          <w:w w:val="108"/>
          <w:sz w:val="28"/>
          <w:szCs w:val="28"/>
        </w:rPr>
        <w:t>состоит из следующих стадий:</w:t>
      </w:r>
    </w:p>
    <w:p w14:paraId="56D5A1A5" w14:textId="77777777" w:rsidR="00A37642" w:rsidRPr="00A37642" w:rsidRDefault="00A37642" w:rsidP="00A37642">
      <w:pPr>
        <w:shd w:val="clear" w:color="auto" w:fill="FFFFFF"/>
        <w:tabs>
          <w:tab w:val="left" w:pos="763"/>
        </w:tabs>
        <w:spacing w:line="360" w:lineRule="auto"/>
        <w:rPr>
          <w:color w:val="000000"/>
          <w:w w:val="108"/>
          <w:sz w:val="28"/>
          <w:szCs w:val="28"/>
        </w:rPr>
      </w:pPr>
      <w:r>
        <w:rPr>
          <w:color w:val="000000"/>
          <w:w w:val="108"/>
          <w:sz w:val="28"/>
          <w:szCs w:val="28"/>
        </w:rPr>
        <w:t>1)</w:t>
      </w:r>
      <w:r w:rsidRPr="00A37642">
        <w:rPr>
          <w:color w:val="000000"/>
          <w:w w:val="108"/>
          <w:sz w:val="28"/>
          <w:szCs w:val="28"/>
        </w:rPr>
        <w:t xml:space="preserve">получение </w:t>
      </w:r>
      <w:r w:rsidRPr="00450EB6">
        <w:rPr>
          <w:position w:val="-12"/>
        </w:rPr>
        <w:object w:dxaOrig="440" w:dyaOrig="360" w14:anchorId="2FBEE055">
          <v:shape id="_x0000_i1030" type="#_x0000_t75" style="width:22.2pt;height:18pt" o:ole="">
            <v:imagedata r:id="rId13" o:title=""/>
          </v:shape>
          <o:OLEObject Type="Embed" ProgID="Equation.DSMT4" ShapeID="_x0000_i1030" DrawAspect="Content" ObjectID="_1827037717" r:id="rId14"/>
        </w:object>
      </w:r>
      <w:r w:rsidRPr="00A37642">
        <w:rPr>
          <w:color w:val="000000"/>
          <w:w w:val="108"/>
          <w:sz w:val="28"/>
          <w:szCs w:val="28"/>
        </w:rPr>
        <w:t>;</w:t>
      </w:r>
    </w:p>
    <w:p w14:paraId="5CA71679" w14:textId="77777777" w:rsidR="00A37642" w:rsidRPr="00A37642" w:rsidRDefault="00A37642" w:rsidP="00A37642">
      <w:pPr>
        <w:shd w:val="clear" w:color="auto" w:fill="FFFFFF"/>
        <w:tabs>
          <w:tab w:val="left" w:pos="763"/>
        </w:tabs>
        <w:spacing w:line="360" w:lineRule="auto"/>
        <w:rPr>
          <w:color w:val="000000"/>
          <w:w w:val="108"/>
          <w:sz w:val="28"/>
          <w:szCs w:val="28"/>
        </w:rPr>
      </w:pPr>
      <w:r>
        <w:rPr>
          <w:color w:val="000000"/>
          <w:spacing w:val="1"/>
          <w:w w:val="108"/>
          <w:sz w:val="28"/>
          <w:szCs w:val="28"/>
        </w:rPr>
        <w:t>2)</w:t>
      </w:r>
      <w:r w:rsidRPr="00A37642">
        <w:rPr>
          <w:color w:val="000000"/>
          <w:spacing w:val="1"/>
          <w:w w:val="108"/>
          <w:sz w:val="28"/>
          <w:szCs w:val="28"/>
        </w:rPr>
        <w:t xml:space="preserve">поглощение </w:t>
      </w:r>
      <w:r w:rsidRPr="00450EB6">
        <w:rPr>
          <w:position w:val="-12"/>
        </w:rPr>
        <w:object w:dxaOrig="440" w:dyaOrig="360" w14:anchorId="48B0E509">
          <v:shape id="_x0000_i1031" type="#_x0000_t75" style="width:22.2pt;height:18pt" o:ole="">
            <v:imagedata r:id="rId15" o:title=""/>
          </v:shape>
          <o:OLEObject Type="Embed" ProgID="Equation.DSMT4" ShapeID="_x0000_i1031" DrawAspect="Content" ObjectID="_1827037718" r:id="rId16"/>
        </w:object>
      </w:r>
      <w:r w:rsidRPr="00A37642">
        <w:rPr>
          <w:color w:val="000000"/>
          <w:spacing w:val="1"/>
          <w:w w:val="108"/>
          <w:sz w:val="28"/>
          <w:szCs w:val="28"/>
        </w:rPr>
        <w:t xml:space="preserve"> нитрозой;</w:t>
      </w:r>
    </w:p>
    <w:p w14:paraId="11161081" w14:textId="77777777" w:rsidR="00A37642" w:rsidRPr="00A37642" w:rsidRDefault="00A37642" w:rsidP="00A37642">
      <w:pPr>
        <w:shd w:val="clear" w:color="auto" w:fill="FFFFFF"/>
        <w:tabs>
          <w:tab w:val="left" w:pos="763"/>
        </w:tabs>
        <w:spacing w:line="360" w:lineRule="auto"/>
        <w:rPr>
          <w:color w:val="000000"/>
          <w:w w:val="108"/>
          <w:sz w:val="28"/>
          <w:szCs w:val="28"/>
        </w:rPr>
      </w:pPr>
      <w:r>
        <w:rPr>
          <w:color w:val="000000"/>
          <w:spacing w:val="2"/>
          <w:w w:val="108"/>
          <w:sz w:val="28"/>
          <w:szCs w:val="28"/>
        </w:rPr>
        <w:t>3)</w:t>
      </w:r>
      <w:r w:rsidRPr="00A37642">
        <w:rPr>
          <w:color w:val="000000"/>
          <w:spacing w:val="2"/>
          <w:w w:val="108"/>
          <w:sz w:val="28"/>
          <w:szCs w:val="28"/>
        </w:rPr>
        <w:t xml:space="preserve">окисление </w:t>
      </w:r>
      <w:r w:rsidRPr="00450EB6">
        <w:rPr>
          <w:position w:val="-12"/>
        </w:rPr>
        <w:object w:dxaOrig="440" w:dyaOrig="360" w14:anchorId="454F6109">
          <v:shape id="_x0000_i1032" type="#_x0000_t75" style="width:22.2pt;height:18pt" o:ole="">
            <v:imagedata r:id="rId17" o:title=""/>
          </v:shape>
          <o:OLEObject Type="Embed" ProgID="Equation.DSMT4" ShapeID="_x0000_i1032" DrawAspect="Content" ObjectID="_1827037719" r:id="rId18"/>
        </w:object>
      </w:r>
      <w:r w:rsidRPr="00A37642">
        <w:rPr>
          <w:color w:val="000000"/>
          <w:spacing w:val="2"/>
          <w:w w:val="108"/>
          <w:sz w:val="28"/>
          <w:szCs w:val="28"/>
        </w:rPr>
        <w:t xml:space="preserve"> нитрозой;</w:t>
      </w:r>
    </w:p>
    <w:p w14:paraId="1683D199" w14:textId="77777777" w:rsidR="00A37642" w:rsidRPr="00A37642" w:rsidRDefault="00A37642" w:rsidP="00A37642">
      <w:pPr>
        <w:shd w:val="clear" w:color="auto" w:fill="FFFFFF"/>
        <w:tabs>
          <w:tab w:val="left" w:pos="835"/>
        </w:tabs>
        <w:spacing w:before="14" w:line="360" w:lineRule="auto"/>
        <w:rPr>
          <w:sz w:val="28"/>
          <w:szCs w:val="28"/>
        </w:rPr>
      </w:pPr>
      <w:r>
        <w:rPr>
          <w:color w:val="000000"/>
          <w:w w:val="108"/>
          <w:sz w:val="28"/>
          <w:szCs w:val="28"/>
        </w:rPr>
        <w:t>4)</w:t>
      </w:r>
      <w:r w:rsidRPr="00A37642">
        <w:rPr>
          <w:color w:val="000000"/>
          <w:spacing w:val="10"/>
          <w:w w:val="108"/>
          <w:sz w:val="28"/>
          <w:szCs w:val="28"/>
        </w:rPr>
        <w:t>освобождение нитрозы от оксидов азота  (денитрация);</w:t>
      </w:r>
    </w:p>
    <w:p w14:paraId="5A0C9EEA" w14:textId="77777777" w:rsidR="00A37642" w:rsidRPr="00A37642" w:rsidRDefault="00A37642" w:rsidP="00A37642">
      <w:pPr>
        <w:shd w:val="clear" w:color="auto" w:fill="FFFFFF"/>
        <w:tabs>
          <w:tab w:val="left" w:pos="758"/>
        </w:tabs>
        <w:spacing w:before="29" w:line="360" w:lineRule="auto"/>
        <w:rPr>
          <w:i/>
          <w:iCs/>
          <w:color w:val="000000"/>
          <w:w w:val="108"/>
          <w:sz w:val="28"/>
          <w:szCs w:val="28"/>
        </w:rPr>
      </w:pPr>
      <w:r>
        <w:rPr>
          <w:color w:val="000000"/>
          <w:spacing w:val="4"/>
          <w:w w:val="108"/>
          <w:sz w:val="28"/>
          <w:szCs w:val="28"/>
        </w:rPr>
        <w:t>5)</w:t>
      </w:r>
      <w:r w:rsidRPr="00A37642">
        <w:rPr>
          <w:color w:val="000000"/>
          <w:spacing w:val="4"/>
          <w:w w:val="108"/>
          <w:sz w:val="28"/>
          <w:szCs w:val="28"/>
        </w:rPr>
        <w:t>окисление выделившегося из нитрозы оксида азота кисло</w:t>
      </w:r>
      <w:r w:rsidRPr="00A37642">
        <w:rPr>
          <w:color w:val="000000"/>
          <w:spacing w:val="4"/>
          <w:w w:val="108"/>
          <w:sz w:val="28"/>
          <w:szCs w:val="28"/>
        </w:rPr>
        <w:softHyphen/>
      </w:r>
      <w:r w:rsidRPr="00A37642">
        <w:rPr>
          <w:color w:val="000000"/>
          <w:spacing w:val="4"/>
          <w:w w:val="108"/>
          <w:sz w:val="28"/>
          <w:szCs w:val="28"/>
        </w:rPr>
        <w:br/>
      </w:r>
      <w:r w:rsidRPr="00A37642">
        <w:rPr>
          <w:color w:val="000000"/>
          <w:spacing w:val="7"/>
          <w:w w:val="108"/>
          <w:sz w:val="28"/>
          <w:szCs w:val="28"/>
        </w:rPr>
        <w:t>родом в газовой фазе;</w:t>
      </w:r>
    </w:p>
    <w:p w14:paraId="31396A06" w14:textId="77777777" w:rsidR="00A37642" w:rsidRDefault="00A37642" w:rsidP="00A37642">
      <w:pPr>
        <w:shd w:val="clear" w:color="auto" w:fill="FFFFFF"/>
        <w:tabs>
          <w:tab w:val="left" w:pos="758"/>
        </w:tabs>
        <w:spacing w:before="29" w:line="360" w:lineRule="auto"/>
        <w:rPr>
          <w:color w:val="000000"/>
          <w:spacing w:val="4"/>
          <w:w w:val="108"/>
          <w:sz w:val="28"/>
          <w:szCs w:val="28"/>
        </w:rPr>
      </w:pPr>
      <w:r>
        <w:rPr>
          <w:color w:val="000000"/>
          <w:spacing w:val="4"/>
          <w:w w:val="108"/>
          <w:sz w:val="28"/>
          <w:szCs w:val="28"/>
        </w:rPr>
        <w:t>6)</w:t>
      </w:r>
      <w:r w:rsidRPr="00A37642">
        <w:rPr>
          <w:color w:val="000000"/>
          <w:spacing w:val="4"/>
          <w:w w:val="108"/>
          <w:sz w:val="28"/>
          <w:szCs w:val="28"/>
        </w:rPr>
        <w:t>поглощение оксидов азота серной кислотой.</w:t>
      </w:r>
    </w:p>
    <w:p w14:paraId="02A53B0E" w14:textId="77777777" w:rsidR="00A37642" w:rsidRDefault="00A37642" w:rsidP="009323A4">
      <w:pPr>
        <w:shd w:val="clear" w:color="auto" w:fill="FFFFFF"/>
        <w:spacing w:before="14" w:line="360" w:lineRule="auto"/>
        <w:ind w:left="-360" w:right="28" w:firstLine="900"/>
        <w:jc w:val="both"/>
        <w:rPr>
          <w:color w:val="000000"/>
          <w:spacing w:val="3"/>
          <w:w w:val="108"/>
          <w:sz w:val="28"/>
          <w:szCs w:val="28"/>
        </w:rPr>
      </w:pPr>
      <w:r w:rsidRPr="00A37642">
        <w:rPr>
          <w:color w:val="000000"/>
          <w:spacing w:val="3"/>
          <w:w w:val="108"/>
          <w:sz w:val="28"/>
          <w:szCs w:val="28"/>
        </w:rPr>
        <w:t>Раньше нитрозный процесс осуществляли в свинцовых каме</w:t>
      </w:r>
      <w:r w:rsidRPr="00A37642">
        <w:rPr>
          <w:color w:val="000000"/>
          <w:spacing w:val="3"/>
          <w:w w:val="108"/>
          <w:sz w:val="28"/>
          <w:szCs w:val="28"/>
        </w:rPr>
        <w:softHyphen/>
      </w:r>
      <w:r w:rsidRPr="00A37642">
        <w:rPr>
          <w:color w:val="000000"/>
          <w:spacing w:val="9"/>
          <w:w w:val="108"/>
          <w:sz w:val="28"/>
          <w:szCs w:val="28"/>
        </w:rPr>
        <w:t xml:space="preserve">рах, потому он назывался камерным способом. В настоящее </w:t>
      </w:r>
      <w:r w:rsidRPr="00A37642">
        <w:rPr>
          <w:color w:val="000000"/>
          <w:spacing w:val="3"/>
          <w:w w:val="108"/>
          <w:sz w:val="28"/>
          <w:szCs w:val="28"/>
        </w:rPr>
        <w:t>время этот способ, как малопроизводительный, в СССР не при</w:t>
      </w:r>
      <w:r w:rsidRPr="00A37642">
        <w:rPr>
          <w:color w:val="000000"/>
          <w:spacing w:val="3"/>
          <w:w w:val="108"/>
          <w:sz w:val="28"/>
          <w:szCs w:val="28"/>
        </w:rPr>
        <w:softHyphen/>
      </w:r>
      <w:r w:rsidRPr="00A37642">
        <w:rPr>
          <w:color w:val="000000"/>
          <w:spacing w:val="6"/>
          <w:w w:val="108"/>
          <w:sz w:val="28"/>
          <w:szCs w:val="28"/>
        </w:rPr>
        <w:t>меняется. Вместо него применяют башенный способ, по кото</w:t>
      </w:r>
      <w:r w:rsidRPr="00A37642">
        <w:rPr>
          <w:color w:val="000000"/>
          <w:spacing w:val="6"/>
          <w:w w:val="108"/>
          <w:sz w:val="28"/>
          <w:szCs w:val="28"/>
        </w:rPr>
        <w:softHyphen/>
      </w:r>
      <w:r w:rsidRPr="00A37642">
        <w:rPr>
          <w:color w:val="000000"/>
          <w:spacing w:val="1"/>
          <w:w w:val="108"/>
          <w:sz w:val="28"/>
          <w:szCs w:val="28"/>
        </w:rPr>
        <w:t xml:space="preserve">рому все основные и промежуточные процессы переработки </w:t>
      </w:r>
      <w:r w:rsidR="00927BF5" w:rsidRPr="00450EB6">
        <w:rPr>
          <w:position w:val="-12"/>
        </w:rPr>
        <w:object w:dxaOrig="440" w:dyaOrig="360" w14:anchorId="114A7D26">
          <v:shape id="_x0000_i1033" type="#_x0000_t75" style="width:22.2pt;height:18pt" o:ole="">
            <v:imagedata r:id="rId19" o:title=""/>
          </v:shape>
          <o:OLEObject Type="Embed" ProgID="Equation.DSMT4" ShapeID="_x0000_i1033" DrawAspect="Content" ObjectID="_1827037720" r:id="rId20"/>
        </w:object>
      </w:r>
      <w:r w:rsidRPr="00A37642">
        <w:rPr>
          <w:color w:val="000000"/>
          <w:spacing w:val="1"/>
          <w:w w:val="108"/>
          <w:sz w:val="28"/>
          <w:szCs w:val="28"/>
          <w:vertAlign w:val="subscript"/>
        </w:rPr>
        <w:t xml:space="preserve"> </w:t>
      </w:r>
      <w:r w:rsidRPr="00A37642">
        <w:rPr>
          <w:color w:val="000000"/>
          <w:spacing w:val="3"/>
          <w:w w:val="108"/>
          <w:sz w:val="28"/>
          <w:szCs w:val="28"/>
        </w:rPr>
        <w:t>протекают не в камерах, а в башнях, заполненных насадкой и орошаемых серной кислотой.</w:t>
      </w:r>
    </w:p>
    <w:p w14:paraId="17D73785" w14:textId="77777777" w:rsidR="00927BF5" w:rsidRDefault="00927BF5" w:rsidP="009323A4">
      <w:pPr>
        <w:shd w:val="clear" w:color="auto" w:fill="FFFFFF"/>
        <w:spacing w:before="48" w:line="360" w:lineRule="auto"/>
        <w:ind w:left="-360" w:right="51" w:firstLine="900"/>
        <w:jc w:val="both"/>
        <w:rPr>
          <w:i/>
          <w:iCs/>
          <w:color w:val="000000"/>
          <w:w w:val="108"/>
          <w:sz w:val="28"/>
          <w:szCs w:val="28"/>
        </w:rPr>
      </w:pPr>
      <w:r>
        <w:rPr>
          <w:color w:val="000000"/>
          <w:w w:val="108"/>
          <w:sz w:val="28"/>
          <w:szCs w:val="28"/>
        </w:rPr>
        <w:lastRenderedPageBreak/>
        <w:t>На рис.1</w:t>
      </w:r>
      <w:r w:rsidRPr="00927BF5">
        <w:rPr>
          <w:color w:val="000000"/>
          <w:w w:val="108"/>
          <w:sz w:val="28"/>
          <w:szCs w:val="28"/>
        </w:rPr>
        <w:t xml:space="preserve"> изображена принципиальная схема производства </w:t>
      </w:r>
      <w:r w:rsidRPr="00927BF5">
        <w:rPr>
          <w:color w:val="000000"/>
          <w:spacing w:val="2"/>
          <w:w w:val="108"/>
          <w:sz w:val="28"/>
          <w:szCs w:val="28"/>
        </w:rPr>
        <w:t xml:space="preserve">серной кислоты башенным способом. Первая башня, в которую </w:t>
      </w:r>
      <w:r w:rsidRPr="00927BF5">
        <w:rPr>
          <w:color w:val="000000"/>
          <w:spacing w:val="3"/>
          <w:w w:val="108"/>
          <w:sz w:val="28"/>
          <w:szCs w:val="28"/>
        </w:rPr>
        <w:t xml:space="preserve">поступает горячий обжиговый газ, предназначена для выделения </w:t>
      </w:r>
      <w:r w:rsidRPr="00927BF5">
        <w:rPr>
          <w:color w:val="000000"/>
          <w:spacing w:val="5"/>
          <w:w w:val="108"/>
          <w:sz w:val="28"/>
          <w:szCs w:val="28"/>
        </w:rPr>
        <w:t xml:space="preserve">оксидов азота из кислоты, орошающей башню. Этот процесс </w:t>
      </w:r>
      <w:r w:rsidRPr="00927BF5">
        <w:rPr>
          <w:color w:val="000000"/>
          <w:spacing w:val="11"/>
          <w:w w:val="108"/>
          <w:sz w:val="28"/>
          <w:szCs w:val="28"/>
        </w:rPr>
        <w:t xml:space="preserve">называют денитрацией серной кислоты, а башня </w:t>
      </w:r>
      <w:r>
        <w:rPr>
          <w:color w:val="000000"/>
          <w:spacing w:val="11"/>
          <w:w w:val="108"/>
          <w:sz w:val="28"/>
          <w:szCs w:val="28"/>
        </w:rPr>
        <w:t>1</w:t>
      </w:r>
      <w:r w:rsidRPr="00927BF5">
        <w:rPr>
          <w:i/>
          <w:iCs/>
          <w:color w:val="000000"/>
          <w:spacing w:val="11"/>
          <w:w w:val="108"/>
          <w:sz w:val="28"/>
          <w:szCs w:val="28"/>
        </w:rPr>
        <w:t xml:space="preserve"> </w:t>
      </w:r>
      <w:r w:rsidRPr="00927BF5">
        <w:rPr>
          <w:color w:val="000000"/>
          <w:spacing w:val="11"/>
          <w:w w:val="108"/>
          <w:sz w:val="28"/>
          <w:szCs w:val="28"/>
        </w:rPr>
        <w:t>носит на</w:t>
      </w:r>
      <w:r w:rsidRPr="00927BF5">
        <w:rPr>
          <w:color w:val="000000"/>
          <w:spacing w:val="11"/>
          <w:w w:val="108"/>
          <w:sz w:val="28"/>
          <w:szCs w:val="28"/>
        </w:rPr>
        <w:softHyphen/>
      </w:r>
      <w:r w:rsidRPr="00927BF5">
        <w:rPr>
          <w:color w:val="000000"/>
          <w:w w:val="108"/>
          <w:sz w:val="28"/>
          <w:szCs w:val="28"/>
        </w:rPr>
        <w:t xml:space="preserve">звание денитрационной. Около </w:t>
      </w:r>
      <w:r w:rsidRPr="00450EB6">
        <w:rPr>
          <w:position w:val="-6"/>
        </w:rPr>
        <w:object w:dxaOrig="400" w:dyaOrig="279" w14:anchorId="71AFDD57">
          <v:shape id="_x0000_i1034" type="#_x0000_t75" style="width:19.8pt;height:13.8pt" o:ole="">
            <v:imagedata r:id="rId21" o:title=""/>
          </v:shape>
          <o:OLEObject Type="Embed" ProgID="Equation.DSMT4" ShapeID="_x0000_i1034" DrawAspect="Content" ObjectID="_1827037721" r:id="rId22"/>
        </w:object>
      </w:r>
      <w:r>
        <w:t xml:space="preserve"> </w:t>
      </w:r>
      <w:r w:rsidRPr="00927BF5">
        <w:rPr>
          <w:color w:val="000000"/>
          <w:w w:val="108"/>
          <w:sz w:val="28"/>
          <w:szCs w:val="28"/>
        </w:rPr>
        <w:t>денитрационной кислоты, вы</w:t>
      </w:r>
      <w:r w:rsidRPr="00927BF5">
        <w:rPr>
          <w:color w:val="000000"/>
          <w:w w:val="108"/>
          <w:sz w:val="28"/>
          <w:szCs w:val="28"/>
        </w:rPr>
        <w:softHyphen/>
      </w:r>
      <w:r w:rsidRPr="00927BF5">
        <w:rPr>
          <w:color w:val="000000"/>
          <w:spacing w:val="3"/>
          <w:w w:val="108"/>
          <w:sz w:val="28"/>
          <w:szCs w:val="28"/>
        </w:rPr>
        <w:t>текающей из этой башни, передают на склад как готовую про</w:t>
      </w:r>
      <w:r w:rsidRPr="00927BF5">
        <w:rPr>
          <w:color w:val="000000"/>
          <w:spacing w:val="3"/>
          <w:w w:val="108"/>
          <w:sz w:val="28"/>
          <w:szCs w:val="28"/>
        </w:rPr>
        <w:softHyphen/>
      </w:r>
      <w:r w:rsidRPr="00927BF5">
        <w:rPr>
          <w:color w:val="000000"/>
          <w:spacing w:val="11"/>
          <w:w w:val="108"/>
          <w:sz w:val="28"/>
          <w:szCs w:val="28"/>
        </w:rPr>
        <w:t>дукцию, а остальное поступает на орошение последней баш</w:t>
      </w:r>
      <w:r w:rsidRPr="00927BF5">
        <w:rPr>
          <w:color w:val="000000"/>
          <w:spacing w:val="11"/>
          <w:w w:val="108"/>
          <w:sz w:val="28"/>
          <w:szCs w:val="28"/>
        </w:rPr>
        <w:softHyphen/>
      </w:r>
      <w:r w:rsidRPr="00927BF5">
        <w:rPr>
          <w:color w:val="000000"/>
          <w:w w:val="108"/>
          <w:sz w:val="28"/>
          <w:szCs w:val="28"/>
        </w:rPr>
        <w:t xml:space="preserve">ни </w:t>
      </w:r>
      <w:r>
        <w:rPr>
          <w:color w:val="000000"/>
          <w:w w:val="108"/>
          <w:sz w:val="28"/>
          <w:szCs w:val="28"/>
        </w:rPr>
        <w:t>4</w:t>
      </w:r>
      <w:r w:rsidRPr="00927BF5">
        <w:rPr>
          <w:i/>
          <w:iCs/>
          <w:color w:val="000000"/>
          <w:w w:val="108"/>
          <w:sz w:val="28"/>
          <w:szCs w:val="28"/>
        </w:rPr>
        <w:t>.</w:t>
      </w:r>
    </w:p>
    <w:p w14:paraId="36799BF9" w14:textId="77777777" w:rsidR="00927BF5" w:rsidRPr="00927BF5" w:rsidRDefault="00927BF5" w:rsidP="00545ED4">
      <w:pPr>
        <w:shd w:val="clear" w:color="auto" w:fill="FFFFFF"/>
        <w:spacing w:before="48" w:line="360" w:lineRule="auto"/>
        <w:ind w:left="-720" w:right="51" w:firstLine="540"/>
        <w:jc w:val="center"/>
        <w:outlineLvl w:val="0"/>
        <w:rPr>
          <w:sz w:val="28"/>
          <w:szCs w:val="28"/>
        </w:rPr>
      </w:pPr>
      <w:r>
        <w:rPr>
          <w:iCs/>
          <w:color w:val="000000"/>
          <w:w w:val="108"/>
          <w:sz w:val="28"/>
          <w:szCs w:val="28"/>
        </w:rPr>
        <w:t>Рис.1 Принципиальная схема башенной системы.</w:t>
      </w:r>
    </w:p>
    <w:p w14:paraId="726161D7" w14:textId="6376A213" w:rsidR="00422838" w:rsidRDefault="004D760E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7216" behindDoc="1" locked="0" layoutInCell="1" allowOverlap="1" wp14:anchorId="02CB37D6" wp14:editId="0B4EA758">
            <wp:simplePos x="0" y="0"/>
            <wp:positionH relativeFrom="column">
              <wp:posOffset>-114300</wp:posOffset>
            </wp:positionH>
            <wp:positionV relativeFrom="paragraph">
              <wp:posOffset>180975</wp:posOffset>
            </wp:positionV>
            <wp:extent cx="3657600" cy="2451735"/>
            <wp:effectExtent l="0" t="0" r="0" b="0"/>
            <wp:wrapThrough wrapText="bothSides">
              <wp:wrapPolygon edited="0">
                <wp:start x="0" y="0"/>
                <wp:lineTo x="0" y="21483"/>
                <wp:lineTo x="21488" y="21483"/>
                <wp:lineTo x="2148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372C3" w14:textId="77777777" w:rsidR="00422838" w:rsidRDefault="00422838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</w:p>
    <w:p w14:paraId="42866DD8" w14:textId="77777777" w:rsidR="00422838" w:rsidRDefault="00927BF5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  <w:r>
        <w:rPr>
          <w:sz w:val="28"/>
          <w:szCs w:val="28"/>
        </w:rPr>
        <w:t>1-денитрационная башня</w:t>
      </w:r>
      <w:r w:rsidR="00B96B99">
        <w:rPr>
          <w:sz w:val="28"/>
          <w:szCs w:val="28"/>
        </w:rPr>
        <w:t>;</w:t>
      </w:r>
    </w:p>
    <w:p w14:paraId="3A30CA7D" w14:textId="77777777" w:rsidR="00422838" w:rsidRDefault="00B96B99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  <w:r>
        <w:rPr>
          <w:sz w:val="28"/>
          <w:szCs w:val="28"/>
        </w:rPr>
        <w:t>2-продукционная башня;</w:t>
      </w:r>
    </w:p>
    <w:p w14:paraId="7CD50123" w14:textId="77777777" w:rsidR="00422838" w:rsidRDefault="00B96B99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  <w:r>
        <w:rPr>
          <w:sz w:val="28"/>
          <w:szCs w:val="28"/>
        </w:rPr>
        <w:t>3-окислительная башня;</w:t>
      </w:r>
    </w:p>
    <w:p w14:paraId="129992DB" w14:textId="77777777" w:rsidR="00422838" w:rsidRDefault="00B96B99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  <w:r>
        <w:rPr>
          <w:sz w:val="28"/>
          <w:szCs w:val="28"/>
        </w:rPr>
        <w:t>4-абсорбционная башня;</w:t>
      </w:r>
    </w:p>
    <w:p w14:paraId="28A387D8" w14:textId="77777777" w:rsidR="00927BF5" w:rsidRPr="00A37642" w:rsidRDefault="00422838" w:rsidP="00B96B99">
      <w:pPr>
        <w:shd w:val="clear" w:color="auto" w:fill="FFFFFF"/>
        <w:spacing w:before="14" w:line="360" w:lineRule="auto"/>
        <w:ind w:left="5760" w:right="28" w:hanging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96B99">
        <w:rPr>
          <w:sz w:val="28"/>
          <w:szCs w:val="28"/>
        </w:rPr>
        <w:t>5-холодильники кислоты.</w:t>
      </w:r>
    </w:p>
    <w:p w14:paraId="249F2A5C" w14:textId="77777777" w:rsidR="00A37642" w:rsidRPr="00A37642" w:rsidRDefault="00A37642" w:rsidP="00927BF5">
      <w:pPr>
        <w:shd w:val="clear" w:color="auto" w:fill="FFFFFF"/>
        <w:tabs>
          <w:tab w:val="left" w:pos="758"/>
        </w:tabs>
        <w:spacing w:before="29" w:line="360" w:lineRule="auto"/>
        <w:ind w:left="-720" w:firstLine="6300"/>
        <w:rPr>
          <w:color w:val="000000"/>
          <w:w w:val="108"/>
          <w:sz w:val="28"/>
          <w:szCs w:val="28"/>
        </w:rPr>
      </w:pPr>
    </w:p>
    <w:p w14:paraId="0928CA71" w14:textId="77777777" w:rsidR="00A37642" w:rsidRPr="00FA0071" w:rsidRDefault="00A37642" w:rsidP="00FA0071">
      <w:pPr>
        <w:shd w:val="clear" w:color="auto" w:fill="FFFFFF"/>
        <w:spacing w:before="206" w:line="360" w:lineRule="auto"/>
        <w:ind w:left="-720" w:firstLine="540"/>
        <w:rPr>
          <w:sz w:val="28"/>
          <w:szCs w:val="28"/>
        </w:rPr>
      </w:pPr>
    </w:p>
    <w:p w14:paraId="7CEAFB4F" w14:textId="77777777" w:rsidR="00422838" w:rsidRDefault="00422838" w:rsidP="009323A4">
      <w:pPr>
        <w:shd w:val="clear" w:color="auto" w:fill="FFFFFF"/>
        <w:spacing w:before="53" w:line="360" w:lineRule="auto"/>
        <w:ind w:left="-360" w:right="79" w:firstLine="900"/>
        <w:jc w:val="both"/>
      </w:pPr>
      <w:r w:rsidRPr="00422838">
        <w:rPr>
          <w:color w:val="000000"/>
          <w:spacing w:val="3"/>
          <w:w w:val="108"/>
          <w:sz w:val="28"/>
          <w:szCs w:val="28"/>
        </w:rPr>
        <w:t xml:space="preserve">Денитрационная башня орошается небольшим количеством </w:t>
      </w:r>
      <w:r w:rsidRPr="00422838">
        <w:rPr>
          <w:color w:val="000000"/>
          <w:spacing w:val="2"/>
          <w:w w:val="108"/>
          <w:sz w:val="28"/>
          <w:szCs w:val="28"/>
        </w:rPr>
        <w:t>серной кислоты, поэтому кислота в ней сильно нагревается, что способствует выделению оксидов азота. Одновременно с денит</w:t>
      </w:r>
      <w:r w:rsidRPr="00422838">
        <w:rPr>
          <w:color w:val="000000"/>
          <w:spacing w:val="2"/>
          <w:w w:val="108"/>
          <w:sz w:val="28"/>
          <w:szCs w:val="28"/>
        </w:rPr>
        <w:softHyphen/>
      </w:r>
      <w:r w:rsidRPr="00422838">
        <w:rPr>
          <w:color w:val="000000"/>
          <w:spacing w:val="9"/>
          <w:w w:val="108"/>
          <w:sz w:val="28"/>
          <w:szCs w:val="28"/>
        </w:rPr>
        <w:t xml:space="preserve">рацией кислоты в башне </w:t>
      </w:r>
      <w:r w:rsidRPr="00422838">
        <w:rPr>
          <w:i/>
          <w:iCs/>
          <w:color w:val="000000"/>
          <w:spacing w:val="9"/>
          <w:w w:val="108"/>
          <w:sz w:val="28"/>
          <w:szCs w:val="28"/>
        </w:rPr>
        <w:t xml:space="preserve">1 </w:t>
      </w:r>
      <w:r w:rsidRPr="00422838">
        <w:rPr>
          <w:color w:val="000000"/>
          <w:spacing w:val="9"/>
          <w:w w:val="108"/>
          <w:sz w:val="28"/>
          <w:szCs w:val="28"/>
        </w:rPr>
        <w:t>диоксид серы частично абсорбирует</w:t>
      </w:r>
      <w:r w:rsidRPr="00422838">
        <w:rPr>
          <w:color w:val="000000"/>
          <w:spacing w:val="9"/>
          <w:w w:val="108"/>
          <w:sz w:val="28"/>
          <w:szCs w:val="28"/>
        </w:rPr>
        <w:softHyphen/>
      </w:r>
      <w:r w:rsidRPr="00422838">
        <w:rPr>
          <w:color w:val="000000"/>
          <w:spacing w:val="3"/>
          <w:w w:val="108"/>
          <w:sz w:val="28"/>
          <w:szCs w:val="28"/>
        </w:rPr>
        <w:t xml:space="preserve">ся серной кислотой и окисляется оксидами азота. По характеру протекающих процессов первую башню можно схематически </w:t>
      </w:r>
      <w:r w:rsidRPr="00422838">
        <w:rPr>
          <w:color w:val="000000"/>
          <w:spacing w:val="4"/>
          <w:w w:val="108"/>
          <w:sz w:val="28"/>
          <w:szCs w:val="28"/>
        </w:rPr>
        <w:t xml:space="preserve">разделить на три зоны. В нижней зоне происходит упаривание </w:t>
      </w:r>
      <w:r w:rsidRPr="00422838">
        <w:rPr>
          <w:color w:val="000000"/>
          <w:spacing w:val="8"/>
          <w:w w:val="108"/>
          <w:sz w:val="28"/>
          <w:szCs w:val="28"/>
        </w:rPr>
        <w:t>серной кислоты с выделением паров воды в газовую фазу, в средней зоне оксиды азота выделяются из нитрозы в результа</w:t>
      </w:r>
      <w:r w:rsidRPr="00422838">
        <w:rPr>
          <w:color w:val="000000"/>
          <w:spacing w:val="8"/>
          <w:w w:val="108"/>
          <w:sz w:val="28"/>
          <w:szCs w:val="28"/>
        </w:rPr>
        <w:softHyphen/>
      </w:r>
      <w:r w:rsidRPr="00422838">
        <w:rPr>
          <w:color w:val="000000"/>
          <w:spacing w:val="3"/>
          <w:w w:val="108"/>
          <w:sz w:val="28"/>
          <w:szCs w:val="28"/>
        </w:rPr>
        <w:t xml:space="preserve">те наибольшего ее разбавления, в верхней зоне конденсируются </w:t>
      </w:r>
      <w:r w:rsidRPr="00422838">
        <w:rPr>
          <w:color w:val="000000"/>
          <w:spacing w:val="2"/>
          <w:w w:val="108"/>
          <w:sz w:val="28"/>
          <w:szCs w:val="28"/>
        </w:rPr>
        <w:t xml:space="preserve">поступающие снизу пары воды и, следовательно, происходит </w:t>
      </w:r>
      <w:r w:rsidRPr="00422838">
        <w:rPr>
          <w:color w:val="000000"/>
          <w:spacing w:val="9"/>
          <w:w w:val="108"/>
          <w:sz w:val="28"/>
          <w:szCs w:val="28"/>
        </w:rPr>
        <w:t xml:space="preserve">разбавление нитрозы и частичное окисление </w:t>
      </w:r>
      <w:r w:rsidRPr="00422838">
        <w:rPr>
          <w:color w:val="000000"/>
          <w:spacing w:val="9"/>
          <w:w w:val="108"/>
          <w:sz w:val="28"/>
          <w:szCs w:val="28"/>
        </w:rPr>
        <w:lastRenderedPageBreak/>
        <w:t xml:space="preserve">растворяющегося </w:t>
      </w:r>
      <w:r w:rsidRPr="00422838">
        <w:rPr>
          <w:color w:val="000000"/>
          <w:spacing w:val="2"/>
          <w:w w:val="108"/>
          <w:sz w:val="28"/>
          <w:szCs w:val="28"/>
        </w:rPr>
        <w:t xml:space="preserve">в ней </w:t>
      </w:r>
      <w:r w:rsidRPr="00AD1E9F">
        <w:rPr>
          <w:position w:val="-12"/>
        </w:rPr>
        <w:object w:dxaOrig="440" w:dyaOrig="360" w14:anchorId="4929CF81">
          <v:shape id="_x0000_i1035" type="#_x0000_t75" style="width:22.2pt;height:18pt" o:ole="">
            <v:imagedata r:id="rId24" o:title=""/>
          </v:shape>
          <o:OLEObject Type="Embed" ProgID="Equation.DSMT4" ShapeID="_x0000_i1035" DrawAspect="Content" ObjectID="_1827037722" r:id="rId25"/>
        </w:object>
      </w:r>
      <w:r>
        <w:t>.</w:t>
      </w:r>
    </w:p>
    <w:p w14:paraId="5DB7F09F" w14:textId="77777777" w:rsidR="00422838" w:rsidRDefault="00422838" w:rsidP="009323A4">
      <w:pPr>
        <w:shd w:val="clear" w:color="auto" w:fill="FFFFFF"/>
        <w:spacing w:before="53" w:line="360" w:lineRule="auto"/>
        <w:ind w:left="-360" w:right="79" w:firstLine="900"/>
        <w:jc w:val="both"/>
        <w:rPr>
          <w:color w:val="000000"/>
          <w:spacing w:val="8"/>
          <w:w w:val="108"/>
          <w:sz w:val="28"/>
          <w:szCs w:val="28"/>
        </w:rPr>
      </w:pPr>
      <w:r>
        <w:rPr>
          <w:color w:val="000000"/>
          <w:spacing w:val="1"/>
          <w:w w:val="108"/>
          <w:sz w:val="28"/>
          <w:szCs w:val="28"/>
        </w:rPr>
        <w:t>Строгого</w:t>
      </w:r>
      <w:r w:rsidRPr="00422838">
        <w:rPr>
          <w:color w:val="000000"/>
          <w:spacing w:val="1"/>
          <w:w w:val="108"/>
          <w:sz w:val="28"/>
          <w:szCs w:val="28"/>
        </w:rPr>
        <w:t xml:space="preserve"> разделения перечисленных процессов по зонам про</w:t>
      </w:r>
      <w:r w:rsidRPr="00422838">
        <w:rPr>
          <w:color w:val="000000"/>
          <w:spacing w:val="1"/>
          <w:w w:val="108"/>
          <w:sz w:val="28"/>
          <w:szCs w:val="28"/>
        </w:rPr>
        <w:softHyphen/>
      </w:r>
      <w:r w:rsidRPr="00422838">
        <w:rPr>
          <w:color w:val="000000"/>
          <w:spacing w:val="2"/>
          <w:w w:val="108"/>
          <w:sz w:val="28"/>
          <w:szCs w:val="28"/>
        </w:rPr>
        <w:t>вести нельзя, так как частично они совмещаются друг с другом. Кроме протекания этих процессов, в первой башне из газа улав</w:t>
      </w:r>
      <w:r w:rsidRPr="00422838">
        <w:rPr>
          <w:color w:val="000000"/>
          <w:spacing w:val="2"/>
          <w:w w:val="108"/>
          <w:sz w:val="28"/>
          <w:szCs w:val="28"/>
        </w:rPr>
        <w:softHyphen/>
      </w:r>
      <w:r w:rsidRPr="00422838">
        <w:rPr>
          <w:color w:val="000000"/>
          <w:spacing w:val="4"/>
          <w:w w:val="108"/>
          <w:sz w:val="28"/>
          <w:szCs w:val="28"/>
        </w:rPr>
        <w:t xml:space="preserve">ливаются также остатки пыли, поглощаются мышьяковистый </w:t>
      </w:r>
      <w:r w:rsidRPr="00422838">
        <w:rPr>
          <w:color w:val="000000"/>
          <w:spacing w:val="5"/>
          <w:w w:val="108"/>
          <w:sz w:val="28"/>
          <w:szCs w:val="28"/>
        </w:rPr>
        <w:t>ангидрид и диоксид селена, конденсируются пары серной кис</w:t>
      </w:r>
      <w:r w:rsidRPr="00422838">
        <w:rPr>
          <w:color w:val="000000"/>
          <w:spacing w:val="5"/>
          <w:w w:val="108"/>
          <w:sz w:val="28"/>
          <w:szCs w:val="28"/>
        </w:rPr>
        <w:softHyphen/>
      </w:r>
      <w:r w:rsidRPr="00422838">
        <w:rPr>
          <w:color w:val="000000"/>
          <w:w w:val="108"/>
          <w:sz w:val="28"/>
          <w:szCs w:val="28"/>
        </w:rPr>
        <w:t xml:space="preserve">лоты (образуются из </w:t>
      </w:r>
      <w:r w:rsidR="002F0DF7" w:rsidRPr="00AD1E9F">
        <w:rPr>
          <w:position w:val="-12"/>
        </w:rPr>
        <w:object w:dxaOrig="420" w:dyaOrig="360" w14:anchorId="2FDE1D66">
          <v:shape id="_x0000_i1036" type="#_x0000_t75" style="width:21pt;height:18pt" o:ole="">
            <v:imagedata r:id="rId26" o:title=""/>
          </v:shape>
          <o:OLEObject Type="Embed" ProgID="Equation.DSMT4" ShapeID="_x0000_i1036" DrawAspect="Content" ObjectID="_1827037723" r:id="rId27"/>
        </w:object>
      </w:r>
      <w:r w:rsidRPr="00422838">
        <w:rPr>
          <w:color w:val="000000"/>
          <w:w w:val="108"/>
          <w:sz w:val="28"/>
          <w:szCs w:val="28"/>
        </w:rPr>
        <w:t xml:space="preserve">, присутствующего в обжиговом газе) </w:t>
      </w:r>
      <w:r w:rsidRPr="00422838">
        <w:rPr>
          <w:color w:val="000000"/>
          <w:spacing w:val="5"/>
          <w:w w:val="108"/>
          <w:sz w:val="28"/>
          <w:szCs w:val="28"/>
        </w:rPr>
        <w:t>и др. Туман серной кислоты лишь частично поглощается в пер</w:t>
      </w:r>
      <w:r w:rsidRPr="00422838">
        <w:rPr>
          <w:color w:val="000000"/>
          <w:spacing w:val="5"/>
          <w:w w:val="108"/>
          <w:sz w:val="28"/>
          <w:szCs w:val="28"/>
        </w:rPr>
        <w:softHyphen/>
      </w:r>
      <w:r w:rsidRPr="00422838">
        <w:rPr>
          <w:color w:val="000000"/>
          <w:spacing w:val="2"/>
          <w:w w:val="108"/>
          <w:sz w:val="28"/>
          <w:szCs w:val="28"/>
        </w:rPr>
        <w:t xml:space="preserve">вой башне, большая часть его поступает в последующие башни </w:t>
      </w:r>
      <w:r w:rsidRPr="00422838">
        <w:rPr>
          <w:color w:val="000000"/>
          <w:spacing w:val="8"/>
          <w:w w:val="108"/>
          <w:sz w:val="28"/>
          <w:szCs w:val="28"/>
        </w:rPr>
        <w:t>системы, где вследствие большой суммарной поверхности</w:t>
      </w:r>
      <w:r w:rsidR="002F0DF7">
        <w:rPr>
          <w:color w:val="000000"/>
          <w:spacing w:val="8"/>
          <w:w w:val="108"/>
          <w:sz w:val="28"/>
          <w:szCs w:val="28"/>
        </w:rPr>
        <w:t xml:space="preserve"> частиц тумана он оказывает существенное влияние на протекающие в башнях процессы.</w:t>
      </w:r>
    </w:p>
    <w:p w14:paraId="7496E564" w14:textId="77777777" w:rsidR="002F0DF7" w:rsidRDefault="002F0DF7" w:rsidP="009323A4">
      <w:pPr>
        <w:shd w:val="clear" w:color="auto" w:fill="FFFFFF"/>
        <w:spacing w:line="360" w:lineRule="auto"/>
        <w:ind w:left="-360" w:firstLine="900"/>
        <w:jc w:val="both"/>
        <w:rPr>
          <w:color w:val="000000"/>
          <w:spacing w:val="6"/>
          <w:w w:val="108"/>
          <w:sz w:val="28"/>
          <w:szCs w:val="28"/>
        </w:rPr>
      </w:pPr>
      <w:r w:rsidRPr="002F0DF7">
        <w:rPr>
          <w:color w:val="000000"/>
          <w:spacing w:val="8"/>
          <w:w w:val="108"/>
          <w:sz w:val="28"/>
          <w:szCs w:val="28"/>
        </w:rPr>
        <w:t xml:space="preserve">Готовую продукцию в </w:t>
      </w:r>
      <w:r w:rsidRPr="002F0DF7">
        <w:rPr>
          <w:color w:val="000000"/>
          <w:spacing w:val="7"/>
          <w:w w:val="108"/>
          <w:sz w:val="28"/>
          <w:szCs w:val="28"/>
        </w:rPr>
        <w:t>башенных системах отво</w:t>
      </w:r>
      <w:r w:rsidRPr="002F0DF7">
        <w:rPr>
          <w:color w:val="000000"/>
          <w:spacing w:val="7"/>
          <w:w w:val="108"/>
          <w:sz w:val="28"/>
          <w:szCs w:val="28"/>
        </w:rPr>
        <w:softHyphen/>
      </w:r>
      <w:r w:rsidRPr="002F0DF7">
        <w:rPr>
          <w:color w:val="000000"/>
          <w:spacing w:val="14"/>
          <w:w w:val="108"/>
          <w:sz w:val="28"/>
          <w:szCs w:val="28"/>
        </w:rPr>
        <w:t>дят только   из денитра</w:t>
      </w:r>
      <w:r w:rsidRPr="002F0DF7">
        <w:rPr>
          <w:color w:val="000000"/>
          <w:spacing w:val="14"/>
          <w:w w:val="108"/>
          <w:sz w:val="28"/>
          <w:szCs w:val="28"/>
        </w:rPr>
        <w:softHyphen/>
      </w:r>
      <w:r w:rsidRPr="002F0DF7">
        <w:rPr>
          <w:color w:val="000000"/>
          <w:spacing w:val="7"/>
          <w:w w:val="108"/>
          <w:sz w:val="28"/>
          <w:szCs w:val="28"/>
        </w:rPr>
        <w:t>ционной башни, где почти полностью улавливаются все приме</w:t>
      </w:r>
      <w:r w:rsidRPr="002F0DF7">
        <w:rPr>
          <w:color w:val="000000"/>
          <w:spacing w:val="7"/>
          <w:w w:val="108"/>
          <w:sz w:val="28"/>
          <w:szCs w:val="28"/>
        </w:rPr>
        <w:softHyphen/>
      </w:r>
      <w:r w:rsidRPr="002F0DF7">
        <w:rPr>
          <w:color w:val="000000"/>
          <w:spacing w:val="9"/>
          <w:w w:val="108"/>
          <w:sz w:val="28"/>
          <w:szCs w:val="28"/>
        </w:rPr>
        <w:t xml:space="preserve">си обжигового газа, поэтому   башенная   кислота   загрязнена </w:t>
      </w:r>
      <w:r w:rsidRPr="002F0DF7">
        <w:rPr>
          <w:color w:val="000000"/>
          <w:spacing w:val="6"/>
          <w:w w:val="108"/>
          <w:sz w:val="28"/>
          <w:szCs w:val="28"/>
        </w:rPr>
        <w:t>мышьяком, селеном, огарковой пылью и другими примесями.</w:t>
      </w:r>
    </w:p>
    <w:p w14:paraId="5BEB212A" w14:textId="77777777" w:rsidR="002F0DF7" w:rsidRDefault="002F0DF7" w:rsidP="009323A4">
      <w:pPr>
        <w:shd w:val="clear" w:color="auto" w:fill="FFFFFF"/>
        <w:spacing w:line="360" w:lineRule="auto"/>
        <w:ind w:left="-360" w:right="23" w:firstLine="900"/>
        <w:jc w:val="both"/>
        <w:rPr>
          <w:color w:val="000000"/>
          <w:spacing w:val="6"/>
          <w:w w:val="108"/>
        </w:rPr>
      </w:pPr>
      <w:r w:rsidRPr="002F0DF7">
        <w:rPr>
          <w:color w:val="000000"/>
          <w:w w:val="108"/>
          <w:sz w:val="28"/>
          <w:szCs w:val="28"/>
        </w:rPr>
        <w:t>Основное назначение второй башни— абсорбция диоксида се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6"/>
          <w:w w:val="108"/>
          <w:sz w:val="28"/>
          <w:szCs w:val="28"/>
        </w:rPr>
        <w:t xml:space="preserve">ры из обжигового газа серной кислотой и окисление </w:t>
      </w:r>
      <w:r w:rsidRPr="00AD1E9F">
        <w:rPr>
          <w:position w:val="-12"/>
        </w:rPr>
        <w:object w:dxaOrig="440" w:dyaOrig="360" w14:anchorId="771A92CA">
          <v:shape id="_x0000_i1037" type="#_x0000_t75" style="width:22.2pt;height:18pt" o:ole="">
            <v:imagedata r:id="rId28" o:title=""/>
          </v:shape>
          <o:OLEObject Type="Embed" ProgID="Equation.DSMT4" ShapeID="_x0000_i1037" DrawAspect="Content" ObjectID="_1827037724" r:id="rId29"/>
        </w:object>
      </w:r>
      <w:r w:rsidRPr="002F0DF7">
        <w:rPr>
          <w:color w:val="000000"/>
          <w:spacing w:val="6"/>
          <w:w w:val="108"/>
          <w:sz w:val="28"/>
          <w:szCs w:val="28"/>
        </w:rPr>
        <w:t xml:space="preserve"> нит</w:t>
      </w:r>
      <w:r w:rsidRPr="002F0DF7">
        <w:rPr>
          <w:color w:val="000000"/>
          <w:spacing w:val="6"/>
          <w:w w:val="108"/>
          <w:sz w:val="28"/>
          <w:szCs w:val="28"/>
        </w:rPr>
        <w:softHyphen/>
      </w:r>
      <w:r w:rsidRPr="002F0DF7">
        <w:rPr>
          <w:color w:val="000000"/>
          <w:spacing w:val="10"/>
          <w:w w:val="108"/>
          <w:sz w:val="28"/>
          <w:szCs w:val="28"/>
        </w:rPr>
        <w:t>розой. В этой башне образуется большая часть серной кисло</w:t>
      </w:r>
      <w:r w:rsidRPr="002F0DF7">
        <w:rPr>
          <w:color w:val="000000"/>
          <w:spacing w:val="10"/>
          <w:w w:val="108"/>
          <w:sz w:val="28"/>
          <w:szCs w:val="28"/>
        </w:rPr>
        <w:softHyphen/>
      </w:r>
      <w:r w:rsidRPr="002F0DF7">
        <w:rPr>
          <w:color w:val="000000"/>
          <w:w w:val="108"/>
          <w:sz w:val="28"/>
          <w:szCs w:val="28"/>
        </w:rPr>
        <w:t>ты (70—80% всей продукции), поэтому ее часто называют про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10"/>
          <w:w w:val="108"/>
          <w:sz w:val="28"/>
          <w:szCs w:val="28"/>
        </w:rPr>
        <w:t xml:space="preserve">дукционной башней. Процесс образования кислоты протекает </w:t>
      </w:r>
      <w:r w:rsidRPr="002F0DF7">
        <w:rPr>
          <w:color w:val="000000"/>
          <w:w w:val="108"/>
          <w:sz w:val="28"/>
          <w:szCs w:val="28"/>
        </w:rPr>
        <w:t xml:space="preserve">по всей высоте башни </w:t>
      </w:r>
      <w:r>
        <w:rPr>
          <w:color w:val="000000"/>
          <w:w w:val="108"/>
          <w:sz w:val="28"/>
          <w:szCs w:val="28"/>
        </w:rPr>
        <w:t>2</w:t>
      </w:r>
      <w:r w:rsidRPr="002F0DF7">
        <w:rPr>
          <w:i/>
          <w:iCs/>
          <w:color w:val="000000"/>
          <w:w w:val="108"/>
          <w:sz w:val="28"/>
          <w:szCs w:val="28"/>
        </w:rPr>
        <w:t xml:space="preserve">, </w:t>
      </w:r>
      <w:r w:rsidRPr="002F0DF7">
        <w:rPr>
          <w:color w:val="000000"/>
          <w:w w:val="108"/>
          <w:sz w:val="28"/>
          <w:szCs w:val="28"/>
        </w:rPr>
        <w:t xml:space="preserve">однако основное количество </w:t>
      </w:r>
      <w:r w:rsidRPr="00AD1E9F">
        <w:rPr>
          <w:position w:val="-12"/>
        </w:rPr>
        <w:object w:dxaOrig="440" w:dyaOrig="360" w14:anchorId="517E4D30">
          <v:shape id="_x0000_i1038" type="#_x0000_t75" style="width:22.2pt;height:18pt" o:ole="">
            <v:imagedata r:id="rId30" o:title=""/>
          </v:shape>
          <o:OLEObject Type="Embed" ProgID="Equation.DSMT4" ShapeID="_x0000_i1038" DrawAspect="Content" ObjectID="_1827037725" r:id="rId31"/>
        </w:object>
      </w:r>
      <w:r w:rsidRPr="002F0DF7">
        <w:rPr>
          <w:color w:val="000000"/>
          <w:w w:val="108"/>
          <w:sz w:val="28"/>
          <w:szCs w:val="28"/>
        </w:rPr>
        <w:t xml:space="preserve"> окис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3"/>
          <w:w w:val="108"/>
          <w:sz w:val="28"/>
          <w:szCs w:val="28"/>
        </w:rPr>
        <w:t xml:space="preserve">ляется в ее нижней части, где создаются условия, наиболее </w:t>
      </w:r>
      <w:r w:rsidRPr="002F0DF7">
        <w:rPr>
          <w:color w:val="000000"/>
          <w:spacing w:val="5"/>
          <w:w w:val="108"/>
          <w:sz w:val="28"/>
          <w:szCs w:val="28"/>
        </w:rPr>
        <w:t>благоприятные для этого процесса. Оксиды азота, выделяющие</w:t>
      </w:r>
      <w:r w:rsidRPr="002F0DF7">
        <w:rPr>
          <w:color w:val="000000"/>
          <w:spacing w:val="5"/>
          <w:w w:val="108"/>
          <w:sz w:val="28"/>
          <w:szCs w:val="28"/>
        </w:rPr>
        <w:softHyphen/>
      </w:r>
      <w:r w:rsidRPr="002F0DF7">
        <w:rPr>
          <w:color w:val="000000"/>
          <w:spacing w:val="2"/>
          <w:w w:val="108"/>
          <w:sz w:val="28"/>
          <w:szCs w:val="28"/>
        </w:rPr>
        <w:t xml:space="preserve">ся из нитрозы при окислении </w:t>
      </w:r>
      <w:r w:rsidRPr="00AD1E9F">
        <w:rPr>
          <w:position w:val="-12"/>
        </w:rPr>
        <w:object w:dxaOrig="440" w:dyaOrig="360" w14:anchorId="75640360">
          <v:shape id="_x0000_i1039" type="#_x0000_t75" style="width:22.2pt;height:18pt" o:ole="">
            <v:imagedata r:id="rId32" o:title=""/>
          </v:shape>
          <o:OLEObject Type="Embed" ProgID="Equation.DSMT4" ShapeID="_x0000_i1039" DrawAspect="Content" ObjectID="_1827037726" r:id="rId33"/>
        </w:object>
      </w:r>
      <w:r w:rsidRPr="002F0DF7">
        <w:rPr>
          <w:color w:val="000000"/>
          <w:spacing w:val="2"/>
          <w:w w:val="108"/>
          <w:sz w:val="28"/>
          <w:szCs w:val="28"/>
        </w:rPr>
        <w:t>, частично поглощаются в верх</w:t>
      </w:r>
      <w:r w:rsidRPr="002F0DF7">
        <w:rPr>
          <w:color w:val="000000"/>
          <w:spacing w:val="2"/>
          <w:w w:val="108"/>
          <w:sz w:val="28"/>
          <w:szCs w:val="28"/>
        </w:rPr>
        <w:softHyphen/>
      </w:r>
      <w:r w:rsidRPr="002F0DF7">
        <w:rPr>
          <w:color w:val="000000"/>
          <w:spacing w:val="7"/>
          <w:w w:val="108"/>
          <w:sz w:val="28"/>
          <w:szCs w:val="28"/>
        </w:rPr>
        <w:t xml:space="preserve">ней части башни орошающей ее нитрозой, но большая часть </w:t>
      </w:r>
      <w:r w:rsidRPr="002F0DF7">
        <w:rPr>
          <w:color w:val="000000"/>
          <w:spacing w:val="4"/>
          <w:w w:val="108"/>
          <w:sz w:val="28"/>
          <w:szCs w:val="28"/>
        </w:rPr>
        <w:t xml:space="preserve">оксидов поступает вместе с газовым потоком в окислительную </w:t>
      </w:r>
      <w:r w:rsidRPr="002F0DF7">
        <w:rPr>
          <w:color w:val="000000"/>
          <w:w w:val="108"/>
          <w:sz w:val="28"/>
          <w:szCs w:val="28"/>
        </w:rPr>
        <w:t xml:space="preserve">башню </w:t>
      </w:r>
      <w:r>
        <w:rPr>
          <w:color w:val="000000"/>
          <w:w w:val="108"/>
          <w:sz w:val="28"/>
          <w:szCs w:val="28"/>
        </w:rPr>
        <w:t>3</w:t>
      </w:r>
      <w:r w:rsidRPr="002F0DF7">
        <w:rPr>
          <w:i/>
          <w:iCs/>
          <w:color w:val="000000"/>
          <w:w w:val="108"/>
          <w:sz w:val="28"/>
          <w:szCs w:val="28"/>
        </w:rPr>
        <w:t xml:space="preserve">. </w:t>
      </w:r>
      <w:r w:rsidRPr="002F0DF7">
        <w:rPr>
          <w:color w:val="000000"/>
          <w:w w:val="108"/>
          <w:sz w:val="28"/>
          <w:szCs w:val="28"/>
        </w:rPr>
        <w:t>Здесь окисляется такое количество оксида азота, ко</w:t>
      </w:r>
      <w:r w:rsidRPr="002F0DF7">
        <w:rPr>
          <w:color w:val="000000"/>
          <w:w w:val="108"/>
          <w:sz w:val="28"/>
          <w:szCs w:val="28"/>
        </w:rPr>
        <w:softHyphen/>
        <w:t xml:space="preserve">торое требуется, чтобы соотношение между </w:t>
      </w:r>
      <w:r w:rsidRPr="00AD1E9F">
        <w:rPr>
          <w:position w:val="-6"/>
        </w:rPr>
        <w:object w:dxaOrig="420" w:dyaOrig="279" w14:anchorId="18E26B05">
          <v:shape id="_x0000_i1040" type="#_x0000_t75" style="width:21pt;height:13.8pt" o:ole="">
            <v:imagedata r:id="rId34" o:title=""/>
          </v:shape>
          <o:OLEObject Type="Embed" ProgID="Equation.DSMT4" ShapeID="_x0000_i1040" DrawAspect="Content" ObjectID="_1827037727" r:id="rId35"/>
        </w:object>
      </w:r>
      <w:r w:rsidRPr="002F0DF7">
        <w:rPr>
          <w:color w:val="000000"/>
          <w:w w:val="108"/>
          <w:sz w:val="28"/>
          <w:szCs w:val="28"/>
        </w:rPr>
        <w:t xml:space="preserve"> и </w:t>
      </w:r>
      <w:r w:rsidRPr="00AD1E9F">
        <w:rPr>
          <w:position w:val="-12"/>
        </w:rPr>
        <w:object w:dxaOrig="480" w:dyaOrig="360" w14:anchorId="41305D15">
          <v:shape id="_x0000_i1041" type="#_x0000_t75" style="width:24pt;height:18pt" o:ole="">
            <v:imagedata r:id="rId36" o:title=""/>
          </v:shape>
          <o:OLEObject Type="Embed" ProgID="Equation.DSMT4" ShapeID="_x0000_i1041" DrawAspect="Content" ObjectID="_1827037728" r:id="rId37"/>
        </w:object>
      </w:r>
      <w:r w:rsidRPr="002F0DF7">
        <w:rPr>
          <w:color w:val="000000"/>
          <w:w w:val="108"/>
          <w:sz w:val="28"/>
          <w:szCs w:val="28"/>
        </w:rPr>
        <w:t xml:space="preserve"> соответ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8"/>
          <w:w w:val="108"/>
          <w:sz w:val="28"/>
          <w:szCs w:val="28"/>
        </w:rPr>
        <w:t xml:space="preserve">ствовало образованию </w:t>
      </w:r>
      <w:r w:rsidRPr="00AD1E9F">
        <w:rPr>
          <w:position w:val="-12"/>
        </w:rPr>
        <w:object w:dxaOrig="560" w:dyaOrig="360" w14:anchorId="776FC64B">
          <v:shape id="_x0000_i1042" type="#_x0000_t75" style="width:28.2pt;height:18pt" o:ole="">
            <v:imagedata r:id="rId38" o:title=""/>
          </v:shape>
          <o:OLEObject Type="Embed" ProgID="Equation.DSMT4" ShapeID="_x0000_i1042" DrawAspect="Content" ObjectID="_1827037729" r:id="rId39"/>
        </w:object>
      </w:r>
      <w:r w:rsidRPr="002F0DF7">
        <w:rPr>
          <w:color w:val="000000"/>
          <w:spacing w:val="8"/>
          <w:w w:val="108"/>
          <w:sz w:val="28"/>
          <w:szCs w:val="28"/>
        </w:rPr>
        <w:t>; в таком виде оксиды азота наи</w:t>
      </w:r>
      <w:r w:rsidRPr="002F0DF7">
        <w:rPr>
          <w:color w:val="000000"/>
          <w:spacing w:val="8"/>
          <w:w w:val="108"/>
          <w:sz w:val="28"/>
          <w:szCs w:val="28"/>
        </w:rPr>
        <w:softHyphen/>
      </w:r>
      <w:r w:rsidRPr="002F0DF7">
        <w:rPr>
          <w:color w:val="000000"/>
          <w:spacing w:val="6"/>
          <w:w w:val="108"/>
          <w:sz w:val="28"/>
          <w:szCs w:val="28"/>
        </w:rPr>
        <w:t>более полно поглощаются в абсорбционных башнях</w:t>
      </w:r>
      <w:r>
        <w:rPr>
          <w:color w:val="000000"/>
          <w:spacing w:val="6"/>
          <w:w w:val="108"/>
        </w:rPr>
        <w:t>.</w:t>
      </w:r>
    </w:p>
    <w:p w14:paraId="66644191" w14:textId="77777777" w:rsidR="002F0DF7" w:rsidRDefault="002F0DF7" w:rsidP="009323A4">
      <w:pPr>
        <w:shd w:val="clear" w:color="auto" w:fill="FFFFFF"/>
        <w:spacing w:line="360" w:lineRule="auto"/>
        <w:ind w:left="-360" w:right="14" w:firstLine="900"/>
        <w:jc w:val="both"/>
        <w:rPr>
          <w:color w:val="000000"/>
          <w:spacing w:val="3"/>
          <w:w w:val="108"/>
          <w:sz w:val="28"/>
          <w:szCs w:val="28"/>
        </w:rPr>
      </w:pPr>
      <w:r w:rsidRPr="002F0DF7">
        <w:rPr>
          <w:color w:val="000000"/>
          <w:w w:val="108"/>
          <w:sz w:val="28"/>
          <w:szCs w:val="28"/>
        </w:rPr>
        <w:lastRenderedPageBreak/>
        <w:t xml:space="preserve">В башне </w:t>
      </w:r>
      <w:r>
        <w:rPr>
          <w:i/>
          <w:iCs/>
          <w:color w:val="000000"/>
          <w:w w:val="108"/>
          <w:sz w:val="28"/>
          <w:szCs w:val="28"/>
        </w:rPr>
        <w:t>3</w:t>
      </w:r>
      <w:r w:rsidRPr="002F0DF7">
        <w:rPr>
          <w:i/>
          <w:iCs/>
          <w:color w:val="000000"/>
          <w:w w:val="108"/>
          <w:sz w:val="28"/>
          <w:szCs w:val="28"/>
        </w:rPr>
        <w:t xml:space="preserve"> </w:t>
      </w:r>
      <w:r w:rsidRPr="00AD1E9F">
        <w:rPr>
          <w:position w:val="-6"/>
        </w:rPr>
        <w:object w:dxaOrig="420" w:dyaOrig="279" w14:anchorId="16171905">
          <v:shape id="_x0000_i1043" type="#_x0000_t75" style="width:21pt;height:13.8pt" o:ole="">
            <v:imagedata r:id="rId40" o:title=""/>
          </v:shape>
          <o:OLEObject Type="Embed" ProgID="Equation.DSMT4" ShapeID="_x0000_i1043" DrawAspect="Content" ObjectID="_1827037730" r:id="rId41"/>
        </w:object>
      </w:r>
      <w:r w:rsidRPr="002F0DF7">
        <w:rPr>
          <w:color w:val="000000"/>
          <w:w w:val="108"/>
          <w:sz w:val="28"/>
          <w:szCs w:val="28"/>
        </w:rPr>
        <w:t xml:space="preserve"> окисляется кислородом, содержащимся в га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2"/>
          <w:w w:val="108"/>
          <w:sz w:val="28"/>
          <w:szCs w:val="28"/>
        </w:rPr>
        <w:t xml:space="preserve">зе. Степень его окисления регулируют, пропуская часть газа по </w:t>
      </w:r>
      <w:r w:rsidRPr="002F0DF7">
        <w:rPr>
          <w:color w:val="000000"/>
          <w:spacing w:val="8"/>
          <w:w w:val="108"/>
          <w:sz w:val="28"/>
          <w:szCs w:val="28"/>
        </w:rPr>
        <w:t>обводному газопроводу помимо башни (байпас). Из окисли</w:t>
      </w:r>
      <w:r w:rsidRPr="002F0DF7">
        <w:rPr>
          <w:color w:val="000000"/>
          <w:spacing w:val="8"/>
          <w:w w:val="108"/>
          <w:sz w:val="28"/>
          <w:szCs w:val="28"/>
        </w:rPr>
        <w:softHyphen/>
      </w:r>
      <w:r w:rsidRPr="002F0DF7">
        <w:rPr>
          <w:color w:val="000000"/>
          <w:w w:val="108"/>
          <w:sz w:val="28"/>
          <w:szCs w:val="28"/>
        </w:rPr>
        <w:t xml:space="preserve">тельной башни газ поступает в башню </w:t>
      </w:r>
      <w:r w:rsidRPr="002F0DF7">
        <w:rPr>
          <w:iCs/>
          <w:color w:val="000000"/>
          <w:w w:val="108"/>
          <w:sz w:val="28"/>
          <w:szCs w:val="28"/>
        </w:rPr>
        <w:t>4</w:t>
      </w:r>
      <w:r w:rsidRPr="002F0DF7">
        <w:rPr>
          <w:i/>
          <w:iCs/>
          <w:color w:val="000000"/>
          <w:w w:val="108"/>
          <w:sz w:val="28"/>
          <w:szCs w:val="28"/>
        </w:rPr>
        <w:t xml:space="preserve">, </w:t>
      </w:r>
      <w:r w:rsidRPr="002F0DF7">
        <w:rPr>
          <w:color w:val="000000"/>
          <w:w w:val="108"/>
          <w:sz w:val="28"/>
          <w:szCs w:val="28"/>
        </w:rPr>
        <w:t>где оксиды азота по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8"/>
          <w:w w:val="108"/>
          <w:sz w:val="28"/>
          <w:szCs w:val="28"/>
        </w:rPr>
        <w:t>глощаются орошающей ее серной кислотой; эту башню назы</w:t>
      </w:r>
      <w:r w:rsidRPr="002F0DF7">
        <w:rPr>
          <w:color w:val="000000"/>
          <w:spacing w:val="8"/>
          <w:w w:val="108"/>
          <w:sz w:val="28"/>
          <w:szCs w:val="28"/>
        </w:rPr>
        <w:softHyphen/>
      </w:r>
      <w:r w:rsidRPr="002F0DF7">
        <w:rPr>
          <w:color w:val="000000"/>
          <w:spacing w:val="3"/>
          <w:w w:val="108"/>
          <w:sz w:val="28"/>
          <w:szCs w:val="28"/>
        </w:rPr>
        <w:t>вают абсорбционной, или поглотительной.</w:t>
      </w:r>
    </w:p>
    <w:p w14:paraId="2F343470" w14:textId="77777777" w:rsidR="002F0DF7" w:rsidRDefault="002F0DF7" w:rsidP="009323A4">
      <w:pPr>
        <w:shd w:val="clear" w:color="auto" w:fill="FFFFFF"/>
        <w:spacing w:line="360" w:lineRule="auto"/>
        <w:ind w:left="-360" w:right="10" w:firstLine="900"/>
        <w:jc w:val="both"/>
        <w:rPr>
          <w:color w:val="000000"/>
          <w:spacing w:val="-1"/>
          <w:w w:val="108"/>
          <w:sz w:val="28"/>
          <w:szCs w:val="28"/>
        </w:rPr>
      </w:pPr>
      <w:r w:rsidRPr="002F0DF7">
        <w:rPr>
          <w:color w:val="000000"/>
          <w:spacing w:val="9"/>
          <w:w w:val="108"/>
          <w:sz w:val="28"/>
          <w:szCs w:val="28"/>
        </w:rPr>
        <w:t xml:space="preserve">При охлаждении обжигового газа и образовании серной </w:t>
      </w:r>
      <w:r w:rsidRPr="002F0DF7">
        <w:rPr>
          <w:color w:val="000000"/>
          <w:spacing w:val="2"/>
          <w:w w:val="108"/>
          <w:sz w:val="28"/>
          <w:szCs w:val="28"/>
        </w:rPr>
        <w:t>кислоты выделяется большое количество тепла, поэтому в де</w:t>
      </w:r>
      <w:r w:rsidRPr="002F0DF7">
        <w:rPr>
          <w:color w:val="000000"/>
          <w:spacing w:val="2"/>
          <w:w w:val="108"/>
          <w:sz w:val="28"/>
          <w:szCs w:val="28"/>
        </w:rPr>
        <w:softHyphen/>
        <w:t xml:space="preserve">нитрационной и продукционных башнях орошающая кислота </w:t>
      </w:r>
      <w:r w:rsidRPr="002F0DF7">
        <w:rPr>
          <w:color w:val="000000"/>
          <w:spacing w:val="7"/>
          <w:w w:val="108"/>
          <w:sz w:val="28"/>
          <w:szCs w:val="28"/>
        </w:rPr>
        <w:t xml:space="preserve">нагревается и перед возвратом на орошение ее приходится </w:t>
      </w:r>
      <w:r w:rsidRPr="002F0DF7">
        <w:rPr>
          <w:color w:val="000000"/>
          <w:w w:val="108"/>
          <w:sz w:val="28"/>
          <w:szCs w:val="28"/>
        </w:rPr>
        <w:t xml:space="preserve">охлаждать. Для этого установлены холодильники </w:t>
      </w:r>
      <w:r>
        <w:rPr>
          <w:color w:val="000000"/>
          <w:w w:val="108"/>
          <w:sz w:val="28"/>
          <w:szCs w:val="28"/>
        </w:rPr>
        <w:t>5</w:t>
      </w:r>
      <w:r w:rsidRPr="002F0DF7">
        <w:rPr>
          <w:i/>
          <w:iCs/>
          <w:color w:val="000000"/>
          <w:w w:val="108"/>
          <w:sz w:val="28"/>
          <w:szCs w:val="28"/>
        </w:rPr>
        <w:t xml:space="preserve">. </w:t>
      </w:r>
      <w:r w:rsidRPr="002F0DF7">
        <w:rPr>
          <w:color w:val="000000"/>
          <w:w w:val="108"/>
          <w:sz w:val="28"/>
          <w:szCs w:val="28"/>
        </w:rPr>
        <w:t>При про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9"/>
          <w:w w:val="108"/>
          <w:sz w:val="28"/>
          <w:szCs w:val="28"/>
        </w:rPr>
        <w:t xml:space="preserve">изводстве башенной кислоты неизбежны потери оксидов азота </w:t>
      </w:r>
      <w:r w:rsidRPr="002F0DF7">
        <w:rPr>
          <w:color w:val="000000"/>
          <w:spacing w:val="2"/>
          <w:w w:val="108"/>
          <w:sz w:val="28"/>
          <w:szCs w:val="28"/>
        </w:rPr>
        <w:t>с отходящими газами, с продукционной кислотой и др. Для вос</w:t>
      </w:r>
      <w:r w:rsidRPr="002F0DF7">
        <w:rPr>
          <w:color w:val="000000"/>
          <w:spacing w:val="2"/>
          <w:w w:val="108"/>
          <w:sz w:val="28"/>
          <w:szCs w:val="28"/>
        </w:rPr>
        <w:softHyphen/>
      </w:r>
      <w:r w:rsidRPr="002F0DF7">
        <w:rPr>
          <w:color w:val="000000"/>
          <w:spacing w:val="9"/>
          <w:w w:val="108"/>
          <w:sz w:val="28"/>
          <w:szCs w:val="28"/>
        </w:rPr>
        <w:t xml:space="preserve">полнения этих потерь в денитрационную башню </w:t>
      </w:r>
      <w:r>
        <w:rPr>
          <w:color w:val="000000"/>
          <w:spacing w:val="9"/>
          <w:w w:val="108"/>
          <w:sz w:val="28"/>
          <w:szCs w:val="28"/>
        </w:rPr>
        <w:t>1</w:t>
      </w:r>
      <w:r w:rsidRPr="002F0DF7">
        <w:rPr>
          <w:i/>
          <w:iCs/>
          <w:color w:val="000000"/>
          <w:spacing w:val="9"/>
          <w:w w:val="108"/>
          <w:sz w:val="28"/>
          <w:szCs w:val="28"/>
        </w:rPr>
        <w:t xml:space="preserve"> </w:t>
      </w:r>
      <w:r w:rsidRPr="002F0DF7">
        <w:rPr>
          <w:color w:val="000000"/>
          <w:spacing w:val="9"/>
          <w:w w:val="108"/>
          <w:sz w:val="28"/>
          <w:szCs w:val="28"/>
        </w:rPr>
        <w:t>и продук</w:t>
      </w:r>
      <w:r w:rsidRPr="002F0DF7">
        <w:rPr>
          <w:color w:val="000000"/>
          <w:spacing w:val="9"/>
          <w:w w:val="108"/>
          <w:sz w:val="28"/>
          <w:szCs w:val="28"/>
        </w:rPr>
        <w:softHyphen/>
      </w:r>
      <w:r w:rsidRPr="002F0DF7">
        <w:rPr>
          <w:color w:val="000000"/>
          <w:w w:val="108"/>
          <w:sz w:val="28"/>
          <w:szCs w:val="28"/>
        </w:rPr>
        <w:t xml:space="preserve">ционную башню </w:t>
      </w:r>
      <w:r>
        <w:rPr>
          <w:color w:val="000000"/>
          <w:w w:val="108"/>
          <w:sz w:val="28"/>
          <w:szCs w:val="28"/>
        </w:rPr>
        <w:t>2</w:t>
      </w:r>
      <w:r w:rsidRPr="002F0DF7">
        <w:rPr>
          <w:i/>
          <w:iCs/>
          <w:color w:val="000000"/>
          <w:w w:val="108"/>
          <w:sz w:val="28"/>
          <w:szCs w:val="28"/>
        </w:rPr>
        <w:t xml:space="preserve"> </w:t>
      </w:r>
      <w:r w:rsidRPr="002F0DF7">
        <w:rPr>
          <w:color w:val="000000"/>
          <w:w w:val="108"/>
          <w:sz w:val="28"/>
          <w:szCs w:val="28"/>
        </w:rPr>
        <w:t>подается азотная кислота. Вода, необходи</w:t>
      </w:r>
      <w:r w:rsidRPr="002F0DF7">
        <w:rPr>
          <w:color w:val="000000"/>
          <w:w w:val="108"/>
          <w:sz w:val="28"/>
          <w:szCs w:val="28"/>
        </w:rPr>
        <w:softHyphen/>
      </w:r>
      <w:r w:rsidRPr="002F0DF7">
        <w:rPr>
          <w:color w:val="000000"/>
          <w:spacing w:val="10"/>
          <w:w w:val="108"/>
          <w:sz w:val="28"/>
          <w:szCs w:val="28"/>
        </w:rPr>
        <w:t xml:space="preserve">мая для образования серной кислоты, также вводится в эти </w:t>
      </w:r>
      <w:r w:rsidRPr="002F0DF7">
        <w:rPr>
          <w:color w:val="000000"/>
          <w:spacing w:val="-1"/>
          <w:w w:val="108"/>
          <w:sz w:val="28"/>
          <w:szCs w:val="28"/>
        </w:rPr>
        <w:t>башни.</w:t>
      </w:r>
    </w:p>
    <w:p w14:paraId="00CC8196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40940340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094D8B17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7EDDB251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1A0EB9C6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41F9AD95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22850000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635DD5CB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21DFA5C3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1BE6FB97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074E89DB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6B0B3A4C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28C8681A" w14:textId="77777777" w:rsidR="002F0DF7" w:rsidRDefault="002F0DF7" w:rsidP="002F0DF7">
      <w:pPr>
        <w:shd w:val="clear" w:color="auto" w:fill="FFFFFF"/>
        <w:spacing w:line="360" w:lineRule="auto"/>
        <w:ind w:left="-720" w:right="10" w:firstLine="540"/>
        <w:jc w:val="both"/>
        <w:rPr>
          <w:color w:val="000000"/>
          <w:spacing w:val="-1"/>
          <w:w w:val="108"/>
          <w:sz w:val="28"/>
          <w:szCs w:val="28"/>
        </w:rPr>
      </w:pPr>
    </w:p>
    <w:p w14:paraId="2B4E75E7" w14:textId="77777777" w:rsidR="009323A4" w:rsidRDefault="009323A4" w:rsidP="009323A4">
      <w:pPr>
        <w:shd w:val="clear" w:color="auto" w:fill="FFFFFF"/>
        <w:spacing w:line="360" w:lineRule="auto"/>
        <w:ind w:right="14"/>
        <w:outlineLvl w:val="0"/>
        <w:rPr>
          <w:color w:val="000000"/>
          <w:spacing w:val="-1"/>
          <w:w w:val="108"/>
          <w:sz w:val="28"/>
          <w:szCs w:val="28"/>
        </w:rPr>
      </w:pPr>
    </w:p>
    <w:p w14:paraId="7C0DEB31" w14:textId="77777777" w:rsidR="009323A4" w:rsidRDefault="00E865C6" w:rsidP="009323A4">
      <w:pPr>
        <w:shd w:val="clear" w:color="auto" w:fill="FFFFFF"/>
        <w:spacing w:line="360" w:lineRule="auto"/>
        <w:ind w:right="14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Физико-</w:t>
      </w:r>
      <w:r w:rsidR="00ED72A7" w:rsidRPr="00ED72A7">
        <w:rPr>
          <w:b/>
          <w:sz w:val="32"/>
          <w:szCs w:val="32"/>
        </w:rPr>
        <w:t>химические основы нитрозного процесса</w:t>
      </w:r>
    </w:p>
    <w:p w14:paraId="3D04B38F" w14:textId="77777777" w:rsidR="00ED72A7" w:rsidRPr="009323A4" w:rsidRDefault="00ED72A7" w:rsidP="009323A4">
      <w:pPr>
        <w:shd w:val="clear" w:color="auto" w:fill="FFFFFF"/>
        <w:spacing w:line="360" w:lineRule="auto"/>
        <w:ind w:left="-360" w:right="14" w:firstLine="900"/>
        <w:outlineLvl w:val="0"/>
        <w:rPr>
          <w:b/>
          <w:sz w:val="32"/>
          <w:szCs w:val="32"/>
        </w:rPr>
      </w:pPr>
      <w:r>
        <w:rPr>
          <w:color w:val="000000"/>
          <w:spacing w:val="4"/>
          <w:sz w:val="28"/>
          <w:szCs w:val="28"/>
        </w:rPr>
        <w:t>В нитрозн</w:t>
      </w:r>
      <w:r w:rsidRPr="00ED72A7">
        <w:rPr>
          <w:color w:val="000000"/>
          <w:spacing w:val="4"/>
          <w:sz w:val="28"/>
          <w:szCs w:val="28"/>
        </w:rPr>
        <w:t>ом процессе окисление ЗО</w:t>
      </w:r>
      <w:r w:rsidRPr="00ED72A7">
        <w:rPr>
          <w:color w:val="000000"/>
          <w:spacing w:val="4"/>
          <w:sz w:val="28"/>
          <w:szCs w:val="28"/>
          <w:vertAlign w:val="subscript"/>
        </w:rPr>
        <w:t>2</w:t>
      </w:r>
      <w:r w:rsidRPr="00ED72A7">
        <w:rPr>
          <w:color w:val="000000"/>
          <w:spacing w:val="4"/>
          <w:sz w:val="28"/>
          <w:szCs w:val="28"/>
        </w:rPr>
        <w:t xml:space="preserve"> происходит с помощью </w:t>
      </w:r>
      <w:r w:rsidRPr="00ED72A7">
        <w:rPr>
          <w:color w:val="000000"/>
          <w:spacing w:val="7"/>
          <w:sz w:val="28"/>
          <w:szCs w:val="28"/>
        </w:rPr>
        <w:t xml:space="preserve">оксидов азота, растворенных в серной кислоте, поэтому прежде </w:t>
      </w:r>
      <w:r w:rsidRPr="00ED72A7">
        <w:rPr>
          <w:color w:val="000000"/>
          <w:spacing w:val="10"/>
          <w:sz w:val="28"/>
          <w:szCs w:val="28"/>
        </w:rPr>
        <w:t>всего необходимо рассмотреть свойства оксидов азота и аб</w:t>
      </w:r>
      <w:r w:rsidRPr="00ED72A7">
        <w:rPr>
          <w:color w:val="000000"/>
          <w:spacing w:val="10"/>
          <w:sz w:val="28"/>
          <w:szCs w:val="28"/>
        </w:rPr>
        <w:softHyphen/>
      </w:r>
      <w:r w:rsidRPr="00ED72A7">
        <w:rPr>
          <w:color w:val="000000"/>
          <w:spacing w:val="6"/>
          <w:sz w:val="28"/>
          <w:szCs w:val="28"/>
        </w:rPr>
        <w:t>сорбцию их серной кислотой.</w:t>
      </w:r>
    </w:p>
    <w:p w14:paraId="7869390E" w14:textId="77777777" w:rsidR="00ED72A7" w:rsidRDefault="00ED72A7" w:rsidP="009323A4">
      <w:pPr>
        <w:shd w:val="clear" w:color="auto" w:fill="FFFFFF"/>
        <w:spacing w:before="12" w:line="360" w:lineRule="auto"/>
        <w:ind w:left="-360" w:firstLine="1260"/>
        <w:jc w:val="both"/>
        <w:rPr>
          <w:color w:val="000000"/>
          <w:sz w:val="28"/>
          <w:szCs w:val="28"/>
        </w:rPr>
      </w:pPr>
      <w:r w:rsidRPr="00ED72A7">
        <w:rPr>
          <w:iCs/>
          <w:color w:val="000000"/>
          <w:sz w:val="28"/>
          <w:szCs w:val="28"/>
        </w:rPr>
        <w:t xml:space="preserve">Оксид азота </w:t>
      </w:r>
      <w:r w:rsidRPr="00AD1E9F">
        <w:rPr>
          <w:position w:val="-6"/>
        </w:rPr>
        <w:object w:dxaOrig="420" w:dyaOrig="279" w14:anchorId="0F278C57">
          <v:shape id="_x0000_i1044" type="#_x0000_t75" style="width:21pt;height:13.8pt" o:ole="">
            <v:imagedata r:id="rId42" o:title=""/>
          </v:shape>
          <o:OLEObject Type="Embed" ProgID="Equation.DSMT4" ShapeID="_x0000_i1044" DrawAspect="Content" ObjectID="_1827037731" r:id="rId43"/>
        </w:object>
      </w:r>
      <w:r w:rsidRPr="00ED72A7">
        <w:rPr>
          <w:color w:val="000000"/>
          <w:sz w:val="28"/>
          <w:szCs w:val="28"/>
        </w:rPr>
        <w:t xml:space="preserve"> представляет собой бесцветный газ, сжи</w:t>
      </w:r>
      <w:r w:rsidRPr="00ED72A7">
        <w:rPr>
          <w:color w:val="000000"/>
          <w:sz w:val="28"/>
          <w:szCs w:val="28"/>
        </w:rPr>
        <w:softHyphen/>
      </w:r>
      <w:r w:rsidRPr="00ED72A7">
        <w:rPr>
          <w:color w:val="000000"/>
          <w:spacing w:val="12"/>
          <w:sz w:val="28"/>
          <w:szCs w:val="28"/>
        </w:rPr>
        <w:t xml:space="preserve">жающийся в бесцветную жидкость при атмосферном давлении </w:t>
      </w:r>
      <w:r>
        <w:rPr>
          <w:color w:val="000000"/>
          <w:sz w:val="28"/>
          <w:szCs w:val="28"/>
        </w:rPr>
        <w:t>и температуре — 1</w:t>
      </w:r>
      <w:r w:rsidRPr="00ED72A7">
        <w:rPr>
          <w:color w:val="000000"/>
          <w:sz w:val="28"/>
          <w:szCs w:val="28"/>
        </w:rPr>
        <w:t xml:space="preserve">51,8 °С. Кислород окисляет </w:t>
      </w:r>
      <w:r w:rsidRPr="00AD1E9F">
        <w:rPr>
          <w:position w:val="-6"/>
        </w:rPr>
        <w:object w:dxaOrig="420" w:dyaOrig="279" w14:anchorId="7B3FAFEE">
          <v:shape id="_x0000_i1045" type="#_x0000_t75" style="width:21pt;height:13.8pt" o:ole="">
            <v:imagedata r:id="rId44" o:title=""/>
          </v:shape>
          <o:OLEObject Type="Embed" ProgID="Equation.DSMT4" ShapeID="_x0000_i1045" DrawAspect="Content" ObjectID="_1827037732" r:id="rId45"/>
        </w:object>
      </w:r>
      <w:r w:rsidRPr="00ED72A7">
        <w:rPr>
          <w:color w:val="000000"/>
          <w:sz w:val="28"/>
          <w:szCs w:val="28"/>
        </w:rPr>
        <w:t xml:space="preserve"> в газовой фазе</w:t>
      </w:r>
    </w:p>
    <w:p w14:paraId="77BED28E" w14:textId="77777777" w:rsidR="00ED72A7" w:rsidRPr="008F22B4" w:rsidRDefault="008F22B4" w:rsidP="008F22B4">
      <w:pPr>
        <w:shd w:val="clear" w:color="auto" w:fill="FFFFFF"/>
        <w:spacing w:before="12" w:line="360" w:lineRule="auto"/>
        <w:ind w:left="-72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5F2720" w:rsidRPr="00ED72A7">
        <w:rPr>
          <w:position w:val="-12"/>
          <w:sz w:val="28"/>
          <w:szCs w:val="28"/>
        </w:rPr>
        <w:object w:dxaOrig="2920" w:dyaOrig="420" w14:anchorId="554D44DB">
          <v:shape id="_x0000_i1046" type="#_x0000_t75" style="width:166.8pt;height:24pt" o:ole="">
            <v:imagedata r:id="rId46" o:title=""/>
          </v:shape>
          <o:OLEObject Type="Embed" ProgID="Equation.DSMT4" ShapeID="_x0000_i1046" DrawAspect="Content" ObjectID="_1827037733" r:id="rId47"/>
        </w:object>
      </w:r>
      <w:r w:rsidR="00ED72A7">
        <w:t xml:space="preserve">   </w:t>
      </w:r>
      <w:r w:rsidR="00ED72A7" w:rsidRPr="00ED72A7">
        <w:rPr>
          <w:sz w:val="28"/>
          <w:szCs w:val="28"/>
        </w:rPr>
        <w:t>кДж</w:t>
      </w:r>
      <w:r w:rsidR="00ED72A7">
        <w:t xml:space="preserve">   </w:t>
      </w:r>
      <w:r>
        <w:t xml:space="preserve">                                                    </w:t>
      </w:r>
      <w:r w:rsidRPr="008F22B4">
        <w:rPr>
          <w:sz w:val="28"/>
          <w:szCs w:val="28"/>
        </w:rPr>
        <w:t>(1)</w:t>
      </w:r>
    </w:p>
    <w:p w14:paraId="6EA0972E" w14:textId="77777777" w:rsidR="008F22B4" w:rsidRPr="008F22B4" w:rsidRDefault="008F22B4" w:rsidP="009323A4">
      <w:pPr>
        <w:shd w:val="clear" w:color="auto" w:fill="FFFFFF"/>
        <w:spacing w:before="158" w:line="360" w:lineRule="auto"/>
        <w:ind w:left="-360" w:right="10" w:firstLine="900"/>
        <w:jc w:val="both"/>
        <w:rPr>
          <w:sz w:val="28"/>
          <w:szCs w:val="28"/>
        </w:rPr>
      </w:pPr>
      <w:r w:rsidRPr="008F22B4">
        <w:rPr>
          <w:color w:val="000000"/>
          <w:spacing w:val="21"/>
          <w:sz w:val="28"/>
          <w:szCs w:val="28"/>
        </w:rPr>
        <w:t>Эта реакция отличается от большинства гомогенных реак</w:t>
      </w:r>
      <w:r w:rsidRPr="008F22B4">
        <w:rPr>
          <w:color w:val="000000"/>
          <w:spacing w:val="21"/>
          <w:sz w:val="28"/>
          <w:szCs w:val="28"/>
        </w:rPr>
        <w:softHyphen/>
      </w:r>
      <w:r w:rsidRPr="008F22B4">
        <w:rPr>
          <w:color w:val="000000"/>
          <w:spacing w:val="20"/>
          <w:sz w:val="28"/>
          <w:szCs w:val="28"/>
        </w:rPr>
        <w:t>ций тем, что ее скорость понижается с повышением темпера</w:t>
      </w:r>
      <w:r w:rsidRPr="008F22B4">
        <w:rPr>
          <w:color w:val="000000"/>
          <w:spacing w:val="20"/>
          <w:sz w:val="28"/>
          <w:szCs w:val="28"/>
        </w:rPr>
        <w:softHyphen/>
      </w:r>
      <w:r w:rsidRPr="008F22B4">
        <w:rPr>
          <w:color w:val="000000"/>
          <w:spacing w:val="10"/>
          <w:sz w:val="28"/>
          <w:szCs w:val="28"/>
        </w:rPr>
        <w:t>туры.</w:t>
      </w:r>
    </w:p>
    <w:p w14:paraId="21D4BAD2" w14:textId="77777777" w:rsidR="008F22B4" w:rsidRDefault="008F22B4" w:rsidP="009323A4">
      <w:pPr>
        <w:shd w:val="clear" w:color="auto" w:fill="FFFFFF"/>
        <w:spacing w:before="19" w:line="360" w:lineRule="auto"/>
        <w:ind w:left="-360" w:right="22" w:firstLine="900"/>
        <w:jc w:val="both"/>
        <w:rPr>
          <w:color w:val="000000"/>
          <w:sz w:val="28"/>
          <w:szCs w:val="28"/>
        </w:rPr>
      </w:pPr>
      <w:r w:rsidRPr="008F22B4">
        <w:rPr>
          <w:color w:val="000000"/>
          <w:sz w:val="28"/>
          <w:szCs w:val="28"/>
        </w:rPr>
        <w:t xml:space="preserve">В зависимости от температуры и концентрации </w:t>
      </w:r>
      <w:r w:rsidRPr="00AD1E9F">
        <w:rPr>
          <w:position w:val="-6"/>
        </w:rPr>
        <w:object w:dxaOrig="420" w:dyaOrig="279" w14:anchorId="10576818">
          <v:shape id="_x0000_i1047" type="#_x0000_t75" style="width:21pt;height:13.8pt" o:ole="">
            <v:imagedata r:id="rId48" o:title=""/>
          </v:shape>
          <o:OLEObject Type="Embed" ProgID="Equation.DSMT4" ShapeID="_x0000_i1047" DrawAspect="Content" ObjectID="_1827037734" r:id="rId49"/>
        </w:object>
      </w:r>
      <w:r w:rsidRPr="008F22B4">
        <w:rPr>
          <w:color w:val="000000"/>
          <w:sz w:val="28"/>
          <w:szCs w:val="28"/>
        </w:rPr>
        <w:t xml:space="preserve"> и </w:t>
      </w:r>
      <w:r w:rsidRPr="00AD1E9F">
        <w:rPr>
          <w:position w:val="-12"/>
        </w:rPr>
        <w:object w:dxaOrig="300" w:dyaOrig="360" w14:anchorId="04410EBB">
          <v:shape id="_x0000_i1048" type="#_x0000_t75" style="width:15pt;height:18pt" o:ole="">
            <v:imagedata r:id="rId50" o:title=""/>
          </v:shape>
          <o:OLEObject Type="Embed" ProgID="Equation.DSMT4" ShapeID="_x0000_i1048" DrawAspect="Content" ObjectID="_1827037735" r:id="rId51"/>
        </w:object>
      </w:r>
      <w:r>
        <w:t xml:space="preserve"> </w:t>
      </w:r>
      <w:r w:rsidRPr="008F22B4">
        <w:rPr>
          <w:color w:val="000000"/>
          <w:sz w:val="28"/>
          <w:szCs w:val="28"/>
        </w:rPr>
        <w:t xml:space="preserve">в </w:t>
      </w:r>
      <w:r w:rsidRPr="008F22B4">
        <w:rPr>
          <w:color w:val="000000"/>
          <w:spacing w:val="17"/>
          <w:sz w:val="28"/>
          <w:szCs w:val="28"/>
        </w:rPr>
        <w:t>газовой фазе устанавливается определенное равновесие между</w:t>
      </w:r>
      <w:r>
        <w:rPr>
          <w:color w:val="000000"/>
          <w:spacing w:val="17"/>
          <w:sz w:val="28"/>
          <w:szCs w:val="28"/>
        </w:rPr>
        <w:t xml:space="preserve"> </w:t>
      </w:r>
      <w:r w:rsidRPr="008F22B4">
        <w:rPr>
          <w:color w:val="000000"/>
          <w:spacing w:val="15"/>
          <w:sz w:val="28"/>
          <w:szCs w:val="28"/>
        </w:rPr>
        <w:t>компонентами реакционной массы. Зависимость константы рав</w:t>
      </w:r>
      <w:r w:rsidRPr="008F22B4">
        <w:rPr>
          <w:color w:val="000000"/>
          <w:spacing w:val="15"/>
          <w:sz w:val="28"/>
          <w:szCs w:val="28"/>
        </w:rPr>
        <w:softHyphen/>
      </w:r>
      <w:r w:rsidRPr="008F22B4">
        <w:rPr>
          <w:color w:val="000000"/>
          <w:sz w:val="28"/>
          <w:szCs w:val="28"/>
        </w:rPr>
        <w:t xml:space="preserve">новесия </w:t>
      </w:r>
      <w:r w:rsidRPr="00AD1E9F">
        <w:rPr>
          <w:position w:val="-14"/>
        </w:rPr>
        <w:object w:dxaOrig="340" w:dyaOrig="380" w14:anchorId="4EDEBD47">
          <v:shape id="_x0000_i1049" type="#_x0000_t75" style="width:16.8pt;height:19.2pt" o:ole="">
            <v:imagedata r:id="rId52" o:title=""/>
          </v:shape>
          <o:OLEObject Type="Embed" ProgID="Equation.DSMT4" ShapeID="_x0000_i1049" DrawAspect="Content" ObjectID="_1827037736" r:id="rId53"/>
        </w:object>
      </w:r>
      <w:r>
        <w:t xml:space="preserve"> </w:t>
      </w:r>
      <w:r w:rsidRPr="008F22B4">
        <w:rPr>
          <w:color w:val="000000"/>
          <w:sz w:val="28"/>
          <w:szCs w:val="28"/>
        </w:rPr>
        <w:t xml:space="preserve">реакции </w:t>
      </w:r>
      <w:r>
        <w:rPr>
          <w:color w:val="000000"/>
          <w:sz w:val="28"/>
          <w:szCs w:val="28"/>
        </w:rPr>
        <w:t>(1)</w:t>
      </w:r>
    </w:p>
    <w:p w14:paraId="790FCE8C" w14:textId="77777777" w:rsidR="008F22B4" w:rsidRDefault="008F22B4" w:rsidP="008F22B4">
      <w:pPr>
        <w:shd w:val="clear" w:color="auto" w:fill="FFFFFF"/>
        <w:spacing w:before="19" w:line="360" w:lineRule="auto"/>
        <w:ind w:left="-720" w:right="22" w:firstLine="540"/>
        <w:jc w:val="center"/>
        <w:rPr>
          <w:sz w:val="28"/>
          <w:szCs w:val="28"/>
        </w:rPr>
      </w:pPr>
      <w:r>
        <w:t xml:space="preserve">                                                    </w:t>
      </w:r>
      <w:r w:rsidRPr="00AD1E9F">
        <w:rPr>
          <w:position w:val="-34"/>
        </w:rPr>
        <w:object w:dxaOrig="1280" w:dyaOrig="800" w14:anchorId="5210201D">
          <v:shape id="_x0000_i1050" type="#_x0000_t75" style="width:82.8pt;height:51.6pt" o:ole="">
            <v:imagedata r:id="rId54" o:title=""/>
          </v:shape>
          <o:OLEObject Type="Embed" ProgID="Equation.DSMT4" ShapeID="_x0000_i1050" DrawAspect="Content" ObjectID="_1827037737" r:id="rId55"/>
        </w:object>
      </w:r>
      <w:r>
        <w:t xml:space="preserve">                                                                                             </w:t>
      </w:r>
      <w:r w:rsidRPr="008F22B4">
        <w:rPr>
          <w:sz w:val="28"/>
          <w:szCs w:val="28"/>
        </w:rPr>
        <w:t>(2)</w:t>
      </w:r>
    </w:p>
    <w:p w14:paraId="6E73BCE7" w14:textId="77777777" w:rsidR="008F22B4" w:rsidRDefault="008F22B4" w:rsidP="009323A4">
      <w:pPr>
        <w:shd w:val="clear" w:color="auto" w:fill="FFFFFF"/>
        <w:ind w:left="-360"/>
        <w:rPr>
          <w:color w:val="000000"/>
          <w:spacing w:val="14"/>
          <w:sz w:val="28"/>
          <w:szCs w:val="28"/>
        </w:rPr>
      </w:pPr>
      <w:r w:rsidRPr="008F22B4">
        <w:rPr>
          <w:color w:val="000000"/>
          <w:spacing w:val="14"/>
          <w:sz w:val="28"/>
          <w:szCs w:val="28"/>
        </w:rPr>
        <w:t xml:space="preserve">от абсолютной температуры </w:t>
      </w:r>
      <w:r w:rsidRPr="008F22B4">
        <w:rPr>
          <w:i/>
          <w:iCs/>
          <w:color w:val="000000"/>
          <w:spacing w:val="14"/>
          <w:sz w:val="28"/>
          <w:szCs w:val="28"/>
        </w:rPr>
        <w:t xml:space="preserve">Т </w:t>
      </w:r>
      <w:r w:rsidRPr="008F22B4">
        <w:rPr>
          <w:color w:val="000000"/>
          <w:spacing w:val="14"/>
          <w:sz w:val="28"/>
          <w:szCs w:val="28"/>
        </w:rPr>
        <w:t>выражается уравнением</w:t>
      </w:r>
    </w:p>
    <w:p w14:paraId="6922E76C" w14:textId="77777777" w:rsidR="005F2720" w:rsidRDefault="005F2720" w:rsidP="005F2720">
      <w:pPr>
        <w:shd w:val="clear" w:color="auto" w:fill="FFFFFF"/>
        <w:ind w:lef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5F2720">
        <w:rPr>
          <w:position w:val="-24"/>
          <w:sz w:val="28"/>
          <w:szCs w:val="28"/>
        </w:rPr>
        <w:object w:dxaOrig="3980" w:dyaOrig="620" w14:anchorId="4FACD1C6">
          <v:shape id="_x0000_i1051" type="#_x0000_t75" style="width:237pt;height:36.6pt" o:ole="">
            <v:imagedata r:id="rId56" o:title=""/>
          </v:shape>
          <o:OLEObject Type="Embed" ProgID="Equation.DSMT4" ShapeID="_x0000_i1051" DrawAspect="Content" ObjectID="_1827037738" r:id="rId57"/>
        </w:object>
      </w:r>
      <w:r w:rsidRPr="005F272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</w:t>
      </w:r>
      <w:r w:rsidRPr="005F2720">
        <w:rPr>
          <w:sz w:val="28"/>
          <w:szCs w:val="28"/>
        </w:rPr>
        <w:t>(3)</w:t>
      </w:r>
    </w:p>
    <w:p w14:paraId="7B14FDA9" w14:textId="77777777" w:rsidR="005F2720" w:rsidRDefault="005F2720" w:rsidP="009323A4">
      <w:pPr>
        <w:shd w:val="clear" w:color="auto" w:fill="FFFFFF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F13A35" w:rsidRPr="00AD1E9F">
        <w:rPr>
          <w:position w:val="-14"/>
        </w:rPr>
        <w:object w:dxaOrig="1400" w:dyaOrig="380" w14:anchorId="33F87F95">
          <v:shape id="_x0000_i1052" type="#_x0000_t75" style="width:99.6pt;height:27pt" o:ole="">
            <v:imagedata r:id="rId58" o:title=""/>
          </v:shape>
          <o:OLEObject Type="Embed" ProgID="Equation.DSMT4" ShapeID="_x0000_i1052" DrawAspect="Content" ObjectID="_1827037739" r:id="rId59"/>
        </w:object>
      </w:r>
      <w:r>
        <w:t>-</w:t>
      </w:r>
      <w:r>
        <w:rPr>
          <w:sz w:val="28"/>
          <w:szCs w:val="28"/>
        </w:rPr>
        <w:t xml:space="preserve">парциальные давления </w:t>
      </w:r>
      <w:r w:rsidRPr="00AD1E9F">
        <w:rPr>
          <w:position w:val="-12"/>
        </w:rPr>
        <w:object w:dxaOrig="1260" w:dyaOrig="360" w14:anchorId="5F434B1F">
          <v:shape id="_x0000_i1053" type="#_x0000_t75" style="width:63pt;height:18pt" o:ole="">
            <v:imagedata r:id="rId60" o:title=""/>
          </v:shape>
          <o:OLEObject Type="Embed" ProgID="Equation.DSMT4" ShapeID="_x0000_i1053" DrawAspect="Content" ObjectID="_1827037740" r:id="rId61"/>
        </w:object>
      </w:r>
      <w:r>
        <w:t xml:space="preserve"> </w:t>
      </w:r>
      <w:r w:rsidRPr="005F2720">
        <w:rPr>
          <w:sz w:val="28"/>
          <w:szCs w:val="28"/>
        </w:rPr>
        <w:t>в газовой фазе</w:t>
      </w:r>
      <w:r>
        <w:rPr>
          <w:sz w:val="28"/>
          <w:szCs w:val="28"/>
        </w:rPr>
        <w:t>,МПа.</w:t>
      </w:r>
    </w:p>
    <w:p w14:paraId="6F543E05" w14:textId="77777777" w:rsidR="005F2720" w:rsidRDefault="005F2720" w:rsidP="009323A4">
      <w:pPr>
        <w:shd w:val="clear" w:color="auto" w:fill="FFFFFF"/>
        <w:spacing w:before="168" w:line="360" w:lineRule="auto"/>
        <w:ind w:left="-360" w:right="26" w:firstLine="1260"/>
        <w:jc w:val="both"/>
        <w:rPr>
          <w:color w:val="000000"/>
          <w:spacing w:val="11"/>
          <w:sz w:val="28"/>
          <w:szCs w:val="28"/>
        </w:rPr>
      </w:pPr>
      <w:r w:rsidRPr="005F2720">
        <w:rPr>
          <w:color w:val="000000"/>
          <w:sz w:val="28"/>
          <w:szCs w:val="28"/>
        </w:rPr>
        <w:t xml:space="preserve">Следует полагать, что окисление </w:t>
      </w:r>
      <w:r w:rsidRPr="00AD1E9F">
        <w:rPr>
          <w:position w:val="-6"/>
        </w:rPr>
        <w:object w:dxaOrig="420" w:dyaOrig="279" w14:anchorId="33A5D5DB">
          <v:shape id="_x0000_i1054" type="#_x0000_t75" style="width:21pt;height:13.8pt" o:ole="">
            <v:imagedata r:id="rId62" o:title=""/>
          </v:shape>
          <o:OLEObject Type="Embed" ProgID="Equation.DSMT4" ShapeID="_x0000_i1054" DrawAspect="Content" ObjectID="_1827037741" r:id="rId63"/>
        </w:object>
      </w:r>
      <w:r w:rsidRPr="005F2720">
        <w:rPr>
          <w:color w:val="000000"/>
          <w:sz w:val="28"/>
          <w:szCs w:val="28"/>
        </w:rPr>
        <w:t xml:space="preserve"> кислородом протекает </w:t>
      </w:r>
      <w:r w:rsidRPr="005F2720">
        <w:rPr>
          <w:color w:val="000000"/>
          <w:spacing w:val="11"/>
          <w:sz w:val="28"/>
          <w:szCs w:val="28"/>
        </w:rPr>
        <w:t>также и в жидкой фазе</w:t>
      </w:r>
    </w:p>
    <w:p w14:paraId="0DDC28F3" w14:textId="77777777" w:rsidR="005F2720" w:rsidRDefault="005F2720" w:rsidP="005F2720">
      <w:pPr>
        <w:shd w:val="clear" w:color="auto" w:fill="FFFFFF"/>
        <w:spacing w:before="168" w:line="360" w:lineRule="auto"/>
        <w:ind w:left="-720" w:right="26" w:firstLine="540"/>
        <w:jc w:val="center"/>
      </w:pPr>
      <w:r>
        <w:t xml:space="preserve">               </w:t>
      </w:r>
      <w:r w:rsidRPr="00AD1E9F">
        <w:rPr>
          <w:position w:val="-12"/>
        </w:rPr>
        <w:object w:dxaOrig="4300" w:dyaOrig="360" w14:anchorId="7C09F41E">
          <v:shape id="_x0000_i1055" type="#_x0000_t75" style="width:289.8pt;height:24pt" o:ole="">
            <v:imagedata r:id="rId64" o:title=""/>
          </v:shape>
          <o:OLEObject Type="Embed" ProgID="Equation.DSMT4" ShapeID="_x0000_i1055" DrawAspect="Content" ObjectID="_1827037742" r:id="rId65"/>
        </w:object>
      </w:r>
      <w:r>
        <w:t xml:space="preserve">                        </w:t>
      </w:r>
      <w:r w:rsidRPr="005F2720">
        <w:rPr>
          <w:sz w:val="28"/>
          <w:szCs w:val="28"/>
        </w:rPr>
        <w:t>(4)</w:t>
      </w:r>
      <w:r>
        <w:t xml:space="preserve"> </w:t>
      </w:r>
    </w:p>
    <w:p w14:paraId="521BB1BE" w14:textId="77777777" w:rsidR="005F2720" w:rsidRDefault="005F2720" w:rsidP="009323A4">
      <w:pPr>
        <w:shd w:val="clear" w:color="auto" w:fill="FFFFFF"/>
        <w:spacing w:before="125" w:line="360" w:lineRule="auto"/>
        <w:ind w:left="-360" w:right="51" w:firstLine="900"/>
        <w:jc w:val="both"/>
        <w:rPr>
          <w:color w:val="000000"/>
          <w:spacing w:val="10"/>
          <w:sz w:val="28"/>
          <w:szCs w:val="28"/>
        </w:rPr>
      </w:pPr>
      <w:r w:rsidRPr="005F2720">
        <w:rPr>
          <w:iCs/>
          <w:color w:val="000000"/>
          <w:sz w:val="28"/>
          <w:szCs w:val="28"/>
        </w:rPr>
        <w:t>Диоксид азота</w:t>
      </w:r>
      <w:r w:rsidRPr="005F2720">
        <w:rPr>
          <w:i/>
          <w:iCs/>
          <w:color w:val="000000"/>
          <w:sz w:val="28"/>
          <w:szCs w:val="28"/>
        </w:rPr>
        <w:t xml:space="preserve"> </w:t>
      </w:r>
      <w:r w:rsidR="00495700" w:rsidRPr="00AD1E9F">
        <w:rPr>
          <w:position w:val="-12"/>
        </w:rPr>
        <w:object w:dxaOrig="480" w:dyaOrig="360" w14:anchorId="24E720A1">
          <v:shape id="_x0000_i1056" type="#_x0000_t75" style="width:24pt;height:18pt" o:ole="">
            <v:imagedata r:id="rId66" o:title=""/>
          </v:shape>
          <o:OLEObject Type="Embed" ProgID="Equation.DSMT4" ShapeID="_x0000_i1056" DrawAspect="Content" ObjectID="_1827037743" r:id="rId67"/>
        </w:object>
      </w:r>
      <w:r w:rsidRPr="005F2720">
        <w:rPr>
          <w:color w:val="000000"/>
          <w:sz w:val="28"/>
          <w:szCs w:val="28"/>
        </w:rPr>
        <w:t xml:space="preserve"> — темно-бурый газ, сжижающийся при </w:t>
      </w:r>
      <w:r w:rsidRPr="005F2720">
        <w:rPr>
          <w:color w:val="000000"/>
          <w:spacing w:val="7"/>
          <w:sz w:val="28"/>
          <w:szCs w:val="28"/>
        </w:rPr>
        <w:t xml:space="preserve">атмосферном давлении уже в условиях комнатной температуры </w:t>
      </w:r>
      <w:r w:rsidRPr="005F2720">
        <w:rPr>
          <w:color w:val="000000"/>
          <w:sz w:val="28"/>
          <w:szCs w:val="28"/>
        </w:rPr>
        <w:t>(20,7 °С). Диоксид азота превращается в тетраксид (бесцвет</w:t>
      </w:r>
      <w:r w:rsidRPr="005F2720">
        <w:rPr>
          <w:color w:val="000000"/>
          <w:sz w:val="28"/>
          <w:szCs w:val="28"/>
        </w:rPr>
        <w:softHyphen/>
      </w:r>
      <w:r w:rsidRPr="005F2720">
        <w:rPr>
          <w:color w:val="000000"/>
          <w:spacing w:val="10"/>
          <w:sz w:val="28"/>
          <w:szCs w:val="28"/>
        </w:rPr>
        <w:t>ный газ) по реакции</w:t>
      </w:r>
    </w:p>
    <w:p w14:paraId="0B7E9A19" w14:textId="77777777" w:rsidR="00495700" w:rsidRDefault="00495700" w:rsidP="00495700">
      <w:pPr>
        <w:shd w:val="clear" w:color="auto" w:fill="FFFFFF"/>
        <w:spacing w:before="125" w:line="360" w:lineRule="auto"/>
        <w:ind w:left="-720" w:right="51" w:firstLine="540"/>
        <w:jc w:val="center"/>
        <w:rPr>
          <w:sz w:val="28"/>
          <w:szCs w:val="28"/>
        </w:rPr>
      </w:pPr>
      <w:r>
        <w:t xml:space="preserve">                                     </w:t>
      </w:r>
      <w:r w:rsidRPr="00AD1E9F">
        <w:rPr>
          <w:position w:val="-12"/>
        </w:rPr>
        <w:object w:dxaOrig="2200" w:dyaOrig="420" w14:anchorId="51DB9289">
          <v:shape id="_x0000_i1057" type="#_x0000_t75" style="width:153.6pt;height:28.8pt" o:ole="">
            <v:imagedata r:id="rId68" o:title=""/>
          </v:shape>
          <o:OLEObject Type="Embed" ProgID="Equation.DSMT4" ShapeID="_x0000_i1057" DrawAspect="Content" ObjectID="_1827037744" r:id="rId69"/>
        </w:object>
      </w:r>
      <w:r>
        <w:t xml:space="preserve">  </w:t>
      </w:r>
      <w:r w:rsidRPr="00495700">
        <w:rPr>
          <w:sz w:val="28"/>
          <w:szCs w:val="28"/>
        </w:rPr>
        <w:t>кДж</w:t>
      </w:r>
      <w:r>
        <w:rPr>
          <w:sz w:val="28"/>
          <w:szCs w:val="28"/>
        </w:rPr>
        <w:t xml:space="preserve">                                (5)</w:t>
      </w:r>
    </w:p>
    <w:p w14:paraId="12EA5CEB" w14:textId="77777777" w:rsidR="00495700" w:rsidRDefault="00495700" w:rsidP="009323A4">
      <w:pPr>
        <w:shd w:val="clear" w:color="auto" w:fill="FFFFFF"/>
        <w:spacing w:before="125" w:line="360" w:lineRule="auto"/>
        <w:ind w:right="51" w:firstLine="54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Зависимость константы равновесия этой реакции </w:t>
      </w:r>
    </w:p>
    <w:p w14:paraId="43FB60D0" w14:textId="77777777" w:rsidR="00495700" w:rsidRDefault="00495700" w:rsidP="00495700">
      <w:pPr>
        <w:shd w:val="clear" w:color="auto" w:fill="FFFFFF"/>
        <w:spacing w:before="125" w:line="360" w:lineRule="auto"/>
        <w:ind w:left="-720" w:right="51" w:firstLine="540"/>
        <w:jc w:val="center"/>
        <w:rPr>
          <w:sz w:val="32"/>
          <w:szCs w:val="32"/>
        </w:rPr>
      </w:pPr>
      <w:r>
        <w:lastRenderedPageBreak/>
        <w:t xml:space="preserve">                                                            </w:t>
      </w:r>
      <w:r w:rsidRPr="00AD1E9F">
        <w:rPr>
          <w:position w:val="-34"/>
        </w:rPr>
        <w:object w:dxaOrig="1120" w:dyaOrig="800" w14:anchorId="6F9167A3">
          <v:shape id="_x0000_i1058" type="#_x0000_t75" style="width:77.4pt;height:55.2pt" o:ole="">
            <v:imagedata r:id="rId70" o:title=""/>
          </v:shape>
          <o:OLEObject Type="Embed" ProgID="Equation.DSMT4" ShapeID="_x0000_i1058" DrawAspect="Content" ObjectID="_1827037745" r:id="rId71"/>
        </w:object>
      </w:r>
      <w:r>
        <w:t xml:space="preserve">                                                                  </w:t>
      </w:r>
      <w:r w:rsidRPr="00495700">
        <w:rPr>
          <w:sz w:val="32"/>
          <w:szCs w:val="32"/>
        </w:rPr>
        <w:t>(6)</w:t>
      </w:r>
    </w:p>
    <w:p w14:paraId="1DBDE34E" w14:textId="77777777" w:rsidR="00495700" w:rsidRDefault="00495700" w:rsidP="009323A4">
      <w:pPr>
        <w:shd w:val="clear" w:color="auto" w:fill="FFFFFF"/>
        <w:spacing w:before="125" w:line="360" w:lineRule="auto"/>
        <w:ind w:left="-360" w:right="51"/>
        <w:rPr>
          <w:sz w:val="32"/>
          <w:szCs w:val="32"/>
        </w:rPr>
      </w:pPr>
      <w:r>
        <w:rPr>
          <w:sz w:val="32"/>
          <w:szCs w:val="32"/>
        </w:rPr>
        <w:t>от температуры выражается уравнением</w:t>
      </w:r>
    </w:p>
    <w:p w14:paraId="18C5F5B7" w14:textId="77777777" w:rsidR="00495700" w:rsidRDefault="00495700" w:rsidP="00495700">
      <w:pPr>
        <w:shd w:val="clear" w:color="auto" w:fill="FFFFFF"/>
        <w:spacing w:before="125" w:line="360" w:lineRule="auto"/>
        <w:ind w:left="-720" w:right="51"/>
        <w:rPr>
          <w:sz w:val="28"/>
          <w:szCs w:val="28"/>
        </w:rPr>
      </w:pPr>
      <w:r>
        <w:t xml:space="preserve">          </w:t>
      </w:r>
      <w:r w:rsidRPr="00AD1E9F">
        <w:rPr>
          <w:position w:val="-24"/>
        </w:rPr>
        <w:object w:dxaOrig="5960" w:dyaOrig="620" w14:anchorId="3841B833">
          <v:shape id="_x0000_i1059" type="#_x0000_t75" style="width:369pt;height:38.4pt" o:ole="">
            <v:imagedata r:id="rId72" o:title=""/>
          </v:shape>
          <o:OLEObject Type="Embed" ProgID="Equation.DSMT4" ShapeID="_x0000_i1059" DrawAspect="Content" ObjectID="_1827037746" r:id="rId73"/>
        </w:object>
      </w:r>
      <w:r>
        <w:t xml:space="preserve">                               </w:t>
      </w:r>
      <w:r w:rsidRPr="00495700">
        <w:rPr>
          <w:sz w:val="28"/>
          <w:szCs w:val="28"/>
        </w:rPr>
        <w:t>(7)</w:t>
      </w:r>
    </w:p>
    <w:p w14:paraId="7D7020CE" w14:textId="77777777" w:rsidR="00495700" w:rsidRDefault="009323A4" w:rsidP="009323A4">
      <w:pPr>
        <w:shd w:val="clear" w:color="auto" w:fill="FFFFFF"/>
        <w:spacing w:before="125" w:line="360" w:lineRule="auto"/>
        <w:ind w:left="-360" w:right="51"/>
        <w:rPr>
          <w:sz w:val="28"/>
          <w:szCs w:val="28"/>
        </w:rPr>
      </w:pPr>
      <w:r>
        <w:rPr>
          <w:sz w:val="28"/>
          <w:szCs w:val="28"/>
        </w:rPr>
        <w:t>г</w:t>
      </w:r>
      <w:r w:rsidR="00495700">
        <w:rPr>
          <w:sz w:val="28"/>
          <w:szCs w:val="28"/>
        </w:rPr>
        <w:t xml:space="preserve">де </w:t>
      </w:r>
      <w:r w:rsidR="00F13A35" w:rsidRPr="00AD1E9F">
        <w:rPr>
          <w:position w:val="-14"/>
        </w:rPr>
        <w:object w:dxaOrig="460" w:dyaOrig="380" w14:anchorId="4C444A3A">
          <v:shape id="_x0000_i1060" type="#_x0000_t75" style="width:29.4pt;height:24pt" o:ole="">
            <v:imagedata r:id="rId74" o:title=""/>
          </v:shape>
          <o:OLEObject Type="Embed" ProgID="Equation.DSMT4" ShapeID="_x0000_i1060" DrawAspect="Content" ObjectID="_1827037747" r:id="rId75"/>
        </w:object>
      </w:r>
      <w:r w:rsidR="00F13A35">
        <w:t>,</w:t>
      </w:r>
      <w:r w:rsidR="00F13A35" w:rsidRPr="00F13A35">
        <w:t xml:space="preserve"> </w:t>
      </w:r>
      <w:r w:rsidR="00F13A35" w:rsidRPr="00AD1E9F">
        <w:rPr>
          <w:position w:val="-14"/>
        </w:rPr>
        <w:object w:dxaOrig="520" w:dyaOrig="380" w14:anchorId="72E07AC5">
          <v:shape id="_x0000_i1061" type="#_x0000_t75" style="width:35.4pt;height:26.4pt" o:ole="">
            <v:imagedata r:id="rId76" o:title=""/>
          </v:shape>
          <o:OLEObject Type="Embed" ProgID="Equation.DSMT4" ShapeID="_x0000_i1061" DrawAspect="Content" ObjectID="_1827037748" r:id="rId77"/>
        </w:object>
      </w:r>
      <w:r w:rsidR="00F13A35">
        <w:rPr>
          <w:sz w:val="28"/>
          <w:szCs w:val="28"/>
        </w:rPr>
        <w:t xml:space="preserve">-парциальные давления </w:t>
      </w:r>
      <w:r w:rsidR="00F13A35" w:rsidRPr="00AD1E9F">
        <w:rPr>
          <w:position w:val="-10"/>
        </w:rPr>
        <w:object w:dxaOrig="340" w:dyaOrig="340" w14:anchorId="28D2C065">
          <v:shape id="_x0000_i1062" type="#_x0000_t75" style="width:28.8pt;height:28.8pt" o:ole="">
            <v:imagedata r:id="rId78" o:title=""/>
          </v:shape>
          <o:OLEObject Type="Embed" ProgID="Equation.DSMT4" ShapeID="_x0000_i1062" DrawAspect="Content" ObjectID="_1827037749" r:id="rId79"/>
        </w:object>
      </w:r>
      <w:r w:rsidR="00F13A35" w:rsidRPr="00F13A35">
        <w:rPr>
          <w:sz w:val="28"/>
          <w:szCs w:val="28"/>
        </w:rPr>
        <w:t>и</w:t>
      </w:r>
      <w:r w:rsidR="00F13A35">
        <w:t xml:space="preserve"> </w:t>
      </w:r>
      <w:r w:rsidR="00F13A35" w:rsidRPr="00AD1E9F">
        <w:rPr>
          <w:position w:val="-10"/>
        </w:rPr>
        <w:object w:dxaOrig="420" w:dyaOrig="340" w14:anchorId="382B9AAA">
          <v:shape id="_x0000_i1063" type="#_x0000_t75" style="width:34.2pt;height:27.6pt" o:ole="">
            <v:imagedata r:id="rId80" o:title=""/>
          </v:shape>
          <o:OLEObject Type="Embed" ProgID="Equation.DSMT4" ShapeID="_x0000_i1063" DrawAspect="Content" ObjectID="_1827037750" r:id="rId81"/>
        </w:object>
      </w:r>
      <w:r w:rsidR="00F13A35">
        <w:rPr>
          <w:sz w:val="28"/>
          <w:szCs w:val="28"/>
        </w:rPr>
        <w:t>в газовой фазе, МПа.</w:t>
      </w:r>
    </w:p>
    <w:p w14:paraId="51A768EF" w14:textId="77777777" w:rsidR="00F13A35" w:rsidRDefault="00F13A35" w:rsidP="009323A4">
      <w:pPr>
        <w:shd w:val="clear" w:color="auto" w:fill="FFFFFF"/>
        <w:spacing w:before="125" w:line="360" w:lineRule="auto"/>
        <w:ind w:left="-360" w:right="51" w:firstLine="900"/>
        <w:jc w:val="both"/>
        <w:rPr>
          <w:color w:val="000000"/>
          <w:spacing w:val="7"/>
          <w:sz w:val="28"/>
          <w:szCs w:val="28"/>
        </w:rPr>
      </w:pPr>
      <w:r w:rsidRPr="00F13A35">
        <w:rPr>
          <w:color w:val="000000"/>
          <w:spacing w:val="13"/>
          <w:sz w:val="28"/>
          <w:szCs w:val="28"/>
        </w:rPr>
        <w:t>В нитрозных газах общее содержание оксидов азота мень</w:t>
      </w:r>
      <w:r w:rsidRPr="00F13A35">
        <w:rPr>
          <w:color w:val="000000"/>
          <w:spacing w:val="13"/>
          <w:sz w:val="28"/>
          <w:szCs w:val="28"/>
        </w:rPr>
        <w:softHyphen/>
      </w:r>
      <w:r w:rsidRPr="00F13A35">
        <w:rPr>
          <w:color w:val="000000"/>
          <w:sz w:val="28"/>
          <w:szCs w:val="28"/>
        </w:rPr>
        <w:t xml:space="preserve">ше 15%, а степень окисления </w:t>
      </w:r>
      <w:r w:rsidRPr="00AD1E9F">
        <w:rPr>
          <w:position w:val="-6"/>
        </w:rPr>
        <w:object w:dxaOrig="420" w:dyaOrig="279" w14:anchorId="7BD93988">
          <v:shape id="_x0000_i1064" type="#_x0000_t75" style="width:21pt;height:13.8pt" o:ole="">
            <v:imagedata r:id="rId82" o:title=""/>
          </v:shape>
          <o:OLEObject Type="Embed" ProgID="Equation.DSMT4" ShapeID="_x0000_i1064" DrawAspect="Content" ObjectID="_1827037751" r:id="rId83"/>
        </w:object>
      </w:r>
      <w:r w:rsidRPr="00F13A35">
        <w:rPr>
          <w:color w:val="000000"/>
          <w:sz w:val="28"/>
          <w:szCs w:val="28"/>
        </w:rPr>
        <w:t xml:space="preserve"> редко превышае</w:t>
      </w:r>
      <w:r>
        <w:rPr>
          <w:color w:val="000000"/>
          <w:sz w:val="28"/>
          <w:szCs w:val="28"/>
        </w:rPr>
        <w:t>т 0,5, поэто</w:t>
      </w:r>
      <w:r>
        <w:rPr>
          <w:color w:val="000000"/>
          <w:sz w:val="28"/>
          <w:szCs w:val="28"/>
        </w:rPr>
        <w:softHyphen/>
        <w:t>му из уравнения (</w:t>
      </w:r>
      <w:r w:rsidRPr="00F13A35">
        <w:rPr>
          <w:color w:val="000000"/>
          <w:sz w:val="28"/>
          <w:szCs w:val="28"/>
        </w:rPr>
        <w:t xml:space="preserve">7) следует, что возможное содержание </w:t>
      </w:r>
      <w:r w:rsidRPr="00AD1E9F">
        <w:rPr>
          <w:position w:val="-12"/>
        </w:rPr>
        <w:object w:dxaOrig="580" w:dyaOrig="360" w14:anchorId="57810513">
          <v:shape id="_x0000_i1065" type="#_x0000_t75" style="width:28.8pt;height:18pt" o:ole="">
            <v:imagedata r:id="rId84" o:title=""/>
          </v:shape>
          <o:OLEObject Type="Embed" ProgID="Equation.DSMT4" ShapeID="_x0000_i1065" DrawAspect="Content" ObjectID="_1827037752" r:id="rId85"/>
        </w:object>
      </w:r>
      <w:r w:rsidRPr="00F13A35">
        <w:rPr>
          <w:color w:val="000000"/>
          <w:spacing w:val="7"/>
          <w:sz w:val="28"/>
          <w:szCs w:val="28"/>
        </w:rPr>
        <w:t xml:space="preserve"> в газах нитрозного процесса очень мало</w:t>
      </w:r>
      <w:r>
        <w:rPr>
          <w:color w:val="000000"/>
          <w:spacing w:val="7"/>
          <w:sz w:val="28"/>
          <w:szCs w:val="28"/>
        </w:rPr>
        <w:t>.</w:t>
      </w:r>
    </w:p>
    <w:p w14:paraId="1E717A75" w14:textId="77777777" w:rsidR="00F13A35" w:rsidRDefault="00F13A35" w:rsidP="009323A4">
      <w:pPr>
        <w:shd w:val="clear" w:color="auto" w:fill="FFFFFF"/>
        <w:spacing w:line="360" w:lineRule="auto"/>
        <w:ind w:left="-360" w:right="118" w:firstLine="900"/>
        <w:jc w:val="both"/>
        <w:rPr>
          <w:color w:val="000000"/>
          <w:spacing w:val="19"/>
          <w:sz w:val="28"/>
          <w:szCs w:val="28"/>
        </w:rPr>
      </w:pPr>
      <w:r w:rsidRPr="00F13A35">
        <w:rPr>
          <w:color w:val="000000"/>
          <w:spacing w:val="21"/>
          <w:sz w:val="28"/>
          <w:szCs w:val="28"/>
        </w:rPr>
        <w:t xml:space="preserve">С серной кислотой диоксид азота образует нитрозилсерную </w:t>
      </w:r>
      <w:r w:rsidRPr="00F13A35">
        <w:rPr>
          <w:color w:val="000000"/>
          <w:spacing w:val="19"/>
          <w:sz w:val="28"/>
          <w:szCs w:val="28"/>
        </w:rPr>
        <w:t>и азотную кислоты</w:t>
      </w:r>
    </w:p>
    <w:p w14:paraId="0273A7FC" w14:textId="77777777" w:rsidR="00F13A35" w:rsidRDefault="00F13A35" w:rsidP="00F13A35">
      <w:pPr>
        <w:shd w:val="clear" w:color="auto" w:fill="FFFFFF"/>
        <w:spacing w:line="360" w:lineRule="auto"/>
        <w:ind w:left="-720" w:right="118" w:firstLine="540"/>
        <w:jc w:val="center"/>
        <w:rPr>
          <w:sz w:val="28"/>
          <w:szCs w:val="28"/>
        </w:rPr>
      </w:pPr>
      <w:r>
        <w:t xml:space="preserve">                        </w:t>
      </w:r>
      <w:r w:rsidRPr="00AD1E9F">
        <w:rPr>
          <w:position w:val="-12"/>
        </w:rPr>
        <w:object w:dxaOrig="3920" w:dyaOrig="360" w14:anchorId="0BAC8EAF">
          <v:shape id="_x0000_i1066" type="#_x0000_t75" style="width:252pt;height:23.4pt" o:ole="">
            <v:imagedata r:id="rId86" o:title=""/>
          </v:shape>
          <o:OLEObject Type="Embed" ProgID="Equation.DSMT4" ShapeID="_x0000_i1066" DrawAspect="Content" ObjectID="_1827037753" r:id="rId87"/>
        </w:object>
      </w:r>
      <w:r>
        <w:t xml:space="preserve">   </w:t>
      </w:r>
      <w:r>
        <w:rPr>
          <w:sz w:val="28"/>
          <w:szCs w:val="28"/>
        </w:rPr>
        <w:t>кДж                               (8)</w:t>
      </w:r>
    </w:p>
    <w:p w14:paraId="2A001AFB" w14:textId="77777777" w:rsidR="00F13A35" w:rsidRDefault="00F13A35" w:rsidP="009323A4">
      <w:pPr>
        <w:shd w:val="clear" w:color="auto" w:fill="FFFFFF"/>
        <w:spacing w:before="77" w:line="360" w:lineRule="auto"/>
        <w:ind w:left="-360" w:right="110" w:firstLine="1260"/>
        <w:jc w:val="both"/>
        <w:rPr>
          <w:color w:val="000000"/>
          <w:spacing w:val="19"/>
          <w:sz w:val="28"/>
          <w:szCs w:val="28"/>
        </w:rPr>
      </w:pPr>
      <w:r w:rsidRPr="00F13A35">
        <w:rPr>
          <w:iCs/>
          <w:color w:val="000000"/>
          <w:spacing w:val="13"/>
          <w:sz w:val="28"/>
          <w:szCs w:val="28"/>
        </w:rPr>
        <w:t>Оксид азота</w:t>
      </w:r>
      <w:r w:rsidRPr="00F13A35">
        <w:rPr>
          <w:i/>
          <w:iCs/>
          <w:color w:val="000000"/>
          <w:spacing w:val="13"/>
          <w:sz w:val="28"/>
          <w:szCs w:val="28"/>
        </w:rPr>
        <w:t xml:space="preserve"> </w:t>
      </w:r>
      <w:r w:rsidRPr="00AD1E9F">
        <w:rPr>
          <w:position w:val="-12"/>
        </w:rPr>
        <w:object w:dxaOrig="560" w:dyaOrig="360" w14:anchorId="75EA8ED0">
          <v:shape id="_x0000_i1067" type="#_x0000_t75" style="width:28.2pt;height:18pt" o:ole="">
            <v:imagedata r:id="rId88" o:title=""/>
          </v:shape>
          <o:OLEObject Type="Embed" ProgID="Equation.DSMT4" ShapeID="_x0000_i1067" DrawAspect="Content" ObjectID="_1827037754" r:id="rId89"/>
        </w:object>
      </w:r>
      <w:r w:rsidRPr="00F13A35">
        <w:rPr>
          <w:color w:val="000000"/>
          <w:spacing w:val="13"/>
          <w:sz w:val="28"/>
          <w:szCs w:val="28"/>
        </w:rPr>
        <w:t xml:space="preserve"> (азотистый ангидрид) при комнатной тем</w:t>
      </w:r>
      <w:r w:rsidRPr="00F13A35">
        <w:rPr>
          <w:color w:val="000000"/>
          <w:spacing w:val="13"/>
          <w:sz w:val="28"/>
          <w:szCs w:val="28"/>
        </w:rPr>
        <w:softHyphen/>
      </w:r>
      <w:r w:rsidRPr="00F13A35">
        <w:rPr>
          <w:color w:val="000000"/>
          <w:spacing w:val="21"/>
          <w:sz w:val="28"/>
          <w:szCs w:val="28"/>
        </w:rPr>
        <w:t xml:space="preserve">пературе представляет собой газ; это соединение устойчиво </w:t>
      </w:r>
      <w:r w:rsidRPr="00F13A35">
        <w:rPr>
          <w:color w:val="000000"/>
          <w:sz w:val="28"/>
          <w:szCs w:val="28"/>
        </w:rPr>
        <w:t>только при высоком д</w:t>
      </w:r>
      <w:r w:rsidR="00836B9A">
        <w:rPr>
          <w:color w:val="000000"/>
          <w:sz w:val="28"/>
          <w:szCs w:val="28"/>
        </w:rPr>
        <w:t>авлении. При 25 °С и давлении 0,1</w:t>
      </w:r>
      <w:r w:rsidRPr="00F13A35">
        <w:rPr>
          <w:color w:val="000000"/>
          <w:sz w:val="28"/>
          <w:szCs w:val="28"/>
        </w:rPr>
        <w:t xml:space="preserve"> МПа лишь 10,5% эквимолекулярной смеси оксидов азота </w:t>
      </w:r>
      <w:r w:rsidR="00836B9A" w:rsidRPr="00AD1E9F">
        <w:rPr>
          <w:position w:val="-12"/>
        </w:rPr>
        <w:object w:dxaOrig="1240" w:dyaOrig="360" w14:anchorId="4275A717">
          <v:shape id="_x0000_i1068" type="#_x0000_t75" style="width:61.8pt;height:18pt" o:ole="">
            <v:imagedata r:id="rId90" o:title=""/>
          </v:shape>
          <o:OLEObject Type="Embed" ProgID="Equation.DSMT4" ShapeID="_x0000_i1068" DrawAspect="Content" ObjectID="_1827037755" r:id="rId91"/>
        </w:object>
      </w:r>
      <w:r w:rsidRPr="00F13A35">
        <w:rPr>
          <w:color w:val="000000"/>
          <w:spacing w:val="15"/>
          <w:sz w:val="28"/>
          <w:szCs w:val="28"/>
        </w:rPr>
        <w:t xml:space="preserve">находится в виде </w:t>
      </w:r>
      <w:r w:rsidR="00836B9A" w:rsidRPr="00AD1E9F">
        <w:rPr>
          <w:position w:val="-12"/>
        </w:rPr>
        <w:object w:dxaOrig="560" w:dyaOrig="360" w14:anchorId="3697FBFE">
          <v:shape id="_x0000_i1069" type="#_x0000_t75" style="width:28.2pt;height:18pt" o:ole="">
            <v:imagedata r:id="rId92" o:title=""/>
          </v:shape>
          <o:OLEObject Type="Embed" ProgID="Equation.DSMT4" ShapeID="_x0000_i1069" DrawAspect="Content" ObjectID="_1827037756" r:id="rId93"/>
        </w:object>
      </w:r>
      <w:r w:rsidRPr="00F13A35">
        <w:rPr>
          <w:color w:val="000000"/>
          <w:spacing w:val="15"/>
          <w:sz w:val="28"/>
          <w:szCs w:val="28"/>
        </w:rPr>
        <w:t>; остальное количество азотистого ангид</w:t>
      </w:r>
      <w:r w:rsidRPr="00F13A35">
        <w:rPr>
          <w:color w:val="000000"/>
          <w:spacing w:val="15"/>
          <w:sz w:val="28"/>
          <w:szCs w:val="28"/>
        </w:rPr>
        <w:softHyphen/>
      </w:r>
      <w:r w:rsidRPr="00F13A35">
        <w:rPr>
          <w:color w:val="000000"/>
          <w:sz w:val="28"/>
          <w:szCs w:val="28"/>
        </w:rPr>
        <w:t>рида разлагается на</w:t>
      </w:r>
      <w:r w:rsidR="00836B9A" w:rsidRPr="00836B9A">
        <w:t xml:space="preserve"> </w:t>
      </w:r>
      <w:r w:rsidR="00836B9A" w:rsidRPr="00AD1E9F">
        <w:rPr>
          <w:position w:val="-6"/>
        </w:rPr>
        <w:object w:dxaOrig="420" w:dyaOrig="279" w14:anchorId="7FAB028E">
          <v:shape id="_x0000_i1070" type="#_x0000_t75" style="width:21pt;height:13.8pt" o:ole="">
            <v:imagedata r:id="rId94" o:title=""/>
          </v:shape>
          <o:OLEObject Type="Embed" ProgID="Equation.DSMT4" ShapeID="_x0000_i1070" DrawAspect="Content" ObjectID="_1827037757" r:id="rId95"/>
        </w:object>
      </w:r>
      <w:r w:rsidRPr="00F13A35">
        <w:rPr>
          <w:color w:val="000000"/>
          <w:sz w:val="28"/>
          <w:szCs w:val="28"/>
        </w:rPr>
        <w:t xml:space="preserve">и </w:t>
      </w:r>
      <w:r w:rsidR="00836B9A" w:rsidRPr="00AD1E9F">
        <w:rPr>
          <w:position w:val="-12"/>
        </w:rPr>
        <w:object w:dxaOrig="480" w:dyaOrig="360" w14:anchorId="5E8E0622">
          <v:shape id="_x0000_i1071" type="#_x0000_t75" style="width:24pt;height:18pt" o:ole="">
            <v:imagedata r:id="rId96" o:title=""/>
          </v:shape>
          <o:OLEObject Type="Embed" ProgID="Equation.DSMT4" ShapeID="_x0000_i1071" DrawAspect="Content" ObjectID="_1827037758" r:id="rId97"/>
        </w:object>
      </w:r>
      <w:r w:rsidRPr="00F13A35">
        <w:rPr>
          <w:color w:val="000000"/>
          <w:sz w:val="28"/>
          <w:szCs w:val="28"/>
        </w:rPr>
        <w:t>. При температуре 3,5 °С азоти</w:t>
      </w:r>
      <w:r w:rsidRPr="00F13A35">
        <w:rPr>
          <w:color w:val="000000"/>
          <w:sz w:val="28"/>
          <w:szCs w:val="28"/>
        </w:rPr>
        <w:softHyphen/>
      </w:r>
      <w:r w:rsidRPr="00F13A35">
        <w:rPr>
          <w:color w:val="000000"/>
          <w:spacing w:val="19"/>
          <w:sz w:val="28"/>
          <w:szCs w:val="28"/>
        </w:rPr>
        <w:t>стый ангидрид снижается с образованием жидкости сине-голу</w:t>
      </w:r>
      <w:r w:rsidRPr="00F13A35">
        <w:rPr>
          <w:color w:val="000000"/>
          <w:spacing w:val="19"/>
          <w:sz w:val="28"/>
          <w:szCs w:val="28"/>
        </w:rPr>
        <w:softHyphen/>
        <w:t>бого цвета, которая также быстро разлагается.</w:t>
      </w:r>
    </w:p>
    <w:p w14:paraId="6117DE02" w14:textId="77777777" w:rsidR="00836B9A" w:rsidRDefault="00836B9A" w:rsidP="009323A4">
      <w:pPr>
        <w:shd w:val="clear" w:color="auto" w:fill="FFFFFF"/>
        <w:spacing w:before="77" w:line="360" w:lineRule="auto"/>
        <w:ind w:left="-720" w:right="110" w:firstLine="1620"/>
        <w:jc w:val="both"/>
        <w:outlineLvl w:val="0"/>
        <w:rPr>
          <w:color w:val="000000"/>
          <w:spacing w:val="22"/>
          <w:sz w:val="28"/>
          <w:szCs w:val="28"/>
        </w:rPr>
      </w:pPr>
      <w:r w:rsidRPr="00836B9A">
        <w:rPr>
          <w:color w:val="000000"/>
          <w:spacing w:val="22"/>
          <w:sz w:val="28"/>
          <w:szCs w:val="28"/>
        </w:rPr>
        <w:t>Равновесие реакции образования азотистого ангидрида</w:t>
      </w:r>
    </w:p>
    <w:p w14:paraId="6BACE6DD" w14:textId="77777777" w:rsidR="00836B9A" w:rsidRDefault="00836B9A" w:rsidP="00836B9A">
      <w:pPr>
        <w:shd w:val="clear" w:color="auto" w:fill="FFFFFF"/>
        <w:spacing w:before="77" w:line="360" w:lineRule="auto"/>
        <w:ind w:left="-720" w:right="110" w:firstLine="540"/>
        <w:jc w:val="center"/>
        <w:rPr>
          <w:sz w:val="28"/>
          <w:szCs w:val="28"/>
        </w:rPr>
      </w:pPr>
      <w:r>
        <w:t xml:space="preserve">                                   </w:t>
      </w:r>
      <w:r w:rsidRPr="00AD1E9F">
        <w:rPr>
          <w:position w:val="-12"/>
        </w:rPr>
        <w:object w:dxaOrig="2840" w:dyaOrig="420" w14:anchorId="098E2CA2">
          <v:shape id="_x0000_i1072" type="#_x0000_t75" style="width:180.6pt;height:26.4pt" o:ole="">
            <v:imagedata r:id="rId98" o:title=""/>
          </v:shape>
          <o:OLEObject Type="Embed" ProgID="Equation.DSMT4" ShapeID="_x0000_i1072" DrawAspect="Content" ObjectID="_1827037759" r:id="rId99"/>
        </w:object>
      </w:r>
      <w:r>
        <w:t xml:space="preserve">    </w:t>
      </w:r>
      <w:r w:rsidRPr="00836B9A">
        <w:rPr>
          <w:sz w:val="28"/>
          <w:szCs w:val="28"/>
        </w:rPr>
        <w:t>кДж</w:t>
      </w:r>
      <w:r>
        <w:rPr>
          <w:sz w:val="28"/>
          <w:szCs w:val="28"/>
        </w:rPr>
        <w:t xml:space="preserve">                                           (9)</w:t>
      </w:r>
    </w:p>
    <w:p w14:paraId="63219AF4" w14:textId="77777777" w:rsidR="00836B9A" w:rsidRDefault="00836B9A" w:rsidP="009323A4">
      <w:pPr>
        <w:shd w:val="clear" w:color="auto" w:fill="FFFFFF"/>
        <w:spacing w:before="89" w:line="360" w:lineRule="auto"/>
        <w:ind w:left="-360" w:right="84"/>
        <w:jc w:val="both"/>
        <w:rPr>
          <w:color w:val="000000"/>
          <w:spacing w:val="17"/>
          <w:sz w:val="28"/>
          <w:szCs w:val="28"/>
        </w:rPr>
      </w:pPr>
      <w:r w:rsidRPr="00836B9A">
        <w:rPr>
          <w:color w:val="000000"/>
          <w:spacing w:val="15"/>
          <w:sz w:val="28"/>
          <w:szCs w:val="28"/>
        </w:rPr>
        <w:t>с</w:t>
      </w:r>
      <w:r>
        <w:rPr>
          <w:color w:val="000000"/>
          <w:spacing w:val="15"/>
          <w:sz w:val="28"/>
          <w:szCs w:val="28"/>
        </w:rPr>
        <w:t xml:space="preserve">двигается вправо при понижении </w:t>
      </w:r>
      <w:r w:rsidRPr="00836B9A">
        <w:rPr>
          <w:color w:val="000000"/>
          <w:spacing w:val="15"/>
          <w:sz w:val="28"/>
          <w:szCs w:val="28"/>
        </w:rPr>
        <w:t xml:space="preserve">температуры и повышении </w:t>
      </w:r>
      <w:r w:rsidRPr="00836B9A">
        <w:rPr>
          <w:color w:val="000000"/>
          <w:spacing w:val="16"/>
          <w:sz w:val="28"/>
          <w:szCs w:val="28"/>
        </w:rPr>
        <w:t xml:space="preserve">давления, причем состояние равновесия устанавливается очень </w:t>
      </w:r>
      <w:r w:rsidRPr="00836B9A">
        <w:rPr>
          <w:color w:val="000000"/>
          <w:spacing w:val="17"/>
          <w:sz w:val="28"/>
          <w:szCs w:val="28"/>
        </w:rPr>
        <w:t>быстро. Константа равновесия этой реакции</w:t>
      </w:r>
    </w:p>
    <w:p w14:paraId="1B42676C" w14:textId="77777777" w:rsidR="00836B9A" w:rsidRDefault="00AF7C3F" w:rsidP="00836B9A">
      <w:pPr>
        <w:shd w:val="clear" w:color="auto" w:fill="FFFFFF"/>
        <w:spacing w:before="89" w:line="360" w:lineRule="auto"/>
        <w:ind w:left="-720" w:right="84"/>
        <w:jc w:val="center"/>
        <w:rPr>
          <w:sz w:val="28"/>
          <w:szCs w:val="28"/>
        </w:rPr>
      </w:pPr>
      <w:r>
        <w:t xml:space="preserve">                                                             </w:t>
      </w:r>
      <w:r w:rsidR="00836B9A" w:rsidRPr="00AD1E9F">
        <w:rPr>
          <w:position w:val="-34"/>
        </w:rPr>
        <w:object w:dxaOrig="1440" w:dyaOrig="800" w14:anchorId="2E52F402">
          <v:shape id="_x0000_i1073" type="#_x0000_t75" style="width:99pt;height:54.6pt" o:ole="">
            <v:imagedata r:id="rId100" o:title=""/>
          </v:shape>
          <o:OLEObject Type="Embed" ProgID="Equation.DSMT4" ShapeID="_x0000_i1073" DrawAspect="Content" ObjectID="_1827037760" r:id="rId101"/>
        </w:object>
      </w:r>
      <w:r w:rsidR="00836B9A">
        <w:t xml:space="preserve">                                                                           </w:t>
      </w:r>
      <w:r>
        <w:t xml:space="preserve">              </w:t>
      </w:r>
      <w:r w:rsidR="00836B9A" w:rsidRPr="00836B9A">
        <w:rPr>
          <w:sz w:val="28"/>
          <w:szCs w:val="28"/>
        </w:rPr>
        <w:t>(10)</w:t>
      </w:r>
    </w:p>
    <w:p w14:paraId="5D865979" w14:textId="77777777" w:rsidR="00AF7C3F" w:rsidRDefault="00AF7C3F" w:rsidP="009323A4">
      <w:pPr>
        <w:shd w:val="clear" w:color="auto" w:fill="FFFFFF"/>
        <w:spacing w:before="264" w:line="360" w:lineRule="auto"/>
        <w:ind w:left="-360"/>
        <w:jc w:val="both"/>
        <w:rPr>
          <w:color w:val="000000"/>
          <w:spacing w:val="13"/>
          <w:sz w:val="28"/>
          <w:szCs w:val="28"/>
        </w:rPr>
      </w:pPr>
      <w:r w:rsidRPr="00AF7C3F">
        <w:rPr>
          <w:color w:val="000000"/>
          <w:spacing w:val="23"/>
          <w:sz w:val="28"/>
          <w:szCs w:val="28"/>
        </w:rPr>
        <w:t>определяе</w:t>
      </w:r>
      <w:r w:rsidR="009323A4">
        <w:rPr>
          <w:color w:val="000000"/>
          <w:spacing w:val="23"/>
          <w:sz w:val="28"/>
          <w:szCs w:val="28"/>
        </w:rPr>
        <w:t xml:space="preserve">тся при различной температуре  </w:t>
      </w:r>
      <w:r w:rsidRPr="00AF7C3F">
        <w:rPr>
          <w:color w:val="000000"/>
          <w:spacing w:val="23"/>
          <w:sz w:val="28"/>
          <w:szCs w:val="28"/>
        </w:rPr>
        <w:t>следующими урав</w:t>
      </w:r>
      <w:r w:rsidRPr="00AF7C3F">
        <w:rPr>
          <w:color w:val="000000"/>
          <w:spacing w:val="13"/>
          <w:sz w:val="28"/>
          <w:szCs w:val="28"/>
        </w:rPr>
        <w:t>нениями</w:t>
      </w:r>
    </w:p>
    <w:p w14:paraId="06235C7D" w14:textId="77777777" w:rsidR="00AF7C3F" w:rsidRDefault="004D2B0A" w:rsidP="00AF7C3F">
      <w:pPr>
        <w:shd w:val="clear" w:color="auto" w:fill="FFFFFF"/>
        <w:spacing w:before="264" w:line="360" w:lineRule="auto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при </w:t>
      </w:r>
      <w:r w:rsidRPr="00CB3891">
        <w:rPr>
          <w:position w:val="-6"/>
        </w:rPr>
        <w:object w:dxaOrig="560" w:dyaOrig="320" w14:anchorId="3F67AA32">
          <v:shape id="_x0000_i1074" type="#_x0000_t75" style="width:28.2pt;height:16.2pt" o:ole="">
            <v:imagedata r:id="rId102" o:title=""/>
          </v:shape>
          <o:OLEObject Type="Embed" ProgID="Equation.DSMT4" ShapeID="_x0000_i1074" DrawAspect="Content" ObjectID="_1827037761" r:id="rId103"/>
        </w:object>
      </w:r>
      <w:r>
        <w:t xml:space="preserve">               </w:t>
      </w:r>
      <w:r w:rsidRPr="00CB3891">
        <w:rPr>
          <w:position w:val="-14"/>
        </w:rPr>
        <w:object w:dxaOrig="2460" w:dyaOrig="380" w14:anchorId="06F92638">
          <v:shape id="_x0000_i1075" type="#_x0000_t75" style="width:156.6pt;height:24pt" o:ole="">
            <v:imagedata r:id="rId104" o:title=""/>
          </v:shape>
          <o:OLEObject Type="Embed" ProgID="Equation.DSMT4" ShapeID="_x0000_i1075" DrawAspect="Content" ObjectID="_1827037762" r:id="rId105"/>
        </w:object>
      </w:r>
      <w:r>
        <w:t xml:space="preserve">                                                            </w:t>
      </w:r>
      <w:r w:rsidRPr="004D2B0A">
        <w:rPr>
          <w:sz w:val="28"/>
          <w:szCs w:val="28"/>
        </w:rPr>
        <w:t>(11)</w:t>
      </w:r>
    </w:p>
    <w:p w14:paraId="159FDF9C" w14:textId="77777777" w:rsidR="004D2B0A" w:rsidRDefault="004D2B0A" w:rsidP="00AF7C3F">
      <w:pPr>
        <w:shd w:val="clear" w:color="auto" w:fill="FFFFFF"/>
        <w:spacing w:before="264" w:line="360" w:lineRule="auto"/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 при </w:t>
      </w:r>
      <w:r w:rsidRPr="00CB3891">
        <w:rPr>
          <w:position w:val="-6"/>
        </w:rPr>
        <w:object w:dxaOrig="560" w:dyaOrig="320" w14:anchorId="1F3BF4F5">
          <v:shape id="_x0000_i1076" type="#_x0000_t75" style="width:28.2pt;height:16.2pt" o:ole="">
            <v:imagedata r:id="rId106" o:title=""/>
          </v:shape>
          <o:OLEObject Type="Embed" ProgID="Equation.DSMT4" ShapeID="_x0000_i1076" DrawAspect="Content" ObjectID="_1827037763" r:id="rId107"/>
        </w:object>
      </w:r>
      <w:r>
        <w:t xml:space="preserve">                </w:t>
      </w:r>
      <w:r w:rsidRPr="00CB3891">
        <w:rPr>
          <w:position w:val="-14"/>
        </w:rPr>
        <w:object w:dxaOrig="2460" w:dyaOrig="380" w14:anchorId="5A3120D6">
          <v:shape id="_x0000_i1077" type="#_x0000_t75" style="width:150.6pt;height:22.8pt" o:ole="">
            <v:imagedata r:id="rId108" o:title=""/>
          </v:shape>
          <o:OLEObject Type="Embed" ProgID="Equation.DSMT4" ShapeID="_x0000_i1077" DrawAspect="Content" ObjectID="_1827037764" r:id="rId109"/>
        </w:object>
      </w:r>
      <w:r>
        <w:t xml:space="preserve">                                                            </w:t>
      </w:r>
      <w:r w:rsidRPr="004D2B0A">
        <w:rPr>
          <w:sz w:val="28"/>
          <w:szCs w:val="28"/>
        </w:rPr>
        <w:t>(12)</w:t>
      </w:r>
    </w:p>
    <w:p w14:paraId="31521FFE" w14:textId="77777777" w:rsidR="004D2B0A" w:rsidRDefault="004D2B0A" w:rsidP="009323A4">
      <w:pPr>
        <w:shd w:val="clear" w:color="auto" w:fill="FFFFFF"/>
        <w:spacing w:before="264" w:line="360" w:lineRule="auto"/>
        <w:ind w:left="-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М -</w:t>
      </w:r>
      <w:r w:rsidRPr="004D2B0A">
        <w:rPr>
          <w:color w:val="000000"/>
          <w:sz w:val="28"/>
          <w:szCs w:val="28"/>
        </w:rPr>
        <w:t xml:space="preserve"> условная мольная концентрация всех оксидов азота</w:t>
      </w:r>
      <w:r>
        <w:rPr>
          <w:color w:val="000000"/>
          <w:sz w:val="28"/>
          <w:szCs w:val="28"/>
        </w:rPr>
        <w:t>.</w:t>
      </w:r>
    </w:p>
    <w:p w14:paraId="36A20F38" w14:textId="77777777" w:rsidR="004D2B0A" w:rsidRDefault="004D2B0A" w:rsidP="00550F66">
      <w:pPr>
        <w:shd w:val="clear" w:color="auto" w:fill="FFFFFF"/>
        <w:tabs>
          <w:tab w:val="right" w:pos="6494"/>
        </w:tabs>
        <w:spacing w:before="5" w:line="360" w:lineRule="auto"/>
        <w:ind w:left="-360" w:firstLine="900"/>
        <w:jc w:val="both"/>
        <w:rPr>
          <w:color w:val="000000"/>
          <w:spacing w:val="19"/>
          <w:sz w:val="28"/>
          <w:szCs w:val="28"/>
        </w:rPr>
      </w:pPr>
      <w:r w:rsidRPr="004D2B0A">
        <w:rPr>
          <w:color w:val="000000"/>
          <w:spacing w:val="20"/>
          <w:sz w:val="28"/>
          <w:szCs w:val="28"/>
        </w:rPr>
        <w:t xml:space="preserve">В пересчете на </w:t>
      </w:r>
      <w:r w:rsidRPr="00CB3891">
        <w:rPr>
          <w:position w:val="-12"/>
        </w:rPr>
        <w:object w:dxaOrig="560" w:dyaOrig="360" w14:anchorId="29C596AC">
          <v:shape id="_x0000_i1078" type="#_x0000_t75" style="width:28.8pt;height:18.6pt" o:ole="">
            <v:imagedata r:id="rId110" o:title=""/>
          </v:shape>
          <o:OLEObject Type="Embed" ProgID="Equation.DSMT4" ShapeID="_x0000_i1078" DrawAspect="Content" ObjectID="_1827037765" r:id="rId111"/>
        </w:object>
      </w:r>
      <w:r w:rsidRPr="004D2B0A">
        <w:rPr>
          <w:color w:val="000000"/>
          <w:spacing w:val="20"/>
          <w:sz w:val="28"/>
          <w:szCs w:val="28"/>
        </w:rPr>
        <w:t xml:space="preserve"> (в моль/л) условная мольная</w:t>
      </w:r>
      <w:r>
        <w:rPr>
          <w:color w:val="000000"/>
          <w:sz w:val="28"/>
          <w:szCs w:val="28"/>
        </w:rPr>
        <w:t xml:space="preserve"> </w:t>
      </w:r>
      <w:r w:rsidRPr="004D2B0A">
        <w:rPr>
          <w:color w:val="000000"/>
          <w:spacing w:val="9"/>
          <w:sz w:val="28"/>
          <w:szCs w:val="28"/>
        </w:rPr>
        <w:t>концент</w:t>
      </w:r>
      <w:r w:rsidRPr="004D2B0A">
        <w:rPr>
          <w:color w:val="000000"/>
          <w:spacing w:val="19"/>
          <w:sz w:val="28"/>
          <w:szCs w:val="28"/>
        </w:rPr>
        <w:t>рация составляет</w:t>
      </w:r>
    </w:p>
    <w:p w14:paraId="022E96D0" w14:textId="77777777" w:rsidR="004D2B0A" w:rsidRDefault="008E512A" w:rsidP="008E512A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rPr>
          <w:sz w:val="28"/>
          <w:szCs w:val="28"/>
        </w:rPr>
      </w:pPr>
      <w:r>
        <w:t xml:space="preserve">             </w:t>
      </w:r>
      <w:r w:rsidR="004D2B0A" w:rsidRPr="00CB3891">
        <w:rPr>
          <w:position w:val="-14"/>
        </w:rPr>
        <w:object w:dxaOrig="3739" w:dyaOrig="380" w14:anchorId="1C3211AA">
          <v:shape id="_x0000_i1079" type="#_x0000_t75" style="width:270.6pt;height:27pt" o:ole="">
            <v:imagedata r:id="rId112" o:title=""/>
          </v:shape>
          <o:OLEObject Type="Embed" ProgID="Equation.DSMT4" ShapeID="_x0000_i1079" DrawAspect="Content" ObjectID="_1827037766" r:id="rId113"/>
        </w:object>
      </w:r>
      <w:r>
        <w:t xml:space="preserve">                                                            </w:t>
      </w:r>
      <w:r w:rsidRPr="008E512A">
        <w:rPr>
          <w:sz w:val="28"/>
          <w:szCs w:val="28"/>
        </w:rPr>
        <w:t>(13)</w:t>
      </w:r>
    </w:p>
    <w:p w14:paraId="505C5745" w14:textId="77777777" w:rsidR="008E512A" w:rsidRDefault="008E512A" w:rsidP="00550F66">
      <w:pPr>
        <w:shd w:val="clear" w:color="auto" w:fill="FFFFFF"/>
        <w:tabs>
          <w:tab w:val="right" w:pos="6494"/>
        </w:tabs>
        <w:spacing w:before="5" w:line="360" w:lineRule="auto"/>
        <w:ind w:left="-360" w:firstLine="900"/>
        <w:jc w:val="both"/>
        <w:rPr>
          <w:color w:val="000000"/>
          <w:spacing w:val="21"/>
          <w:sz w:val="28"/>
          <w:szCs w:val="28"/>
        </w:rPr>
      </w:pPr>
      <w:r w:rsidRPr="008E512A">
        <w:rPr>
          <w:color w:val="000000"/>
          <w:spacing w:val="15"/>
          <w:sz w:val="28"/>
          <w:szCs w:val="28"/>
        </w:rPr>
        <w:t>В условиях нитрозного процесса содержание азотистого ан</w:t>
      </w:r>
      <w:r w:rsidRPr="008E512A">
        <w:rPr>
          <w:color w:val="000000"/>
          <w:spacing w:val="15"/>
          <w:sz w:val="28"/>
          <w:szCs w:val="28"/>
        </w:rPr>
        <w:softHyphen/>
      </w:r>
      <w:r w:rsidRPr="008E512A">
        <w:rPr>
          <w:color w:val="000000"/>
          <w:spacing w:val="18"/>
          <w:sz w:val="28"/>
          <w:szCs w:val="28"/>
        </w:rPr>
        <w:t xml:space="preserve">гидрида в газе по сравнению с суммарным содержанием </w:t>
      </w:r>
      <w:r w:rsidRPr="00CB3891">
        <w:rPr>
          <w:position w:val="-12"/>
        </w:rPr>
        <w:object w:dxaOrig="1240" w:dyaOrig="360" w14:anchorId="47DC5DAE">
          <v:shape id="_x0000_i1080" type="#_x0000_t75" style="width:76.2pt;height:21.6pt" o:ole="">
            <v:imagedata r:id="rId114" o:title=""/>
          </v:shape>
          <o:OLEObject Type="Embed" ProgID="Equation.DSMT4" ShapeID="_x0000_i1080" DrawAspect="Content" ObjectID="_1827037767" r:id="rId115"/>
        </w:object>
      </w:r>
      <w:r w:rsidRPr="008E512A">
        <w:rPr>
          <w:color w:val="000000"/>
          <w:spacing w:val="21"/>
          <w:sz w:val="28"/>
          <w:szCs w:val="28"/>
        </w:rPr>
        <w:t xml:space="preserve"> весьма незначительно</w:t>
      </w:r>
      <w:r>
        <w:rPr>
          <w:color w:val="000000"/>
          <w:spacing w:val="21"/>
          <w:sz w:val="28"/>
          <w:szCs w:val="28"/>
        </w:rPr>
        <w:t>.</w:t>
      </w:r>
    </w:p>
    <w:p w14:paraId="018CC445" w14:textId="77777777" w:rsidR="008E512A" w:rsidRDefault="008E512A" w:rsidP="00550F66">
      <w:pPr>
        <w:shd w:val="clear" w:color="auto" w:fill="FFFFFF"/>
        <w:tabs>
          <w:tab w:val="right" w:pos="6494"/>
        </w:tabs>
        <w:spacing w:before="5" w:line="360" w:lineRule="auto"/>
        <w:ind w:left="-720" w:firstLine="1260"/>
        <w:jc w:val="both"/>
        <w:outlineLvl w:val="0"/>
        <w:rPr>
          <w:color w:val="000000"/>
          <w:spacing w:val="15"/>
          <w:sz w:val="28"/>
          <w:szCs w:val="28"/>
        </w:rPr>
      </w:pPr>
      <w:r w:rsidRPr="008E512A">
        <w:rPr>
          <w:color w:val="000000"/>
          <w:spacing w:val="15"/>
          <w:sz w:val="28"/>
          <w:szCs w:val="28"/>
        </w:rPr>
        <w:t xml:space="preserve">С серной кислотой </w:t>
      </w:r>
      <w:r w:rsidRPr="00CB3891">
        <w:rPr>
          <w:position w:val="-12"/>
        </w:rPr>
        <w:object w:dxaOrig="560" w:dyaOrig="360" w14:anchorId="6C02BB84">
          <v:shape id="_x0000_i1081" type="#_x0000_t75" style="width:32.4pt;height:21pt" o:ole="">
            <v:imagedata r:id="rId116" o:title=""/>
          </v:shape>
          <o:OLEObject Type="Embed" ProgID="Equation.DSMT4" ShapeID="_x0000_i1081" DrawAspect="Content" ObjectID="_1827037768" r:id="rId117"/>
        </w:object>
      </w:r>
      <w:r w:rsidRPr="008E512A">
        <w:rPr>
          <w:color w:val="000000"/>
          <w:spacing w:val="15"/>
          <w:sz w:val="28"/>
          <w:szCs w:val="28"/>
        </w:rPr>
        <w:t xml:space="preserve"> образует нитрозилсерную кислоту</w:t>
      </w:r>
    </w:p>
    <w:p w14:paraId="10523927" w14:textId="77777777" w:rsidR="008E512A" w:rsidRDefault="008E512A" w:rsidP="008E512A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jc w:val="center"/>
        <w:rPr>
          <w:sz w:val="28"/>
          <w:szCs w:val="28"/>
        </w:rPr>
      </w:pPr>
      <w:r>
        <w:t xml:space="preserve">                   </w:t>
      </w:r>
      <w:r w:rsidRPr="00CB3891">
        <w:rPr>
          <w:position w:val="-12"/>
        </w:rPr>
        <w:object w:dxaOrig="3980" w:dyaOrig="360" w14:anchorId="3FE0B8F4">
          <v:shape id="_x0000_i1082" type="#_x0000_t75" style="width:270pt;height:24.6pt" o:ole="">
            <v:imagedata r:id="rId118" o:title=""/>
          </v:shape>
          <o:OLEObject Type="Embed" ProgID="Equation.DSMT4" ShapeID="_x0000_i1082" DrawAspect="Content" ObjectID="_1827037769" r:id="rId119"/>
        </w:object>
      </w:r>
      <w:r>
        <w:t xml:space="preserve">  </w:t>
      </w:r>
      <w:r>
        <w:rPr>
          <w:sz w:val="28"/>
          <w:szCs w:val="28"/>
        </w:rPr>
        <w:t>кДж                           (14)</w:t>
      </w:r>
    </w:p>
    <w:p w14:paraId="3D67357B" w14:textId="77777777" w:rsidR="008E512A" w:rsidRDefault="008E512A" w:rsidP="008E512A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jc w:val="center"/>
        <w:rPr>
          <w:b/>
          <w:sz w:val="32"/>
          <w:szCs w:val="32"/>
        </w:rPr>
      </w:pPr>
    </w:p>
    <w:p w14:paraId="3B7B8A63" w14:textId="77777777" w:rsidR="008E512A" w:rsidRDefault="008E512A" w:rsidP="00545ED4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jc w:val="center"/>
        <w:outlineLvl w:val="0"/>
        <w:rPr>
          <w:b/>
          <w:sz w:val="32"/>
          <w:szCs w:val="32"/>
        </w:rPr>
      </w:pPr>
      <w:r w:rsidRPr="008E512A">
        <w:rPr>
          <w:b/>
          <w:sz w:val="32"/>
          <w:szCs w:val="32"/>
        </w:rPr>
        <w:t>Свойства нитрозы</w:t>
      </w:r>
    </w:p>
    <w:p w14:paraId="0D78B9E8" w14:textId="77777777" w:rsidR="008E512A" w:rsidRDefault="008E512A" w:rsidP="00550F66">
      <w:pPr>
        <w:shd w:val="clear" w:color="auto" w:fill="FFFFFF"/>
        <w:spacing w:before="110" w:line="360" w:lineRule="auto"/>
        <w:ind w:left="-360" w:right="23" w:firstLine="900"/>
        <w:jc w:val="both"/>
        <w:rPr>
          <w:color w:val="000000"/>
          <w:sz w:val="28"/>
          <w:szCs w:val="28"/>
        </w:rPr>
      </w:pPr>
      <w:r w:rsidRPr="008E512A">
        <w:rPr>
          <w:color w:val="000000"/>
          <w:spacing w:val="14"/>
          <w:sz w:val="28"/>
          <w:szCs w:val="28"/>
        </w:rPr>
        <w:t xml:space="preserve">В технике нитрозой называют растворы </w:t>
      </w:r>
      <w:r w:rsidRPr="008E512A">
        <w:rPr>
          <w:color w:val="000000"/>
          <w:sz w:val="28"/>
          <w:szCs w:val="28"/>
        </w:rPr>
        <w:t>оксидов азота (</w:t>
      </w:r>
      <w:r w:rsidRPr="00CB3891">
        <w:rPr>
          <w:position w:val="-12"/>
        </w:rPr>
        <w:object w:dxaOrig="560" w:dyaOrig="360" w14:anchorId="2B24482D">
          <v:shape id="_x0000_i1083" type="#_x0000_t75" style="width:28.2pt;height:18pt" o:ole="">
            <v:imagedata r:id="rId120" o:title=""/>
          </v:shape>
          <o:OLEObject Type="Embed" ProgID="Equation.DSMT4" ShapeID="_x0000_i1083" DrawAspect="Content" ObjectID="_1827037770" r:id="rId121"/>
        </w:object>
      </w:r>
      <w:r w:rsidRPr="008E512A">
        <w:rPr>
          <w:color w:val="000000"/>
          <w:sz w:val="28"/>
          <w:szCs w:val="28"/>
        </w:rPr>
        <w:t xml:space="preserve">) в водных растворах серной кислоты. </w:t>
      </w:r>
      <w:r w:rsidRPr="008E512A">
        <w:rPr>
          <w:color w:val="000000"/>
          <w:spacing w:val="16"/>
          <w:sz w:val="28"/>
          <w:szCs w:val="28"/>
        </w:rPr>
        <w:t xml:space="preserve">Оксиды азота в зависимости от степени их окисления образуют </w:t>
      </w:r>
      <w:r w:rsidRPr="008E512A">
        <w:rPr>
          <w:color w:val="000000"/>
          <w:sz w:val="28"/>
          <w:szCs w:val="28"/>
        </w:rPr>
        <w:t>нитрозилсерную кислоту в соответствии с уравнением (14) или нитрозилсерную и аз</w:t>
      </w:r>
      <w:r>
        <w:rPr>
          <w:color w:val="000000"/>
          <w:sz w:val="28"/>
          <w:szCs w:val="28"/>
        </w:rPr>
        <w:t>отную кислоты - с уравнением (</w:t>
      </w:r>
      <w:r w:rsidRPr="008E512A">
        <w:rPr>
          <w:color w:val="000000"/>
          <w:sz w:val="28"/>
          <w:szCs w:val="28"/>
        </w:rPr>
        <w:t>8).</w:t>
      </w:r>
    </w:p>
    <w:p w14:paraId="6B80A6C3" w14:textId="77777777" w:rsidR="008E512A" w:rsidRDefault="00EF1570" w:rsidP="00550F66">
      <w:pPr>
        <w:shd w:val="clear" w:color="auto" w:fill="FFFFFF"/>
        <w:spacing w:before="110" w:line="360" w:lineRule="auto"/>
        <w:ind w:left="-360" w:right="23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Нитрозилсерная кислота представляет собой бесцветные</w:t>
      </w:r>
      <w:r w:rsidR="00550F66">
        <w:rPr>
          <w:sz w:val="28"/>
          <w:szCs w:val="28"/>
        </w:rPr>
        <w:t xml:space="preserve"> гигроскопические кристаллы (т. </w:t>
      </w:r>
      <w:r>
        <w:rPr>
          <w:sz w:val="28"/>
          <w:szCs w:val="28"/>
        </w:rPr>
        <w:t xml:space="preserve">пл. </w:t>
      </w:r>
      <w:r w:rsidRPr="00CB3891">
        <w:rPr>
          <w:position w:val="-6"/>
        </w:rPr>
        <w:object w:dxaOrig="560" w:dyaOrig="320" w14:anchorId="29F1B087">
          <v:shape id="_x0000_i1084" type="#_x0000_t75" style="width:30pt;height:17.4pt" o:ole="">
            <v:imagedata r:id="rId122" o:title=""/>
          </v:shape>
          <o:OLEObject Type="Embed" ProgID="Equation.DSMT4" ShapeID="_x0000_i1084" DrawAspect="Content" ObjectID="_1827037771" r:id="rId123"/>
        </w:object>
      </w:r>
      <w:r>
        <w:rPr>
          <w:sz w:val="28"/>
          <w:szCs w:val="28"/>
        </w:rPr>
        <w:t>),расплывающиеся при соприкосновении с влажным  атмосферным воздухом.</w:t>
      </w:r>
      <w:r w:rsidRPr="00EF1570">
        <w:rPr>
          <w:sz w:val="28"/>
          <w:szCs w:val="28"/>
        </w:rPr>
        <w:t xml:space="preserve"> </w:t>
      </w:r>
      <w:r>
        <w:rPr>
          <w:sz w:val="28"/>
          <w:szCs w:val="28"/>
        </w:rPr>
        <w:t>Нитрозилсерная кислота, полученная при растворении оксидов азота в безводной серной кислоте, вполне устойчива, в водных же растворах серной кислоты она гидролизуется</w:t>
      </w:r>
    </w:p>
    <w:p w14:paraId="418A6A7F" w14:textId="77777777" w:rsidR="00EF1570" w:rsidRDefault="00EF1570" w:rsidP="00EF1570">
      <w:pPr>
        <w:shd w:val="clear" w:color="auto" w:fill="FFFFFF"/>
        <w:spacing w:before="110" w:line="360" w:lineRule="auto"/>
        <w:ind w:left="-720" w:right="23" w:firstLine="540"/>
        <w:jc w:val="center"/>
        <w:rPr>
          <w:sz w:val="28"/>
          <w:szCs w:val="28"/>
        </w:rPr>
      </w:pPr>
      <w:r>
        <w:t xml:space="preserve">                              </w:t>
      </w:r>
      <w:r w:rsidRPr="00CB3891">
        <w:rPr>
          <w:position w:val="-12"/>
        </w:rPr>
        <w:object w:dxaOrig="3519" w:dyaOrig="420" w14:anchorId="380DFE24">
          <v:shape id="_x0000_i1085" type="#_x0000_t75" style="width:234.6pt;height:27.6pt" o:ole="">
            <v:imagedata r:id="rId124" o:title=""/>
          </v:shape>
          <o:OLEObject Type="Embed" ProgID="Equation.DSMT4" ShapeID="_x0000_i1085" DrawAspect="Content" ObjectID="_1827037772" r:id="rId125"/>
        </w:object>
      </w:r>
      <w:r>
        <w:t xml:space="preserve">                                                         </w:t>
      </w:r>
      <w:r>
        <w:rPr>
          <w:sz w:val="28"/>
          <w:szCs w:val="28"/>
        </w:rPr>
        <w:t>(15)</w:t>
      </w:r>
    </w:p>
    <w:p w14:paraId="76245417" w14:textId="77777777" w:rsidR="00EF1570" w:rsidRDefault="00EF1570" w:rsidP="00550F66">
      <w:pPr>
        <w:shd w:val="clear" w:color="auto" w:fill="FFFFFF"/>
        <w:spacing w:before="110" w:line="360" w:lineRule="auto"/>
        <w:ind w:left="-360" w:right="23" w:firstLine="900"/>
        <w:jc w:val="both"/>
        <w:rPr>
          <w:color w:val="000000"/>
          <w:spacing w:val="13"/>
          <w:sz w:val="28"/>
          <w:szCs w:val="28"/>
        </w:rPr>
      </w:pPr>
      <w:r w:rsidRPr="00EF1570">
        <w:rPr>
          <w:color w:val="000000"/>
          <w:spacing w:val="17"/>
          <w:sz w:val="28"/>
          <w:szCs w:val="28"/>
        </w:rPr>
        <w:t xml:space="preserve">Степень гидролиза нитрозилсерной кислоты увеличивается </w:t>
      </w:r>
      <w:r w:rsidRPr="00EF1570">
        <w:rPr>
          <w:color w:val="000000"/>
          <w:spacing w:val="10"/>
          <w:sz w:val="28"/>
          <w:szCs w:val="28"/>
        </w:rPr>
        <w:t xml:space="preserve">с повышением температуры и понижением конденсации серной </w:t>
      </w:r>
      <w:r w:rsidRPr="00EF1570">
        <w:rPr>
          <w:color w:val="000000"/>
          <w:spacing w:val="13"/>
          <w:sz w:val="28"/>
          <w:szCs w:val="28"/>
        </w:rPr>
        <w:t xml:space="preserve">кислоты. В зависимости от содержания </w:t>
      </w:r>
      <w:r w:rsidRPr="00CB3891">
        <w:rPr>
          <w:position w:val="-12"/>
        </w:rPr>
        <w:object w:dxaOrig="720" w:dyaOrig="360" w14:anchorId="0BDB6F6B">
          <v:shape id="_x0000_i1086" type="#_x0000_t75" style="width:38.4pt;height:19.2pt" o:ole="">
            <v:imagedata r:id="rId126" o:title=""/>
          </v:shape>
          <o:OLEObject Type="Embed" ProgID="Equation.DSMT4" ShapeID="_x0000_i1086" DrawAspect="Content" ObjectID="_1827037773" r:id="rId127"/>
        </w:object>
      </w:r>
      <w:r w:rsidRPr="00EF1570">
        <w:rPr>
          <w:color w:val="000000"/>
          <w:spacing w:val="13"/>
          <w:sz w:val="28"/>
          <w:szCs w:val="28"/>
        </w:rPr>
        <w:t xml:space="preserve"> в исходной кис</w:t>
      </w:r>
      <w:r w:rsidRPr="00EF1570">
        <w:rPr>
          <w:color w:val="000000"/>
          <w:spacing w:val="13"/>
          <w:sz w:val="28"/>
          <w:szCs w:val="28"/>
        </w:rPr>
        <w:softHyphen/>
      </w:r>
      <w:r w:rsidRPr="00EF1570">
        <w:rPr>
          <w:color w:val="000000"/>
          <w:spacing w:val="10"/>
          <w:sz w:val="28"/>
          <w:szCs w:val="28"/>
        </w:rPr>
        <w:t xml:space="preserve">лоте степень гидролиза нитрозилсерной кислоты при комнатной </w:t>
      </w:r>
      <w:r w:rsidRPr="00EF1570">
        <w:rPr>
          <w:color w:val="000000"/>
          <w:spacing w:val="13"/>
          <w:sz w:val="28"/>
          <w:szCs w:val="28"/>
        </w:rPr>
        <w:t>температуре изменяется следующим образом</w:t>
      </w:r>
      <w:r>
        <w:rPr>
          <w:color w:val="000000"/>
          <w:spacing w:val="13"/>
          <w:sz w:val="28"/>
          <w:szCs w:val="28"/>
        </w:rPr>
        <w:t>:</w:t>
      </w:r>
    </w:p>
    <w:p w14:paraId="6ABADAE8" w14:textId="77777777" w:rsidR="00EF1570" w:rsidRPr="00EF1570" w:rsidRDefault="00EF1570" w:rsidP="00EF1570">
      <w:pPr>
        <w:shd w:val="clear" w:color="auto" w:fill="FFFFFF"/>
        <w:spacing w:before="50" w:line="360" w:lineRule="auto"/>
        <w:ind w:left="490"/>
        <w:rPr>
          <w:sz w:val="28"/>
          <w:szCs w:val="28"/>
        </w:rPr>
      </w:pPr>
      <w:r w:rsidRPr="00EF1570">
        <w:rPr>
          <w:color w:val="000000"/>
          <w:sz w:val="28"/>
          <w:szCs w:val="28"/>
        </w:rPr>
        <w:t xml:space="preserve">Содержание   </w:t>
      </w:r>
      <w:r w:rsidR="00FC04AC" w:rsidRPr="00CB3891">
        <w:rPr>
          <w:position w:val="-12"/>
        </w:rPr>
        <w:object w:dxaOrig="720" w:dyaOrig="360" w14:anchorId="7C4E0228">
          <v:shape id="_x0000_i1087" type="#_x0000_t75" style="width:35.4pt;height:18pt" o:ole="">
            <v:imagedata r:id="rId128" o:title=""/>
          </v:shape>
          <o:OLEObject Type="Embed" ProgID="Equation.DSMT4" ShapeID="_x0000_i1087" DrawAspect="Content" ObjectID="_1827037774" r:id="rId129"/>
        </w:object>
      </w:r>
      <w:r>
        <w:rPr>
          <w:color w:val="000000"/>
          <w:sz w:val="28"/>
          <w:szCs w:val="28"/>
        </w:rPr>
        <w:t xml:space="preserve">, </w:t>
      </w:r>
      <w:r w:rsidR="00FC04AC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</w:t>
      </w:r>
      <w:r w:rsidR="00FC04AC">
        <w:rPr>
          <w:color w:val="000000"/>
          <w:sz w:val="28"/>
          <w:szCs w:val="28"/>
        </w:rPr>
        <w:t xml:space="preserve">  </w:t>
      </w:r>
      <w:r w:rsidRPr="00EF1570">
        <w:rPr>
          <w:color w:val="000000"/>
          <w:sz w:val="28"/>
          <w:szCs w:val="28"/>
        </w:rPr>
        <w:t xml:space="preserve"> </w:t>
      </w:r>
      <w:r w:rsidRPr="00EF1570">
        <w:rPr>
          <w:iCs/>
          <w:color w:val="000000"/>
          <w:sz w:val="28"/>
          <w:szCs w:val="28"/>
        </w:rPr>
        <w:t>98</w:t>
      </w:r>
      <w:r w:rsidRPr="00EF1570">
        <w:rPr>
          <w:i/>
          <w:iCs/>
          <w:color w:val="000000"/>
          <w:sz w:val="28"/>
          <w:szCs w:val="28"/>
        </w:rPr>
        <w:t xml:space="preserve">    </w:t>
      </w:r>
      <w:r w:rsidRPr="00EF1570">
        <w:rPr>
          <w:color w:val="000000"/>
          <w:sz w:val="28"/>
          <w:szCs w:val="28"/>
        </w:rPr>
        <w:t xml:space="preserve">95    92     90     </w:t>
      </w:r>
      <w:r w:rsidRPr="00EF1570">
        <w:rPr>
          <w:iCs/>
          <w:color w:val="000000"/>
          <w:sz w:val="28"/>
          <w:szCs w:val="28"/>
        </w:rPr>
        <w:t>87</w:t>
      </w:r>
      <w:r w:rsidRPr="00EF1570">
        <w:rPr>
          <w:i/>
          <w:iCs/>
          <w:color w:val="000000"/>
          <w:sz w:val="28"/>
          <w:szCs w:val="28"/>
        </w:rPr>
        <w:t xml:space="preserve">     </w:t>
      </w:r>
      <w:r w:rsidRPr="00EF1570">
        <w:rPr>
          <w:color w:val="000000"/>
          <w:sz w:val="28"/>
          <w:szCs w:val="28"/>
        </w:rPr>
        <w:t>80     70    57</w:t>
      </w:r>
    </w:p>
    <w:p w14:paraId="1D6CED7F" w14:textId="77777777" w:rsidR="00EF1570" w:rsidRPr="00EF1570" w:rsidRDefault="00EF1570" w:rsidP="00EF1570">
      <w:pPr>
        <w:shd w:val="clear" w:color="auto" w:fill="FFFFFF"/>
        <w:tabs>
          <w:tab w:val="left" w:pos="1735"/>
        </w:tabs>
        <w:spacing w:line="360" w:lineRule="auto"/>
        <w:ind w:left="497"/>
        <w:rPr>
          <w:sz w:val="28"/>
          <w:szCs w:val="28"/>
        </w:rPr>
      </w:pPr>
      <w:r w:rsidRPr="00EF1570">
        <w:rPr>
          <w:color w:val="000000"/>
          <w:spacing w:val="-14"/>
          <w:sz w:val="28"/>
          <w:szCs w:val="28"/>
        </w:rPr>
        <w:t>Степень</w:t>
      </w:r>
      <w:r w:rsidRPr="00EF1570">
        <w:rPr>
          <w:color w:val="000000"/>
          <w:sz w:val="28"/>
          <w:szCs w:val="28"/>
        </w:rPr>
        <w:tab/>
      </w:r>
      <w:r w:rsidRPr="00EF1570">
        <w:rPr>
          <w:color w:val="000000"/>
          <w:spacing w:val="-10"/>
          <w:sz w:val="28"/>
          <w:szCs w:val="28"/>
        </w:rPr>
        <w:t>гидролиза</w:t>
      </w:r>
    </w:p>
    <w:p w14:paraId="76DFD43C" w14:textId="77777777" w:rsidR="00EF1570" w:rsidRDefault="00FC04AC" w:rsidP="00EF1570">
      <w:pPr>
        <w:shd w:val="clear" w:color="auto" w:fill="FFFFFF"/>
        <w:spacing w:line="360" w:lineRule="auto"/>
        <w:ind w:left="497"/>
        <w:rPr>
          <w:color w:val="000000"/>
          <w:sz w:val="28"/>
          <w:szCs w:val="28"/>
        </w:rPr>
      </w:pPr>
      <w:r w:rsidRPr="00CB3891">
        <w:rPr>
          <w:position w:val="-12"/>
        </w:rPr>
        <w:object w:dxaOrig="760" w:dyaOrig="360" w14:anchorId="57B5B1C4">
          <v:shape id="_x0000_i1088" type="#_x0000_t75" style="width:38.4pt;height:18.6pt" o:ole="">
            <v:imagedata r:id="rId130" o:title=""/>
          </v:shape>
          <o:OLEObject Type="Embed" ProgID="Equation.DSMT4" ShapeID="_x0000_i1088" DrawAspect="Content" ObjectID="_1827037775" r:id="rId131"/>
        </w:object>
      </w:r>
      <w:r w:rsidR="00EF1570" w:rsidRPr="00EF1570">
        <w:rPr>
          <w:color w:val="000000"/>
          <w:sz w:val="28"/>
          <w:szCs w:val="28"/>
        </w:rPr>
        <w:t xml:space="preserve">, %    .    .    .    .   </w:t>
      </w:r>
      <w:r>
        <w:rPr>
          <w:color w:val="000000"/>
          <w:sz w:val="28"/>
          <w:szCs w:val="28"/>
        </w:rPr>
        <w:t xml:space="preserve">    </w:t>
      </w:r>
      <w:r w:rsidR="00EF1570" w:rsidRPr="00EF1570">
        <w:rPr>
          <w:color w:val="000000"/>
          <w:sz w:val="28"/>
          <w:szCs w:val="28"/>
        </w:rPr>
        <w:t>1,1   4,0   7,3   12,4  19,4 27,7 49,8  100</w:t>
      </w:r>
    </w:p>
    <w:p w14:paraId="03DDFD5C" w14:textId="77777777" w:rsidR="00FC04AC" w:rsidRDefault="00FC04AC" w:rsidP="00550F66">
      <w:pPr>
        <w:shd w:val="clear" w:color="auto" w:fill="FFFFFF"/>
        <w:spacing w:before="72" w:line="360" w:lineRule="auto"/>
        <w:ind w:left="-360" w:right="36" w:firstLine="900"/>
        <w:jc w:val="both"/>
        <w:rPr>
          <w:color w:val="000000"/>
          <w:spacing w:val="18"/>
          <w:sz w:val="28"/>
          <w:szCs w:val="28"/>
        </w:rPr>
      </w:pPr>
      <w:r w:rsidRPr="00FC04AC">
        <w:rPr>
          <w:color w:val="000000"/>
          <w:sz w:val="28"/>
          <w:szCs w:val="28"/>
        </w:rPr>
        <w:t xml:space="preserve">В нитрозе, содержащей менее 73% </w:t>
      </w:r>
      <w:r w:rsidR="00176651" w:rsidRPr="00CB3891">
        <w:rPr>
          <w:position w:val="-12"/>
        </w:rPr>
        <w:object w:dxaOrig="720" w:dyaOrig="360" w14:anchorId="70718225">
          <v:shape id="_x0000_i1089" type="#_x0000_t75" style="width:37.8pt;height:19.2pt" o:ole="">
            <v:imagedata r:id="rId132" o:title=""/>
          </v:shape>
          <o:OLEObject Type="Embed" ProgID="Equation.DSMT4" ShapeID="_x0000_i1089" DrawAspect="Content" ObjectID="_1827037776" r:id="rId133"/>
        </w:object>
      </w:r>
      <w:r w:rsidRPr="00FC04AC">
        <w:rPr>
          <w:color w:val="000000"/>
          <w:sz w:val="28"/>
          <w:szCs w:val="28"/>
        </w:rPr>
        <w:t>, азотистая кисло</w:t>
      </w:r>
      <w:r w:rsidRPr="00FC04AC">
        <w:rPr>
          <w:color w:val="000000"/>
          <w:sz w:val="28"/>
          <w:szCs w:val="28"/>
        </w:rPr>
        <w:softHyphen/>
      </w:r>
      <w:r w:rsidRPr="00FC04AC">
        <w:rPr>
          <w:color w:val="000000"/>
          <w:spacing w:val="18"/>
          <w:sz w:val="28"/>
          <w:szCs w:val="28"/>
        </w:rPr>
        <w:t xml:space="preserve">та, образующаяся при гидролизе </w:t>
      </w:r>
      <w:r w:rsidRPr="00CB3891">
        <w:rPr>
          <w:position w:val="-12"/>
        </w:rPr>
        <w:object w:dxaOrig="760" w:dyaOrig="360" w14:anchorId="4D9AAC64">
          <v:shape id="_x0000_i1090" type="#_x0000_t75" style="width:38.4pt;height:18.6pt" o:ole="">
            <v:imagedata r:id="rId130" o:title=""/>
          </v:shape>
          <o:OLEObject Type="Embed" ProgID="Equation.DSMT4" ShapeID="_x0000_i1090" DrawAspect="Content" ObjectID="_1827037777" r:id="rId134"/>
        </w:object>
      </w:r>
      <w:r w:rsidRPr="00FC04AC">
        <w:rPr>
          <w:color w:val="000000"/>
          <w:spacing w:val="18"/>
          <w:sz w:val="28"/>
          <w:szCs w:val="28"/>
        </w:rPr>
        <w:t>, распадается</w:t>
      </w:r>
    </w:p>
    <w:p w14:paraId="764D53C3" w14:textId="77777777" w:rsidR="00FC04AC" w:rsidRDefault="00FC04AC" w:rsidP="00FC04AC">
      <w:pPr>
        <w:shd w:val="clear" w:color="auto" w:fill="FFFFFF"/>
        <w:spacing w:before="72" w:line="360" w:lineRule="auto"/>
        <w:ind w:left="-720" w:right="36" w:firstLine="540"/>
        <w:jc w:val="right"/>
        <w:rPr>
          <w:sz w:val="28"/>
          <w:szCs w:val="28"/>
        </w:rPr>
      </w:pPr>
      <w:r w:rsidRPr="00CB3891">
        <w:rPr>
          <w:position w:val="-12"/>
        </w:rPr>
        <w:object w:dxaOrig="3080" w:dyaOrig="360" w14:anchorId="41D46859">
          <v:shape id="_x0000_i1091" type="#_x0000_t75" style="width:216.6pt;height:25.2pt" o:ole="">
            <v:imagedata r:id="rId135" o:title=""/>
          </v:shape>
          <o:OLEObject Type="Embed" ProgID="Equation.DSMT4" ShapeID="_x0000_i1091" DrawAspect="Content" ObjectID="_1827037778" r:id="rId136"/>
        </w:object>
      </w:r>
      <w:r>
        <w:t xml:space="preserve">                                                   </w:t>
      </w:r>
      <w:r>
        <w:rPr>
          <w:sz w:val="28"/>
          <w:szCs w:val="28"/>
        </w:rPr>
        <w:t>(16)</w:t>
      </w:r>
    </w:p>
    <w:p w14:paraId="0F935987" w14:textId="77777777" w:rsidR="00FC04AC" w:rsidRDefault="00FC04AC" w:rsidP="00550F66">
      <w:pPr>
        <w:shd w:val="clear" w:color="auto" w:fill="FFFFFF"/>
        <w:spacing w:before="79" w:line="360" w:lineRule="auto"/>
        <w:ind w:left="-360" w:right="34" w:firstLine="900"/>
        <w:jc w:val="both"/>
        <w:rPr>
          <w:color w:val="000000"/>
          <w:sz w:val="28"/>
          <w:szCs w:val="28"/>
        </w:rPr>
      </w:pPr>
      <w:r w:rsidRPr="00FC04AC">
        <w:rPr>
          <w:color w:val="000000"/>
          <w:sz w:val="28"/>
          <w:szCs w:val="28"/>
        </w:rPr>
        <w:t xml:space="preserve">Растворимость </w:t>
      </w:r>
      <w:r w:rsidRPr="00CB3891">
        <w:rPr>
          <w:position w:val="-6"/>
        </w:rPr>
        <w:object w:dxaOrig="420" w:dyaOrig="279" w14:anchorId="0CB3E704">
          <v:shape id="_x0000_i1092" type="#_x0000_t75" style="width:21pt;height:13.8pt" o:ole="">
            <v:imagedata r:id="rId137" o:title=""/>
          </v:shape>
          <o:OLEObject Type="Embed" ProgID="Equation.DSMT4" ShapeID="_x0000_i1092" DrawAspect="Content" ObjectID="_1827037779" r:id="rId138"/>
        </w:object>
      </w:r>
      <w:r w:rsidRPr="00FC04AC">
        <w:rPr>
          <w:color w:val="000000"/>
          <w:sz w:val="28"/>
          <w:szCs w:val="28"/>
        </w:rPr>
        <w:t xml:space="preserve"> в водных растворах серной кислоты очень </w:t>
      </w:r>
      <w:r w:rsidRPr="00FC04AC">
        <w:rPr>
          <w:color w:val="000000"/>
          <w:spacing w:val="13"/>
          <w:sz w:val="28"/>
          <w:szCs w:val="28"/>
        </w:rPr>
        <w:t>мала; в нитрозе она несколько больше, растворимость повыша</w:t>
      </w:r>
      <w:r w:rsidRPr="00FC04AC">
        <w:rPr>
          <w:color w:val="000000"/>
          <w:spacing w:val="13"/>
          <w:sz w:val="28"/>
          <w:szCs w:val="28"/>
        </w:rPr>
        <w:softHyphen/>
      </w:r>
      <w:r w:rsidRPr="00FC04AC">
        <w:rPr>
          <w:color w:val="000000"/>
          <w:spacing w:val="10"/>
          <w:sz w:val="28"/>
          <w:szCs w:val="28"/>
        </w:rPr>
        <w:t xml:space="preserve">ется при увеличении концентрации нитрозилсерной кислоты и </w:t>
      </w:r>
      <w:r w:rsidRPr="00FC04AC">
        <w:rPr>
          <w:color w:val="000000"/>
          <w:spacing w:val="12"/>
          <w:sz w:val="28"/>
          <w:szCs w:val="28"/>
        </w:rPr>
        <w:t xml:space="preserve">исходной серной кислоты и понижается с ростом температуры. </w:t>
      </w:r>
      <w:r w:rsidRPr="00FC04AC">
        <w:rPr>
          <w:color w:val="000000"/>
          <w:spacing w:val="15"/>
          <w:sz w:val="28"/>
          <w:szCs w:val="28"/>
        </w:rPr>
        <w:t>Ниже приведены данные о растворимости оксида азота в нит</w:t>
      </w:r>
      <w:r w:rsidRPr="00FC04AC">
        <w:rPr>
          <w:color w:val="000000"/>
          <w:spacing w:val="15"/>
          <w:sz w:val="28"/>
          <w:szCs w:val="28"/>
        </w:rPr>
        <w:softHyphen/>
      </w:r>
      <w:r w:rsidRPr="00FC04AC">
        <w:rPr>
          <w:color w:val="000000"/>
          <w:sz w:val="28"/>
          <w:szCs w:val="28"/>
        </w:rPr>
        <w:t>розе (в %) при давлении, равном 0,1 МПа (</w:t>
      </w:r>
      <w:smartTag w:uri="urn:schemas-microsoft-com:office:smarttags" w:element="metricconverter">
        <w:smartTagPr>
          <w:attr w:name="ProductID" w:val="760 мм"/>
        </w:smartTagPr>
        <w:r w:rsidRPr="00FC04AC">
          <w:rPr>
            <w:color w:val="000000"/>
            <w:sz w:val="28"/>
            <w:szCs w:val="28"/>
          </w:rPr>
          <w:t>760 мм</w:t>
        </w:r>
      </w:smartTag>
      <w:r w:rsidRPr="00FC04AC">
        <w:rPr>
          <w:color w:val="000000"/>
          <w:sz w:val="28"/>
          <w:szCs w:val="28"/>
        </w:rPr>
        <w:t xml:space="preserve"> рт. ст.) и температуре 40 °С:</w:t>
      </w:r>
    </w:p>
    <w:p w14:paraId="22DE42EC" w14:textId="77777777" w:rsidR="00FC04AC" w:rsidRPr="00FC04AC" w:rsidRDefault="00FC04AC" w:rsidP="00550F66">
      <w:pPr>
        <w:shd w:val="clear" w:color="auto" w:fill="FFFFFF"/>
        <w:tabs>
          <w:tab w:val="left" w:pos="2909"/>
          <w:tab w:val="left" w:pos="3175"/>
          <w:tab w:val="left" w:pos="3398"/>
          <w:tab w:val="left" w:pos="3931"/>
          <w:tab w:val="left" w:pos="4428"/>
          <w:tab w:val="left" w:pos="4918"/>
          <w:tab w:val="right" w:pos="5861"/>
        </w:tabs>
        <w:spacing w:before="58" w:line="360" w:lineRule="auto"/>
        <w:ind w:left="727" w:hanging="187"/>
        <w:rPr>
          <w:sz w:val="28"/>
          <w:szCs w:val="28"/>
        </w:rPr>
      </w:pPr>
      <w:r w:rsidRPr="00FC04AC">
        <w:rPr>
          <w:color w:val="000000"/>
          <w:sz w:val="28"/>
          <w:szCs w:val="28"/>
        </w:rPr>
        <w:t xml:space="preserve">Содержание </w:t>
      </w:r>
      <w:r w:rsidR="00176651" w:rsidRPr="00CB3891">
        <w:rPr>
          <w:position w:val="-12"/>
        </w:rPr>
        <w:object w:dxaOrig="760" w:dyaOrig="360" w14:anchorId="6CB23F45">
          <v:shape id="_x0000_i1093" type="#_x0000_t75" style="width:40.2pt;height:19.2pt" o:ole="">
            <v:imagedata r:id="rId139" o:title=""/>
          </v:shape>
          <o:OLEObject Type="Embed" ProgID="Equation.DSMT4" ShapeID="_x0000_i1093" DrawAspect="Content" ObjectID="_1827037780" r:id="rId140"/>
        </w:object>
      </w:r>
      <w:r w:rsidR="00176651">
        <w:rPr>
          <w:color w:val="000000"/>
          <w:sz w:val="28"/>
          <w:szCs w:val="28"/>
        </w:rPr>
        <w:t>, %</w:t>
      </w:r>
      <w:r w:rsidR="00176651">
        <w:rPr>
          <w:color w:val="000000"/>
          <w:sz w:val="28"/>
          <w:szCs w:val="28"/>
        </w:rPr>
        <w:tab/>
        <w:t>.</w:t>
      </w:r>
      <w:r w:rsidRPr="00FC04AC">
        <w:rPr>
          <w:color w:val="000000"/>
          <w:sz w:val="28"/>
          <w:szCs w:val="28"/>
        </w:rPr>
        <w:tab/>
      </w:r>
      <w:r w:rsidR="00176651">
        <w:rPr>
          <w:color w:val="000000"/>
          <w:sz w:val="28"/>
          <w:szCs w:val="28"/>
        </w:rPr>
        <w:t xml:space="preserve"> </w:t>
      </w:r>
      <w:r w:rsidR="00550F66">
        <w:rPr>
          <w:color w:val="000000"/>
          <w:sz w:val="28"/>
          <w:szCs w:val="28"/>
        </w:rPr>
        <w:t xml:space="preserve">     </w:t>
      </w:r>
      <w:r w:rsidR="00176651">
        <w:rPr>
          <w:color w:val="000000"/>
          <w:sz w:val="28"/>
          <w:szCs w:val="28"/>
        </w:rPr>
        <w:t xml:space="preserve"> </w:t>
      </w:r>
      <w:r w:rsidRPr="00FC04AC">
        <w:rPr>
          <w:color w:val="000000"/>
          <w:sz w:val="28"/>
          <w:szCs w:val="28"/>
        </w:rPr>
        <w:t>2</w:t>
      </w:r>
      <w:r w:rsidRPr="00FC04AC">
        <w:rPr>
          <w:color w:val="000000"/>
          <w:sz w:val="28"/>
          <w:szCs w:val="28"/>
        </w:rPr>
        <w:tab/>
      </w:r>
      <w:r w:rsidR="00176651">
        <w:rPr>
          <w:color w:val="000000"/>
          <w:sz w:val="28"/>
          <w:szCs w:val="28"/>
        </w:rPr>
        <w:t xml:space="preserve">        </w:t>
      </w:r>
      <w:r w:rsidRPr="00FC04AC">
        <w:rPr>
          <w:color w:val="000000"/>
          <w:sz w:val="28"/>
          <w:szCs w:val="28"/>
        </w:rPr>
        <w:t>4</w:t>
      </w:r>
      <w:r w:rsidRPr="00FC04AC">
        <w:rPr>
          <w:color w:val="000000"/>
          <w:sz w:val="28"/>
          <w:szCs w:val="28"/>
        </w:rPr>
        <w:tab/>
      </w:r>
      <w:r w:rsidR="00176651">
        <w:rPr>
          <w:color w:val="000000"/>
          <w:sz w:val="28"/>
          <w:szCs w:val="28"/>
        </w:rPr>
        <w:t xml:space="preserve">              </w:t>
      </w:r>
      <w:r w:rsidRPr="00FC04AC">
        <w:rPr>
          <w:color w:val="000000"/>
          <w:sz w:val="28"/>
          <w:szCs w:val="28"/>
        </w:rPr>
        <w:t>6</w:t>
      </w:r>
      <w:r w:rsidRPr="00FC04AC">
        <w:rPr>
          <w:color w:val="000000"/>
          <w:sz w:val="28"/>
          <w:szCs w:val="28"/>
        </w:rPr>
        <w:tab/>
      </w:r>
      <w:r w:rsidR="00176651">
        <w:rPr>
          <w:color w:val="000000"/>
          <w:sz w:val="28"/>
          <w:szCs w:val="28"/>
        </w:rPr>
        <w:t xml:space="preserve">  </w:t>
      </w:r>
      <w:r w:rsidRPr="00FC04AC">
        <w:rPr>
          <w:color w:val="000000"/>
          <w:sz w:val="28"/>
          <w:szCs w:val="28"/>
        </w:rPr>
        <w:t>8</w:t>
      </w:r>
      <w:r w:rsidRPr="00FC04AC">
        <w:rPr>
          <w:color w:val="000000"/>
          <w:sz w:val="28"/>
          <w:szCs w:val="28"/>
        </w:rPr>
        <w:tab/>
      </w:r>
      <w:r w:rsidR="00176651">
        <w:rPr>
          <w:color w:val="000000"/>
          <w:sz w:val="28"/>
          <w:szCs w:val="28"/>
        </w:rPr>
        <w:t xml:space="preserve"> </w:t>
      </w:r>
      <w:r w:rsidRPr="00FC04AC">
        <w:rPr>
          <w:color w:val="000000"/>
          <w:sz w:val="28"/>
          <w:szCs w:val="28"/>
        </w:rPr>
        <w:t>10</w:t>
      </w:r>
    </w:p>
    <w:p w14:paraId="43BA1806" w14:textId="77777777" w:rsidR="00FC04AC" w:rsidRPr="00FC04AC" w:rsidRDefault="00FC04AC" w:rsidP="00550F66">
      <w:pPr>
        <w:shd w:val="clear" w:color="auto" w:fill="FFFFFF"/>
        <w:spacing w:line="360" w:lineRule="auto"/>
        <w:ind w:left="727" w:hanging="187"/>
        <w:outlineLvl w:val="0"/>
        <w:rPr>
          <w:sz w:val="28"/>
          <w:szCs w:val="28"/>
        </w:rPr>
      </w:pPr>
      <w:r w:rsidRPr="00FC04AC">
        <w:rPr>
          <w:color w:val="000000"/>
          <w:spacing w:val="-10"/>
          <w:sz w:val="28"/>
          <w:szCs w:val="28"/>
        </w:rPr>
        <w:t>Растворимость</w:t>
      </w:r>
    </w:p>
    <w:p w14:paraId="5538722C" w14:textId="77777777" w:rsidR="00FC04AC" w:rsidRPr="00FC04AC" w:rsidRDefault="00FC04AC" w:rsidP="00FC04AC">
      <w:pPr>
        <w:shd w:val="clear" w:color="auto" w:fill="FFFFFF"/>
        <w:tabs>
          <w:tab w:val="left" w:pos="2909"/>
          <w:tab w:val="left" w:pos="3175"/>
          <w:tab w:val="left" w:pos="3398"/>
          <w:tab w:val="left" w:pos="3931"/>
          <w:tab w:val="left" w:pos="4428"/>
          <w:tab w:val="left" w:pos="4918"/>
          <w:tab w:val="right" w:pos="5861"/>
        </w:tabs>
        <w:spacing w:before="7" w:line="360" w:lineRule="auto"/>
        <w:ind w:left="1066"/>
        <w:rPr>
          <w:sz w:val="28"/>
          <w:szCs w:val="28"/>
        </w:rPr>
      </w:pPr>
      <w:r w:rsidRPr="00FC04AC">
        <w:rPr>
          <w:color w:val="000000"/>
          <w:spacing w:val="-6"/>
          <w:sz w:val="28"/>
          <w:szCs w:val="28"/>
        </w:rPr>
        <w:t xml:space="preserve">в 75%-ной   </w:t>
      </w:r>
      <w:r w:rsidR="00176651" w:rsidRPr="00CB3891">
        <w:rPr>
          <w:position w:val="-12"/>
        </w:rPr>
        <w:object w:dxaOrig="720" w:dyaOrig="360" w14:anchorId="0D322A76">
          <v:shape id="_x0000_i1094" type="#_x0000_t75" style="width:40.2pt;height:19.8pt" o:ole="">
            <v:imagedata r:id="rId141" o:title=""/>
          </v:shape>
          <o:OLEObject Type="Embed" ProgID="Equation.DSMT4" ShapeID="_x0000_i1094" DrawAspect="Content" ObjectID="_1827037781" r:id="rId142"/>
        </w:object>
      </w:r>
      <w:r w:rsidRPr="00FC04AC">
        <w:rPr>
          <w:color w:val="000000"/>
          <w:sz w:val="28"/>
          <w:szCs w:val="28"/>
          <w:vertAlign w:val="subscript"/>
        </w:rPr>
        <w:tab/>
      </w:r>
      <w:r w:rsidRPr="00FC04AC">
        <w:rPr>
          <w:color w:val="000000"/>
          <w:sz w:val="28"/>
          <w:szCs w:val="28"/>
        </w:rPr>
        <w:t>.</w:t>
      </w:r>
      <w:r w:rsidRPr="00FC04AC">
        <w:rPr>
          <w:color w:val="000000"/>
          <w:sz w:val="28"/>
          <w:szCs w:val="28"/>
        </w:rPr>
        <w:tab/>
        <w:t>.</w:t>
      </w:r>
      <w:r w:rsidRPr="00FC04AC">
        <w:rPr>
          <w:color w:val="000000"/>
          <w:sz w:val="28"/>
          <w:szCs w:val="28"/>
        </w:rPr>
        <w:tab/>
        <w:t>0,04</w:t>
      </w:r>
      <w:r w:rsidRPr="00FC04AC">
        <w:rPr>
          <w:color w:val="000000"/>
          <w:sz w:val="28"/>
          <w:szCs w:val="28"/>
        </w:rPr>
        <w:tab/>
        <w:t>0,11</w:t>
      </w:r>
      <w:r w:rsidRPr="00FC04AC">
        <w:rPr>
          <w:color w:val="000000"/>
          <w:sz w:val="28"/>
          <w:szCs w:val="28"/>
        </w:rPr>
        <w:tab/>
        <w:t>0,17</w:t>
      </w:r>
      <w:r w:rsidRPr="00FC04AC">
        <w:rPr>
          <w:color w:val="000000"/>
          <w:sz w:val="28"/>
          <w:szCs w:val="28"/>
        </w:rPr>
        <w:tab/>
        <w:t>0,26</w:t>
      </w:r>
      <w:r w:rsidRPr="00FC04AC">
        <w:rPr>
          <w:color w:val="000000"/>
          <w:sz w:val="28"/>
          <w:szCs w:val="28"/>
        </w:rPr>
        <w:tab/>
        <w:t>0,28</w:t>
      </w:r>
    </w:p>
    <w:p w14:paraId="7180F393" w14:textId="77777777" w:rsidR="00FC04AC" w:rsidRDefault="00176651" w:rsidP="00FC04AC">
      <w:pPr>
        <w:shd w:val="clear" w:color="auto" w:fill="FFFFFF"/>
        <w:tabs>
          <w:tab w:val="left" w:pos="2909"/>
          <w:tab w:val="left" w:pos="3175"/>
          <w:tab w:val="left" w:pos="3398"/>
          <w:tab w:val="left" w:pos="3931"/>
          <w:tab w:val="left" w:pos="4428"/>
          <w:tab w:val="left" w:pos="4918"/>
          <w:tab w:val="right" w:pos="5861"/>
        </w:tabs>
        <w:spacing w:line="360" w:lineRule="auto"/>
        <w:ind w:left="10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  92%-н</w:t>
      </w:r>
      <w:r w:rsidR="00FC04AC" w:rsidRPr="00FC04AC">
        <w:rPr>
          <w:color w:val="000000"/>
          <w:sz w:val="28"/>
          <w:szCs w:val="28"/>
        </w:rPr>
        <w:t xml:space="preserve">ой   </w:t>
      </w:r>
      <w:r w:rsidRPr="00CB3891">
        <w:rPr>
          <w:position w:val="-12"/>
        </w:rPr>
        <w:object w:dxaOrig="720" w:dyaOrig="360" w14:anchorId="5893B606">
          <v:shape id="_x0000_i1095" type="#_x0000_t75" style="width:37.8pt;height:19.2pt" o:ole="">
            <v:imagedata r:id="rId143" o:title=""/>
          </v:shape>
          <o:OLEObject Type="Embed" ProgID="Equation.DSMT4" ShapeID="_x0000_i1095" DrawAspect="Content" ObjectID="_1827037782" r:id="rId144"/>
        </w:object>
      </w:r>
      <w:r>
        <w:rPr>
          <w:color w:val="000000"/>
          <w:sz w:val="28"/>
          <w:szCs w:val="28"/>
        </w:rPr>
        <w:tab/>
        <w:t>.</w:t>
      </w:r>
      <w:r>
        <w:rPr>
          <w:color w:val="000000"/>
          <w:sz w:val="28"/>
          <w:szCs w:val="28"/>
        </w:rPr>
        <w:tab/>
      </w:r>
      <w:r w:rsidR="00FC04AC" w:rsidRPr="00FC04AC">
        <w:rPr>
          <w:color w:val="000000"/>
          <w:sz w:val="28"/>
          <w:szCs w:val="28"/>
        </w:rPr>
        <w:t>0,08</w:t>
      </w:r>
      <w:r w:rsidR="00FC04AC" w:rsidRPr="00FC04AC">
        <w:rPr>
          <w:color w:val="000000"/>
          <w:sz w:val="28"/>
          <w:szCs w:val="28"/>
        </w:rPr>
        <w:tab/>
        <w:t>0,19</w:t>
      </w:r>
      <w:r w:rsidR="00FC04AC" w:rsidRPr="00FC04AC">
        <w:rPr>
          <w:color w:val="000000"/>
          <w:sz w:val="28"/>
          <w:szCs w:val="28"/>
        </w:rPr>
        <w:tab/>
        <w:t>0,28</w:t>
      </w:r>
      <w:r w:rsidR="00FC04AC" w:rsidRPr="00FC04AC">
        <w:rPr>
          <w:color w:val="000000"/>
          <w:sz w:val="28"/>
          <w:szCs w:val="28"/>
        </w:rPr>
        <w:tab/>
        <w:t>0,31</w:t>
      </w:r>
      <w:r w:rsidR="00FC04AC" w:rsidRPr="00FC04AC">
        <w:rPr>
          <w:color w:val="000000"/>
          <w:sz w:val="28"/>
          <w:szCs w:val="28"/>
        </w:rPr>
        <w:tab/>
        <w:t>0,32</w:t>
      </w:r>
    </w:p>
    <w:p w14:paraId="7B0D3653" w14:textId="77777777" w:rsidR="00176651" w:rsidRPr="00176651" w:rsidRDefault="00176651" w:rsidP="00550F66">
      <w:pPr>
        <w:shd w:val="clear" w:color="auto" w:fill="FFFFFF"/>
        <w:spacing w:before="144" w:line="360" w:lineRule="auto"/>
        <w:ind w:left="-360" w:right="58" w:firstLine="900"/>
        <w:jc w:val="both"/>
        <w:rPr>
          <w:sz w:val="28"/>
          <w:szCs w:val="28"/>
        </w:rPr>
      </w:pPr>
      <w:r w:rsidRPr="00176651">
        <w:rPr>
          <w:color w:val="000000"/>
          <w:spacing w:val="9"/>
          <w:sz w:val="28"/>
          <w:szCs w:val="28"/>
        </w:rPr>
        <w:t xml:space="preserve">Растворимость </w:t>
      </w:r>
      <w:r w:rsidRPr="00CB3891">
        <w:rPr>
          <w:position w:val="-12"/>
        </w:rPr>
        <w:object w:dxaOrig="560" w:dyaOrig="360" w14:anchorId="35BAF71F">
          <v:shape id="_x0000_i1096" type="#_x0000_t75" style="width:36pt;height:23.4pt" o:ole="">
            <v:imagedata r:id="rId145" o:title=""/>
          </v:shape>
          <o:OLEObject Type="Embed" ProgID="Equation.DSMT4" ShapeID="_x0000_i1096" DrawAspect="Content" ObjectID="_1827037783" r:id="rId146"/>
        </w:object>
      </w:r>
      <w:r w:rsidRPr="00176651">
        <w:rPr>
          <w:color w:val="000000"/>
          <w:spacing w:val="9"/>
          <w:sz w:val="28"/>
          <w:szCs w:val="28"/>
        </w:rPr>
        <w:t xml:space="preserve"> в водных растворах серной кислоты, </w:t>
      </w:r>
      <w:r w:rsidRPr="00176651">
        <w:rPr>
          <w:color w:val="000000"/>
          <w:spacing w:val="15"/>
          <w:sz w:val="28"/>
          <w:szCs w:val="28"/>
        </w:rPr>
        <w:t>пропорциональна давлению оксидов азота и понижается с ро</w:t>
      </w:r>
      <w:r w:rsidRPr="00176651">
        <w:rPr>
          <w:color w:val="000000"/>
          <w:spacing w:val="15"/>
          <w:sz w:val="28"/>
          <w:szCs w:val="28"/>
        </w:rPr>
        <w:softHyphen/>
      </w:r>
      <w:r w:rsidRPr="00176651">
        <w:rPr>
          <w:color w:val="000000"/>
          <w:spacing w:val="11"/>
          <w:sz w:val="28"/>
          <w:szCs w:val="28"/>
        </w:rPr>
        <w:t>стом температуры.</w:t>
      </w:r>
    </w:p>
    <w:p w14:paraId="44EA0BF5" w14:textId="77777777" w:rsidR="00176651" w:rsidRDefault="00176651" w:rsidP="00FC30DA">
      <w:pPr>
        <w:shd w:val="clear" w:color="auto" w:fill="FFFFFF"/>
        <w:spacing w:before="22" w:line="360" w:lineRule="auto"/>
        <w:ind w:left="-360" w:right="79" w:firstLine="900"/>
        <w:jc w:val="both"/>
        <w:rPr>
          <w:color w:val="000000"/>
          <w:spacing w:val="10"/>
          <w:sz w:val="28"/>
          <w:szCs w:val="28"/>
        </w:rPr>
      </w:pPr>
      <w:r w:rsidRPr="00176651">
        <w:rPr>
          <w:color w:val="000000"/>
          <w:spacing w:val="12"/>
          <w:sz w:val="28"/>
          <w:szCs w:val="28"/>
        </w:rPr>
        <w:t xml:space="preserve">Над растворами смеси нитрозилсерной и азотной кислот </w:t>
      </w:r>
      <w:r w:rsidRPr="00176651">
        <w:rPr>
          <w:color w:val="000000"/>
          <w:spacing w:val="10"/>
          <w:sz w:val="28"/>
          <w:szCs w:val="28"/>
        </w:rPr>
        <w:t xml:space="preserve">парциальное давление оксидов азота повышается с увеличением концентрации </w:t>
      </w:r>
      <w:r w:rsidRPr="00CB3891">
        <w:rPr>
          <w:position w:val="-12"/>
        </w:rPr>
        <w:object w:dxaOrig="639" w:dyaOrig="360" w14:anchorId="60A72C2A">
          <v:shape id="_x0000_i1097" type="#_x0000_t75" style="width:40.2pt;height:22.2pt" o:ole="">
            <v:imagedata r:id="rId147" o:title=""/>
          </v:shape>
          <o:OLEObject Type="Embed" ProgID="Equation.DSMT4" ShapeID="_x0000_i1097" DrawAspect="Content" ObjectID="_1827037784" r:id="rId148"/>
        </w:object>
      </w:r>
      <w:r w:rsidRPr="00176651">
        <w:rPr>
          <w:color w:val="000000"/>
          <w:spacing w:val="10"/>
          <w:sz w:val="28"/>
          <w:szCs w:val="28"/>
        </w:rPr>
        <w:t xml:space="preserve">. Давление над такими смесями больше, чем </w:t>
      </w:r>
      <w:r w:rsidRPr="00176651">
        <w:rPr>
          <w:color w:val="000000"/>
          <w:spacing w:val="11"/>
          <w:sz w:val="28"/>
          <w:szCs w:val="28"/>
        </w:rPr>
        <w:t xml:space="preserve">над растворами нитрозилсерной кислоты и растворами азотной </w:t>
      </w:r>
      <w:r w:rsidRPr="00176651">
        <w:rPr>
          <w:color w:val="000000"/>
          <w:spacing w:val="10"/>
          <w:sz w:val="28"/>
          <w:szCs w:val="28"/>
        </w:rPr>
        <w:t xml:space="preserve">кислоты при одинаковом содержании </w:t>
      </w:r>
      <w:r w:rsidRPr="00CB3891">
        <w:rPr>
          <w:position w:val="-12"/>
        </w:rPr>
        <w:object w:dxaOrig="560" w:dyaOrig="360" w14:anchorId="0856212D">
          <v:shape id="_x0000_i1098" type="#_x0000_t75" style="width:36pt;height:23.4pt" o:ole="">
            <v:imagedata r:id="rId149" o:title=""/>
          </v:shape>
          <o:OLEObject Type="Embed" ProgID="Equation.DSMT4" ShapeID="_x0000_i1098" DrawAspect="Content" ObjectID="_1827037785" r:id="rId150"/>
        </w:object>
      </w:r>
      <w:r w:rsidRPr="00176651">
        <w:rPr>
          <w:color w:val="000000"/>
          <w:spacing w:val="10"/>
          <w:sz w:val="28"/>
          <w:szCs w:val="28"/>
        </w:rPr>
        <w:t>.</w:t>
      </w:r>
    </w:p>
    <w:p w14:paraId="61D98EF1" w14:textId="77777777" w:rsidR="00176651" w:rsidRDefault="00176651" w:rsidP="00176651">
      <w:pPr>
        <w:shd w:val="clear" w:color="auto" w:fill="FFFFFF"/>
        <w:spacing w:before="22" w:line="360" w:lineRule="auto"/>
        <w:ind w:left="-720" w:right="79" w:firstLine="540"/>
        <w:jc w:val="center"/>
        <w:rPr>
          <w:b/>
          <w:color w:val="000000"/>
          <w:spacing w:val="10"/>
          <w:sz w:val="32"/>
          <w:szCs w:val="32"/>
        </w:rPr>
      </w:pPr>
    </w:p>
    <w:p w14:paraId="724DA4B1" w14:textId="77777777" w:rsidR="00176651" w:rsidRDefault="00176651" w:rsidP="00545ED4">
      <w:pPr>
        <w:shd w:val="clear" w:color="auto" w:fill="FFFFFF"/>
        <w:spacing w:before="22" w:line="360" w:lineRule="auto"/>
        <w:ind w:left="-720" w:right="79" w:firstLine="540"/>
        <w:jc w:val="center"/>
        <w:outlineLvl w:val="0"/>
        <w:rPr>
          <w:b/>
          <w:color w:val="000000"/>
          <w:spacing w:val="10"/>
          <w:sz w:val="32"/>
          <w:szCs w:val="32"/>
        </w:rPr>
      </w:pPr>
      <w:r w:rsidRPr="00176651">
        <w:rPr>
          <w:b/>
          <w:color w:val="000000"/>
          <w:spacing w:val="10"/>
          <w:sz w:val="32"/>
          <w:szCs w:val="32"/>
        </w:rPr>
        <w:t>Скорость абсорбции оксидов азота</w:t>
      </w:r>
    </w:p>
    <w:p w14:paraId="27B3FEC8" w14:textId="77777777" w:rsidR="00176651" w:rsidRPr="00176651" w:rsidRDefault="00176651" w:rsidP="00FC30DA">
      <w:pPr>
        <w:shd w:val="clear" w:color="auto" w:fill="FFFFFF"/>
        <w:spacing w:line="360" w:lineRule="auto"/>
        <w:ind w:left="-360" w:right="72" w:firstLine="900"/>
        <w:jc w:val="both"/>
        <w:rPr>
          <w:sz w:val="28"/>
          <w:szCs w:val="28"/>
        </w:rPr>
      </w:pPr>
      <w:r w:rsidRPr="00176651">
        <w:rPr>
          <w:color w:val="000000"/>
          <w:spacing w:val="10"/>
          <w:sz w:val="28"/>
          <w:szCs w:val="28"/>
        </w:rPr>
        <w:t xml:space="preserve">В газе башенных систем </w:t>
      </w:r>
      <w:r w:rsidRPr="00176651">
        <w:rPr>
          <w:color w:val="000000"/>
          <w:sz w:val="28"/>
          <w:szCs w:val="28"/>
        </w:rPr>
        <w:t>содержатся оксиды азота различной степени окисления (</w:t>
      </w:r>
      <w:r w:rsidRPr="00CB3891">
        <w:rPr>
          <w:position w:val="-6"/>
        </w:rPr>
        <w:object w:dxaOrig="420" w:dyaOrig="279" w14:anchorId="6B436D9F">
          <v:shape id="_x0000_i1099" type="#_x0000_t75" style="width:21pt;height:13.8pt" o:ole="">
            <v:imagedata r:id="rId151" o:title=""/>
          </v:shape>
          <o:OLEObject Type="Embed" ProgID="Equation.DSMT4" ShapeID="_x0000_i1099" DrawAspect="Content" ObjectID="_1827037786" r:id="rId152"/>
        </w:object>
      </w:r>
      <w:r w:rsidRPr="00176651">
        <w:rPr>
          <w:color w:val="000000"/>
          <w:sz w:val="28"/>
          <w:szCs w:val="28"/>
        </w:rPr>
        <w:t>,.</w:t>
      </w:r>
      <w:r w:rsidRPr="00CB3891">
        <w:rPr>
          <w:position w:val="-12"/>
        </w:rPr>
        <w:object w:dxaOrig="480" w:dyaOrig="360" w14:anchorId="14D16865">
          <v:shape id="_x0000_i1100" type="#_x0000_t75" style="width:24pt;height:18pt" o:ole="">
            <v:imagedata r:id="rId153" o:title=""/>
          </v:shape>
          <o:OLEObject Type="Embed" ProgID="Equation.DSMT4" ShapeID="_x0000_i1100" DrawAspect="Content" ObjectID="_1827037787" r:id="rId154"/>
        </w:object>
      </w:r>
      <w:r w:rsidRPr="00176651">
        <w:rPr>
          <w:color w:val="000000"/>
          <w:spacing w:val="16"/>
          <w:sz w:val="28"/>
          <w:szCs w:val="28"/>
        </w:rPr>
        <w:t>,</w:t>
      </w:r>
      <w:r w:rsidRPr="00CB3891">
        <w:rPr>
          <w:position w:val="-12"/>
        </w:rPr>
        <w:object w:dxaOrig="560" w:dyaOrig="360" w14:anchorId="409EB971">
          <v:shape id="_x0000_i1101" type="#_x0000_t75" style="width:28.2pt;height:18pt" o:ole="">
            <v:imagedata r:id="rId155" o:title=""/>
          </v:shape>
          <o:OLEObject Type="Embed" ProgID="Equation.DSMT4" ShapeID="_x0000_i1101" DrawAspect="Content" ObjectID="_1827037788" r:id="rId156"/>
        </w:object>
      </w:r>
      <w:r w:rsidRPr="00176651">
        <w:rPr>
          <w:color w:val="000000"/>
          <w:spacing w:val="16"/>
          <w:sz w:val="28"/>
          <w:szCs w:val="28"/>
        </w:rPr>
        <w:t xml:space="preserve">). Они должны быть возможно полнее выделены из </w:t>
      </w:r>
      <w:r w:rsidRPr="00176651">
        <w:rPr>
          <w:color w:val="000000"/>
          <w:spacing w:val="15"/>
          <w:sz w:val="28"/>
          <w:szCs w:val="28"/>
        </w:rPr>
        <w:t>газа в последней стадии нитрозного процесса, так как окисле</w:t>
      </w:r>
      <w:r w:rsidRPr="00176651">
        <w:rPr>
          <w:color w:val="000000"/>
          <w:spacing w:val="15"/>
          <w:sz w:val="28"/>
          <w:szCs w:val="28"/>
        </w:rPr>
        <w:softHyphen/>
      </w:r>
      <w:r w:rsidRPr="00176651">
        <w:rPr>
          <w:color w:val="000000"/>
          <w:spacing w:val="8"/>
          <w:sz w:val="28"/>
          <w:szCs w:val="28"/>
        </w:rPr>
        <w:t xml:space="preserve">ние </w:t>
      </w:r>
      <w:r w:rsidRPr="00CB3891">
        <w:rPr>
          <w:position w:val="-12"/>
        </w:rPr>
        <w:object w:dxaOrig="480" w:dyaOrig="360" w14:anchorId="243CFA38">
          <v:shape id="_x0000_i1102" type="#_x0000_t75" style="width:28.2pt;height:21pt" o:ole="">
            <v:imagedata r:id="rId153" o:title=""/>
          </v:shape>
          <o:OLEObject Type="Embed" ProgID="Equation.DSMT4" ShapeID="_x0000_i1102" DrawAspect="Content" ObjectID="_1827037789" r:id="rId157"/>
        </w:object>
      </w:r>
      <w:r>
        <w:t xml:space="preserve"> </w:t>
      </w:r>
      <w:r w:rsidRPr="00176651">
        <w:rPr>
          <w:color w:val="000000"/>
          <w:spacing w:val="8"/>
          <w:sz w:val="28"/>
          <w:szCs w:val="28"/>
        </w:rPr>
        <w:t>прот</w:t>
      </w:r>
      <w:r>
        <w:rPr>
          <w:color w:val="000000"/>
          <w:spacing w:val="8"/>
          <w:sz w:val="28"/>
          <w:szCs w:val="28"/>
        </w:rPr>
        <w:t>екает в жидкой фазе, непоглощенн</w:t>
      </w:r>
      <w:r w:rsidRPr="00176651">
        <w:rPr>
          <w:color w:val="000000"/>
          <w:spacing w:val="8"/>
          <w:sz w:val="28"/>
          <w:szCs w:val="28"/>
        </w:rPr>
        <w:t>ые оксиды уда</w:t>
      </w:r>
      <w:r w:rsidRPr="00176651">
        <w:rPr>
          <w:color w:val="000000"/>
          <w:spacing w:val="8"/>
          <w:sz w:val="28"/>
          <w:szCs w:val="28"/>
        </w:rPr>
        <w:softHyphen/>
      </w:r>
      <w:r w:rsidRPr="00176651">
        <w:rPr>
          <w:color w:val="000000"/>
          <w:spacing w:val="12"/>
          <w:sz w:val="28"/>
          <w:szCs w:val="28"/>
        </w:rPr>
        <w:t>ляются в атмосферу с отходящими газами и таким образом те</w:t>
      </w:r>
      <w:r w:rsidRPr="00176651">
        <w:rPr>
          <w:color w:val="000000"/>
          <w:spacing w:val="12"/>
          <w:sz w:val="28"/>
          <w:szCs w:val="28"/>
        </w:rPr>
        <w:softHyphen/>
      </w:r>
      <w:r w:rsidRPr="00176651">
        <w:rPr>
          <w:color w:val="000000"/>
          <w:spacing w:val="9"/>
          <w:sz w:val="28"/>
          <w:szCs w:val="28"/>
        </w:rPr>
        <w:t>ряются.</w:t>
      </w:r>
    </w:p>
    <w:p w14:paraId="3F420876" w14:textId="77777777" w:rsidR="00AB5981" w:rsidRDefault="00176651" w:rsidP="00FC30DA">
      <w:pPr>
        <w:shd w:val="clear" w:color="auto" w:fill="FFFFFF"/>
        <w:spacing w:before="29" w:line="360" w:lineRule="auto"/>
        <w:ind w:left="-360" w:right="86" w:firstLine="900"/>
        <w:jc w:val="both"/>
        <w:rPr>
          <w:color w:val="000000"/>
          <w:spacing w:val="13"/>
          <w:sz w:val="28"/>
          <w:szCs w:val="28"/>
        </w:rPr>
      </w:pPr>
      <w:r w:rsidRPr="00176651">
        <w:rPr>
          <w:color w:val="000000"/>
          <w:spacing w:val="10"/>
          <w:sz w:val="28"/>
          <w:szCs w:val="28"/>
        </w:rPr>
        <w:t xml:space="preserve">Экспериментально показано, что скорость абсорбции оксидов </w:t>
      </w:r>
      <w:r w:rsidRPr="00176651">
        <w:rPr>
          <w:color w:val="000000"/>
          <w:sz w:val="28"/>
          <w:szCs w:val="28"/>
        </w:rPr>
        <w:t xml:space="preserve">азота из эквимолекулярной смеси </w:t>
      </w:r>
      <w:r w:rsidRPr="00CB3891">
        <w:rPr>
          <w:position w:val="-6"/>
        </w:rPr>
        <w:object w:dxaOrig="420" w:dyaOrig="279" w14:anchorId="52580BD6">
          <v:shape id="_x0000_i1103" type="#_x0000_t75" style="width:21pt;height:13.8pt" o:ole="">
            <v:imagedata r:id="rId158" o:title=""/>
          </v:shape>
          <o:OLEObject Type="Embed" ProgID="Equation.DSMT4" ShapeID="_x0000_i1103" DrawAspect="Content" ObjectID="_1827037790" r:id="rId159"/>
        </w:object>
      </w:r>
      <w:r w:rsidRPr="00176651">
        <w:rPr>
          <w:color w:val="000000"/>
          <w:sz w:val="28"/>
          <w:szCs w:val="28"/>
        </w:rPr>
        <w:t xml:space="preserve"> и </w:t>
      </w:r>
      <w:r w:rsidRPr="00CB3891">
        <w:rPr>
          <w:position w:val="-12"/>
        </w:rPr>
        <w:object w:dxaOrig="480" w:dyaOrig="360" w14:anchorId="16CAF440">
          <v:shape id="_x0000_i1104" type="#_x0000_t75" style="width:24pt;height:18pt" o:ole="">
            <v:imagedata r:id="rId160" o:title=""/>
          </v:shape>
          <o:OLEObject Type="Embed" ProgID="Equation.DSMT4" ShapeID="_x0000_i1104" DrawAspect="Content" ObjectID="_1827037791" r:id="rId161"/>
        </w:object>
      </w:r>
      <w:r>
        <w:t xml:space="preserve"> </w:t>
      </w:r>
      <w:r w:rsidRPr="00176651">
        <w:rPr>
          <w:color w:val="000000"/>
          <w:sz w:val="28"/>
          <w:szCs w:val="28"/>
        </w:rPr>
        <w:t>почти в 2 раза вы</w:t>
      </w:r>
      <w:r w:rsidRPr="00176651">
        <w:rPr>
          <w:color w:val="000000"/>
          <w:sz w:val="28"/>
          <w:szCs w:val="28"/>
        </w:rPr>
        <w:softHyphen/>
      </w:r>
      <w:r w:rsidRPr="00176651">
        <w:rPr>
          <w:color w:val="000000"/>
          <w:spacing w:val="10"/>
          <w:sz w:val="28"/>
          <w:szCs w:val="28"/>
        </w:rPr>
        <w:t xml:space="preserve">ше, чем из газа, содержащего только </w:t>
      </w:r>
      <w:r w:rsidR="00AB5981" w:rsidRPr="00CB3891">
        <w:rPr>
          <w:position w:val="-12"/>
        </w:rPr>
        <w:object w:dxaOrig="480" w:dyaOrig="360" w14:anchorId="0308F71F">
          <v:shape id="_x0000_i1105" type="#_x0000_t75" style="width:24pt;height:18pt" o:ole="">
            <v:imagedata r:id="rId162" o:title=""/>
          </v:shape>
          <o:OLEObject Type="Embed" ProgID="Equation.DSMT4" ShapeID="_x0000_i1105" DrawAspect="Content" ObjectID="_1827037792" r:id="rId163"/>
        </w:object>
      </w:r>
      <w:r w:rsidRPr="00176651">
        <w:rPr>
          <w:color w:val="000000"/>
          <w:spacing w:val="10"/>
          <w:sz w:val="28"/>
          <w:szCs w:val="28"/>
        </w:rPr>
        <w:t>. Следовательно, экви</w:t>
      </w:r>
      <w:r w:rsidRPr="00176651">
        <w:rPr>
          <w:color w:val="000000"/>
          <w:spacing w:val="10"/>
          <w:sz w:val="28"/>
          <w:szCs w:val="28"/>
        </w:rPr>
        <w:softHyphen/>
      </w:r>
      <w:r w:rsidRPr="00176651">
        <w:rPr>
          <w:color w:val="000000"/>
          <w:sz w:val="28"/>
          <w:szCs w:val="28"/>
        </w:rPr>
        <w:t xml:space="preserve">молекулярное соотношение </w:t>
      </w:r>
      <w:r w:rsidR="00AB5981" w:rsidRPr="00CB3891">
        <w:rPr>
          <w:position w:val="-6"/>
        </w:rPr>
        <w:object w:dxaOrig="420" w:dyaOrig="279" w14:anchorId="09FD18C3">
          <v:shape id="_x0000_i1106" type="#_x0000_t75" style="width:21pt;height:13.8pt" o:ole="">
            <v:imagedata r:id="rId164" o:title=""/>
          </v:shape>
          <o:OLEObject Type="Embed" ProgID="Equation.DSMT4" ShapeID="_x0000_i1106" DrawAspect="Content" ObjectID="_1827037793" r:id="rId165"/>
        </w:object>
      </w:r>
      <w:r w:rsidRPr="00176651">
        <w:rPr>
          <w:color w:val="000000"/>
          <w:sz w:val="28"/>
          <w:szCs w:val="28"/>
        </w:rPr>
        <w:t xml:space="preserve"> и </w:t>
      </w:r>
      <w:r w:rsidR="00AB5981" w:rsidRPr="00CB3891">
        <w:rPr>
          <w:position w:val="-12"/>
        </w:rPr>
        <w:object w:dxaOrig="480" w:dyaOrig="360" w14:anchorId="4DABA2AB">
          <v:shape id="_x0000_i1107" type="#_x0000_t75" style="width:24pt;height:18pt" o:ole="">
            <v:imagedata r:id="rId166" o:title=""/>
          </v:shape>
          <o:OLEObject Type="Embed" ProgID="Equation.DSMT4" ShapeID="_x0000_i1107" DrawAspect="Content" ObjectID="_1827037794" r:id="rId167"/>
        </w:object>
      </w:r>
      <w:r w:rsidRPr="00176651">
        <w:rPr>
          <w:color w:val="000000"/>
          <w:sz w:val="28"/>
          <w:szCs w:val="28"/>
        </w:rPr>
        <w:t xml:space="preserve"> в газе является опти</w:t>
      </w:r>
      <w:r w:rsidRPr="00176651">
        <w:rPr>
          <w:color w:val="000000"/>
          <w:sz w:val="28"/>
          <w:szCs w:val="28"/>
        </w:rPr>
        <w:softHyphen/>
      </w:r>
      <w:r w:rsidRPr="00176651">
        <w:rPr>
          <w:color w:val="000000"/>
          <w:spacing w:val="17"/>
          <w:sz w:val="28"/>
          <w:szCs w:val="28"/>
        </w:rPr>
        <w:t>мальным условием для протекания процесса абсорбции окси</w:t>
      </w:r>
      <w:r w:rsidRPr="00176651">
        <w:rPr>
          <w:color w:val="000000"/>
          <w:spacing w:val="17"/>
          <w:sz w:val="28"/>
          <w:szCs w:val="28"/>
        </w:rPr>
        <w:softHyphen/>
      </w:r>
      <w:r w:rsidRPr="00176651">
        <w:rPr>
          <w:color w:val="000000"/>
          <w:spacing w:val="13"/>
          <w:sz w:val="28"/>
          <w:szCs w:val="28"/>
        </w:rPr>
        <w:t>дов азота серной кислотой.</w:t>
      </w:r>
    </w:p>
    <w:p w14:paraId="634B6D7C" w14:textId="77777777" w:rsidR="00AB5981" w:rsidRDefault="00AB5981" w:rsidP="00FC30DA">
      <w:pPr>
        <w:shd w:val="clear" w:color="auto" w:fill="FFFFFF"/>
        <w:spacing w:before="29" w:line="360" w:lineRule="auto"/>
        <w:ind w:left="-360" w:right="86" w:firstLine="900"/>
        <w:jc w:val="both"/>
        <w:rPr>
          <w:color w:val="000000"/>
          <w:spacing w:val="2"/>
          <w:sz w:val="28"/>
          <w:szCs w:val="28"/>
        </w:rPr>
      </w:pPr>
      <w:r w:rsidRPr="00AB5981">
        <w:rPr>
          <w:color w:val="000000"/>
          <w:spacing w:val="12"/>
          <w:sz w:val="28"/>
          <w:szCs w:val="28"/>
        </w:rPr>
        <w:t>Скорость этого процесса в башне с насадкой зависит от мно</w:t>
      </w:r>
      <w:r w:rsidRPr="00AB5981">
        <w:rPr>
          <w:color w:val="000000"/>
          <w:spacing w:val="12"/>
          <w:sz w:val="28"/>
          <w:szCs w:val="28"/>
        </w:rPr>
        <w:softHyphen/>
      </w:r>
      <w:r w:rsidRPr="00AB5981">
        <w:rPr>
          <w:color w:val="000000"/>
          <w:spacing w:val="10"/>
          <w:sz w:val="28"/>
          <w:szCs w:val="28"/>
        </w:rPr>
        <w:t xml:space="preserve">гих факторов (скорости газа в насадке, плотности орошения, </w:t>
      </w:r>
      <w:r w:rsidRPr="00AB5981">
        <w:rPr>
          <w:color w:val="000000"/>
          <w:spacing w:val="13"/>
          <w:sz w:val="28"/>
          <w:szCs w:val="28"/>
        </w:rPr>
        <w:t xml:space="preserve">температуры и </w:t>
      </w:r>
      <w:r>
        <w:rPr>
          <w:color w:val="000000"/>
          <w:spacing w:val="13"/>
          <w:sz w:val="28"/>
          <w:szCs w:val="28"/>
        </w:rPr>
        <w:t>д</w:t>
      </w:r>
      <w:r w:rsidRPr="00AB5981">
        <w:rPr>
          <w:color w:val="000000"/>
          <w:spacing w:val="13"/>
          <w:sz w:val="28"/>
          <w:szCs w:val="28"/>
        </w:rPr>
        <w:t>р.). Влияние каждого из них определяется конкретными условиями. Для установления оптимальных усло</w:t>
      </w:r>
      <w:r w:rsidRPr="00AB5981">
        <w:rPr>
          <w:color w:val="000000"/>
          <w:spacing w:val="13"/>
          <w:sz w:val="28"/>
          <w:szCs w:val="28"/>
        </w:rPr>
        <w:softHyphen/>
      </w:r>
      <w:r w:rsidRPr="00AB5981">
        <w:rPr>
          <w:color w:val="000000"/>
          <w:spacing w:val="16"/>
          <w:sz w:val="28"/>
          <w:szCs w:val="28"/>
        </w:rPr>
        <w:t>вий абсорбции оксидов азота нитрозой были проведены много</w:t>
      </w:r>
      <w:r>
        <w:rPr>
          <w:color w:val="000000"/>
          <w:spacing w:val="16"/>
          <w:sz w:val="28"/>
          <w:szCs w:val="28"/>
        </w:rPr>
        <w:t>численные исследования,</w:t>
      </w:r>
      <w:r w:rsidRPr="00AB5981">
        <w:rPr>
          <w:color w:val="000000"/>
          <w:spacing w:val="2"/>
          <w:sz w:val="22"/>
          <w:szCs w:val="22"/>
        </w:rPr>
        <w:t xml:space="preserve"> </w:t>
      </w:r>
      <w:r w:rsidRPr="00AB5981">
        <w:rPr>
          <w:color w:val="000000"/>
          <w:spacing w:val="2"/>
          <w:sz w:val="28"/>
          <w:szCs w:val="28"/>
        </w:rPr>
        <w:t>позволившие определить влияние раз</w:t>
      </w:r>
      <w:r w:rsidRPr="00AB5981">
        <w:rPr>
          <w:color w:val="000000"/>
          <w:spacing w:val="2"/>
          <w:sz w:val="28"/>
          <w:szCs w:val="28"/>
        </w:rPr>
        <w:softHyphen/>
      </w:r>
      <w:r w:rsidRPr="00AB5981">
        <w:rPr>
          <w:color w:val="000000"/>
          <w:spacing w:val="3"/>
          <w:sz w:val="28"/>
          <w:szCs w:val="28"/>
        </w:rPr>
        <w:t>личных факторов на этот процесс. Оказалось, что до определен</w:t>
      </w:r>
      <w:r w:rsidRPr="00AB5981">
        <w:rPr>
          <w:color w:val="000000"/>
          <w:spacing w:val="3"/>
          <w:sz w:val="28"/>
          <w:szCs w:val="28"/>
        </w:rPr>
        <w:softHyphen/>
      </w:r>
      <w:r w:rsidRPr="00AB5981">
        <w:rPr>
          <w:color w:val="000000"/>
          <w:spacing w:val="5"/>
          <w:sz w:val="28"/>
          <w:szCs w:val="28"/>
        </w:rPr>
        <w:t>ной скорости газового потока в насадке наиболее медленной стадией является диффузия газа через газовую пленку. Увели</w:t>
      </w:r>
      <w:r w:rsidRPr="00AB5981">
        <w:rPr>
          <w:color w:val="000000"/>
          <w:spacing w:val="5"/>
          <w:sz w:val="28"/>
          <w:szCs w:val="28"/>
        </w:rPr>
        <w:softHyphen/>
      </w:r>
      <w:r w:rsidRPr="00AB5981">
        <w:rPr>
          <w:color w:val="000000"/>
          <w:spacing w:val="4"/>
          <w:sz w:val="28"/>
          <w:szCs w:val="28"/>
        </w:rPr>
        <w:t xml:space="preserve">чение скорости газа оказывает большое влияние на скорость </w:t>
      </w:r>
      <w:r w:rsidRPr="00AB5981">
        <w:rPr>
          <w:color w:val="000000"/>
          <w:spacing w:val="7"/>
          <w:sz w:val="28"/>
          <w:szCs w:val="28"/>
        </w:rPr>
        <w:t>абсорбции оксидов азота серной кислотой, орошающей насад</w:t>
      </w:r>
      <w:r w:rsidRPr="00AB5981">
        <w:rPr>
          <w:color w:val="000000"/>
          <w:spacing w:val="7"/>
          <w:sz w:val="28"/>
          <w:szCs w:val="28"/>
        </w:rPr>
        <w:softHyphen/>
      </w:r>
      <w:r w:rsidRPr="00AB5981">
        <w:rPr>
          <w:color w:val="000000"/>
          <w:spacing w:val="3"/>
          <w:sz w:val="28"/>
          <w:szCs w:val="28"/>
        </w:rPr>
        <w:t>ку. При</w:t>
      </w:r>
      <w:r>
        <w:rPr>
          <w:color w:val="000000"/>
          <w:spacing w:val="3"/>
          <w:sz w:val="28"/>
          <w:szCs w:val="28"/>
        </w:rPr>
        <w:t xml:space="preserve"> дальнейшем же повышении </w:t>
      </w:r>
      <w:r w:rsidRPr="00AB5981">
        <w:rPr>
          <w:color w:val="000000"/>
          <w:spacing w:val="3"/>
          <w:sz w:val="28"/>
          <w:szCs w:val="28"/>
        </w:rPr>
        <w:t>скорости газа диффузия че</w:t>
      </w:r>
      <w:r w:rsidRPr="00AB5981">
        <w:rPr>
          <w:color w:val="000000"/>
          <w:spacing w:val="3"/>
          <w:sz w:val="28"/>
          <w:szCs w:val="28"/>
        </w:rPr>
        <w:softHyphen/>
      </w:r>
      <w:r w:rsidRPr="00AB5981">
        <w:rPr>
          <w:color w:val="000000"/>
          <w:spacing w:val="6"/>
          <w:sz w:val="28"/>
          <w:szCs w:val="28"/>
        </w:rPr>
        <w:t>рез газовую пленку перестает лимитировать процесс абсорбции и скорость газового потока уже не оказывает влияния на ско</w:t>
      </w:r>
      <w:r w:rsidRPr="00AB5981">
        <w:rPr>
          <w:color w:val="000000"/>
          <w:spacing w:val="6"/>
          <w:sz w:val="28"/>
          <w:szCs w:val="28"/>
        </w:rPr>
        <w:softHyphen/>
      </w:r>
      <w:r w:rsidRPr="00AB5981">
        <w:rPr>
          <w:color w:val="000000"/>
          <w:spacing w:val="2"/>
          <w:sz w:val="28"/>
          <w:szCs w:val="28"/>
        </w:rPr>
        <w:t>рость абсорбции.</w:t>
      </w:r>
    </w:p>
    <w:p w14:paraId="5FB406FC" w14:textId="77777777" w:rsidR="00AB5981" w:rsidRPr="00AB5981" w:rsidRDefault="00AB5981" w:rsidP="00FC30DA">
      <w:pPr>
        <w:shd w:val="clear" w:color="auto" w:fill="FFFFFF"/>
        <w:spacing w:line="360" w:lineRule="auto"/>
        <w:ind w:left="-360" w:right="113" w:firstLine="900"/>
        <w:jc w:val="both"/>
        <w:rPr>
          <w:sz w:val="28"/>
          <w:szCs w:val="28"/>
        </w:rPr>
      </w:pPr>
      <w:r w:rsidRPr="00AB5981">
        <w:rPr>
          <w:color w:val="000000"/>
          <w:spacing w:val="4"/>
          <w:sz w:val="28"/>
          <w:szCs w:val="28"/>
        </w:rPr>
        <w:t>С увеличением плотности орошения насадки скорость аб</w:t>
      </w:r>
      <w:r w:rsidRPr="00AB5981">
        <w:rPr>
          <w:color w:val="000000"/>
          <w:spacing w:val="4"/>
          <w:sz w:val="28"/>
          <w:szCs w:val="28"/>
        </w:rPr>
        <w:softHyphen/>
      </w:r>
      <w:r w:rsidRPr="00AB5981">
        <w:rPr>
          <w:color w:val="000000"/>
          <w:spacing w:val="2"/>
          <w:sz w:val="28"/>
          <w:szCs w:val="28"/>
        </w:rPr>
        <w:t>сорбции оксидов азота вначале возрастает; по достижении оп</w:t>
      </w:r>
      <w:r w:rsidRPr="00AB5981">
        <w:rPr>
          <w:color w:val="000000"/>
          <w:spacing w:val="2"/>
          <w:sz w:val="28"/>
          <w:szCs w:val="28"/>
        </w:rPr>
        <w:softHyphen/>
      </w:r>
      <w:r w:rsidRPr="00AB5981">
        <w:rPr>
          <w:color w:val="000000"/>
          <w:spacing w:val="3"/>
          <w:sz w:val="28"/>
          <w:szCs w:val="28"/>
        </w:rPr>
        <w:t>ределенной плотности орошения дальнейшее увеличение скоро</w:t>
      </w:r>
      <w:r w:rsidRPr="00AB5981">
        <w:rPr>
          <w:color w:val="000000"/>
          <w:spacing w:val="3"/>
          <w:sz w:val="28"/>
          <w:szCs w:val="28"/>
        </w:rPr>
        <w:softHyphen/>
      </w:r>
      <w:r w:rsidRPr="00AB5981">
        <w:rPr>
          <w:color w:val="000000"/>
          <w:spacing w:val="4"/>
          <w:sz w:val="28"/>
          <w:szCs w:val="28"/>
        </w:rPr>
        <w:t>сти абсорбции не наблюдается.</w:t>
      </w:r>
    </w:p>
    <w:p w14:paraId="187CE2B1" w14:textId="77777777" w:rsidR="00AB5981" w:rsidRDefault="00AB5981" w:rsidP="00FC30DA">
      <w:pPr>
        <w:shd w:val="clear" w:color="auto" w:fill="FFFFFF"/>
        <w:spacing w:line="360" w:lineRule="auto"/>
        <w:ind w:left="-360" w:right="113" w:firstLine="900"/>
        <w:jc w:val="both"/>
        <w:rPr>
          <w:color w:val="000000"/>
          <w:sz w:val="28"/>
          <w:szCs w:val="28"/>
        </w:rPr>
      </w:pPr>
      <w:r w:rsidRPr="00AB5981">
        <w:rPr>
          <w:color w:val="000000"/>
          <w:spacing w:val="8"/>
          <w:sz w:val="28"/>
          <w:szCs w:val="28"/>
        </w:rPr>
        <w:t xml:space="preserve">С повышением концентрации </w:t>
      </w:r>
      <w:r w:rsidRPr="00CB3891">
        <w:rPr>
          <w:position w:val="-12"/>
        </w:rPr>
        <w:object w:dxaOrig="720" w:dyaOrig="360" w14:anchorId="4C8C62F0">
          <v:shape id="_x0000_i1108" type="#_x0000_t75" style="width:37.2pt;height:18.6pt" o:ole="">
            <v:imagedata r:id="rId168" o:title=""/>
          </v:shape>
          <o:OLEObject Type="Embed" ProgID="Equation.DSMT4" ShapeID="_x0000_i1108" DrawAspect="Content" ObjectID="_1827037795" r:id="rId169"/>
        </w:object>
      </w:r>
      <w:r w:rsidRPr="00AB5981">
        <w:rPr>
          <w:color w:val="000000"/>
          <w:spacing w:val="8"/>
          <w:sz w:val="28"/>
          <w:szCs w:val="28"/>
        </w:rPr>
        <w:t xml:space="preserve"> скорость абсорбции </w:t>
      </w:r>
      <w:r w:rsidRPr="00CB3891">
        <w:rPr>
          <w:position w:val="-12"/>
        </w:rPr>
        <w:object w:dxaOrig="560" w:dyaOrig="360" w14:anchorId="40BC602A">
          <v:shape id="_x0000_i1109" type="#_x0000_t75" style="width:30pt;height:19.8pt" o:ole="">
            <v:imagedata r:id="rId170" o:title=""/>
          </v:shape>
          <o:OLEObject Type="Embed" ProgID="Equation.DSMT4" ShapeID="_x0000_i1109" DrawAspect="Content" ObjectID="_1827037796" r:id="rId171"/>
        </w:object>
      </w:r>
      <w:r w:rsidRPr="00AB5981">
        <w:rPr>
          <w:color w:val="000000"/>
          <w:sz w:val="28"/>
          <w:szCs w:val="28"/>
        </w:rPr>
        <w:t xml:space="preserve"> серной кислоты возрастает:</w:t>
      </w:r>
    </w:p>
    <w:p w14:paraId="0A115E6C" w14:textId="77777777" w:rsidR="00AB5981" w:rsidRPr="00AB5981" w:rsidRDefault="00AB5981" w:rsidP="00AB5981">
      <w:pPr>
        <w:shd w:val="clear" w:color="auto" w:fill="FFFFFF"/>
        <w:spacing w:line="360" w:lineRule="auto"/>
        <w:ind w:left="-720" w:right="113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Концентрация </w:t>
      </w:r>
      <w:r w:rsidRPr="00AB5981">
        <w:rPr>
          <w:position w:val="-12"/>
          <w:sz w:val="28"/>
          <w:szCs w:val="28"/>
        </w:rPr>
        <w:object w:dxaOrig="720" w:dyaOrig="360" w14:anchorId="15C1EFF8">
          <v:shape id="_x0000_i1110" type="#_x0000_t75" style="width:36pt;height:18pt" o:ole="">
            <v:imagedata r:id="rId172" o:title=""/>
          </v:shape>
          <o:OLEObject Type="Embed" ProgID="Equation.DSMT4" ShapeID="_x0000_i1110" DrawAspect="Content" ObjectID="_1827037797" r:id="rId173"/>
        </w:object>
      </w:r>
      <w:r w:rsidRPr="00AB5981">
        <w:rPr>
          <w:sz w:val="28"/>
          <w:szCs w:val="28"/>
        </w:rPr>
        <w:t>,%</w:t>
      </w:r>
      <w:r>
        <w:rPr>
          <w:sz w:val="28"/>
          <w:szCs w:val="28"/>
        </w:rPr>
        <w:t xml:space="preserve">                    73,4       76,6    80,8   </w:t>
      </w:r>
      <w:r w:rsidR="005F62B7">
        <w:rPr>
          <w:sz w:val="28"/>
          <w:szCs w:val="28"/>
        </w:rPr>
        <w:t xml:space="preserve">84   95,6   </w:t>
      </w:r>
    </w:p>
    <w:p w14:paraId="575FF899" w14:textId="77777777" w:rsidR="00AB5981" w:rsidRDefault="00AB5981" w:rsidP="00AB5981">
      <w:pPr>
        <w:shd w:val="clear" w:color="auto" w:fill="FFFFFF"/>
        <w:spacing w:before="29" w:line="360" w:lineRule="auto"/>
        <w:ind w:left="-720" w:right="86" w:firstLine="540"/>
        <w:jc w:val="both"/>
        <w:rPr>
          <w:color w:val="000000"/>
          <w:spacing w:val="13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 xml:space="preserve">Коеффициент скорости </w:t>
      </w:r>
      <w:r w:rsidR="005F62B7">
        <w:rPr>
          <w:color w:val="000000"/>
          <w:spacing w:val="13"/>
          <w:sz w:val="28"/>
          <w:szCs w:val="28"/>
        </w:rPr>
        <w:t xml:space="preserve">             6,4        6,6   6,8    7,1   7,9</w:t>
      </w:r>
    </w:p>
    <w:p w14:paraId="17D0FB99" w14:textId="77777777" w:rsidR="00AB5981" w:rsidRDefault="00AB5981" w:rsidP="00AB5981">
      <w:pPr>
        <w:shd w:val="clear" w:color="auto" w:fill="FFFFFF"/>
        <w:spacing w:before="29" w:line="360" w:lineRule="auto"/>
        <w:ind w:left="-720" w:right="86" w:firstLine="540"/>
        <w:jc w:val="both"/>
      </w:pPr>
      <w:r>
        <w:rPr>
          <w:color w:val="000000"/>
          <w:spacing w:val="13"/>
          <w:sz w:val="28"/>
          <w:szCs w:val="28"/>
        </w:rPr>
        <w:t>абсорбции,</w:t>
      </w:r>
      <w:r w:rsidRPr="00AB5981">
        <w:t xml:space="preserve"> </w:t>
      </w:r>
      <w:r w:rsidRPr="00CB3891">
        <w:rPr>
          <w:position w:val="-10"/>
        </w:rPr>
        <w:object w:dxaOrig="2020" w:dyaOrig="360" w14:anchorId="4C1FC639">
          <v:shape id="_x0000_i1111" type="#_x0000_t75" style="width:100.8pt;height:18pt" o:ole="">
            <v:imagedata r:id="rId174" o:title=""/>
          </v:shape>
          <o:OLEObject Type="Embed" ProgID="Equation.DSMT4" ShapeID="_x0000_i1111" DrawAspect="Content" ObjectID="_1827037798" r:id="rId175"/>
        </w:object>
      </w:r>
    </w:p>
    <w:p w14:paraId="4750D348" w14:textId="77777777" w:rsidR="005F62B7" w:rsidRDefault="005F62B7" w:rsidP="00FC30DA">
      <w:pPr>
        <w:shd w:val="clear" w:color="auto" w:fill="FFFFFF"/>
        <w:spacing w:before="115" w:line="360" w:lineRule="auto"/>
        <w:ind w:left="-360" w:right="96" w:firstLine="900"/>
        <w:jc w:val="both"/>
        <w:rPr>
          <w:color w:val="000000"/>
          <w:spacing w:val="4"/>
          <w:sz w:val="28"/>
          <w:szCs w:val="28"/>
        </w:rPr>
      </w:pPr>
      <w:r w:rsidRPr="005F62B7">
        <w:rPr>
          <w:color w:val="000000"/>
          <w:sz w:val="28"/>
          <w:szCs w:val="28"/>
        </w:rPr>
        <w:t xml:space="preserve">Увеличение температуры приводит к уменьшению скорости </w:t>
      </w:r>
      <w:r w:rsidRPr="005F62B7">
        <w:rPr>
          <w:color w:val="000000"/>
          <w:spacing w:val="4"/>
          <w:sz w:val="28"/>
          <w:szCs w:val="28"/>
        </w:rPr>
        <w:t>абсорбции оксидов азота серной кислотой:</w:t>
      </w:r>
    </w:p>
    <w:p w14:paraId="02C63B90" w14:textId="77777777" w:rsidR="005F62B7" w:rsidRPr="005F62B7" w:rsidRDefault="005F62B7" w:rsidP="00FC30DA">
      <w:pPr>
        <w:shd w:val="clear" w:color="auto" w:fill="FFFFFF"/>
        <w:spacing w:before="115" w:line="360" w:lineRule="auto"/>
        <w:ind w:left="-720" w:right="96" w:firstLine="126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Температура,</w:t>
      </w:r>
      <w:r w:rsidRPr="005F62B7">
        <w:t xml:space="preserve"> </w:t>
      </w:r>
      <w:r w:rsidRPr="00CB3891">
        <w:rPr>
          <w:position w:val="-6"/>
        </w:rPr>
        <w:object w:dxaOrig="320" w:dyaOrig="320" w14:anchorId="7A045D55">
          <v:shape id="_x0000_i1112" type="#_x0000_t75" style="width:17.4pt;height:17.4pt" o:ole="">
            <v:imagedata r:id="rId176" o:title=""/>
          </v:shape>
          <o:OLEObject Type="Embed" ProgID="Equation.DSMT4" ShapeID="_x0000_i1112" DrawAspect="Content" ObjectID="_1827037799" r:id="rId177"/>
        </w:object>
      </w:r>
      <w:r>
        <w:t xml:space="preserve">                                                 </w:t>
      </w:r>
      <w:r>
        <w:rPr>
          <w:sz w:val="28"/>
          <w:szCs w:val="28"/>
        </w:rPr>
        <w:t>20     30    40       50      60</w:t>
      </w:r>
    </w:p>
    <w:p w14:paraId="09E7C4F4" w14:textId="77777777" w:rsidR="005F62B7" w:rsidRDefault="005F62B7" w:rsidP="00FC30DA">
      <w:pPr>
        <w:shd w:val="clear" w:color="auto" w:fill="FFFFFF"/>
        <w:spacing w:before="29" w:line="360" w:lineRule="auto"/>
        <w:ind w:left="-720" w:right="86" w:firstLine="1260"/>
        <w:jc w:val="both"/>
        <w:rPr>
          <w:color w:val="000000"/>
          <w:spacing w:val="13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Относительная скорость аб-         1     0,9   0,7   0,65  0,56</w:t>
      </w:r>
    </w:p>
    <w:p w14:paraId="1B7B7C9E" w14:textId="77777777" w:rsidR="005F62B7" w:rsidRDefault="005F62B7" w:rsidP="00FC30DA">
      <w:pPr>
        <w:shd w:val="clear" w:color="auto" w:fill="FFFFFF"/>
        <w:spacing w:before="29" w:line="360" w:lineRule="auto"/>
        <w:ind w:left="-720" w:right="86" w:firstLine="1260"/>
        <w:jc w:val="both"/>
      </w:pPr>
      <w:r>
        <w:rPr>
          <w:color w:val="000000"/>
          <w:spacing w:val="13"/>
          <w:sz w:val="28"/>
          <w:szCs w:val="28"/>
        </w:rPr>
        <w:t xml:space="preserve">сорбции 76%-ной </w:t>
      </w:r>
      <w:r w:rsidRPr="00CB3891">
        <w:rPr>
          <w:position w:val="-12"/>
        </w:rPr>
        <w:object w:dxaOrig="720" w:dyaOrig="360" w14:anchorId="147D83E9">
          <v:shape id="_x0000_i1113" type="#_x0000_t75" style="width:36pt;height:18pt" o:ole="">
            <v:imagedata r:id="rId178" o:title=""/>
          </v:shape>
          <o:OLEObject Type="Embed" ProgID="Equation.DSMT4" ShapeID="_x0000_i1113" DrawAspect="Content" ObjectID="_1827037800" r:id="rId179"/>
        </w:object>
      </w:r>
    </w:p>
    <w:p w14:paraId="6B6877CD" w14:textId="77777777" w:rsidR="005F62B7" w:rsidRPr="005F62B7" w:rsidRDefault="005F62B7" w:rsidP="00FC30DA">
      <w:pPr>
        <w:shd w:val="clear" w:color="auto" w:fill="FFFFFF"/>
        <w:spacing w:before="122" w:line="360" w:lineRule="auto"/>
        <w:ind w:left="-360" w:right="72" w:firstLine="900"/>
        <w:jc w:val="both"/>
        <w:rPr>
          <w:sz w:val="28"/>
          <w:szCs w:val="28"/>
        </w:rPr>
      </w:pPr>
      <w:r w:rsidRPr="005F62B7">
        <w:rPr>
          <w:color w:val="000000"/>
          <w:spacing w:val="7"/>
          <w:sz w:val="28"/>
          <w:szCs w:val="28"/>
        </w:rPr>
        <w:t xml:space="preserve">Характер зависимости скорости абсорбции оксидов азота </w:t>
      </w:r>
      <w:r w:rsidRPr="005F62B7">
        <w:rPr>
          <w:color w:val="000000"/>
          <w:spacing w:val="5"/>
          <w:sz w:val="28"/>
          <w:szCs w:val="28"/>
        </w:rPr>
        <w:t>серной кислотой от скорости газа и плотности орошения насад</w:t>
      </w:r>
      <w:r w:rsidRPr="005F62B7">
        <w:rPr>
          <w:color w:val="000000"/>
          <w:spacing w:val="5"/>
          <w:sz w:val="28"/>
          <w:szCs w:val="28"/>
        </w:rPr>
        <w:softHyphen/>
      </w:r>
      <w:r w:rsidRPr="005F62B7">
        <w:rPr>
          <w:color w:val="000000"/>
          <w:spacing w:val="2"/>
          <w:sz w:val="28"/>
          <w:szCs w:val="28"/>
        </w:rPr>
        <w:t>ки башен показывает, что основное влияние на скорость погло</w:t>
      </w:r>
      <w:r w:rsidRPr="005F62B7">
        <w:rPr>
          <w:color w:val="000000"/>
          <w:spacing w:val="2"/>
          <w:sz w:val="28"/>
          <w:szCs w:val="28"/>
        </w:rPr>
        <w:softHyphen/>
        <w:t xml:space="preserve">щения оказывает химические процессы, протекающие в жидкой </w:t>
      </w:r>
      <w:r w:rsidRPr="005F62B7">
        <w:rPr>
          <w:color w:val="000000"/>
          <w:spacing w:val="7"/>
          <w:sz w:val="28"/>
          <w:szCs w:val="28"/>
        </w:rPr>
        <w:t xml:space="preserve">фазе, а не диффузионные процессы в газовой и жидкостной </w:t>
      </w:r>
      <w:r w:rsidRPr="005F62B7">
        <w:rPr>
          <w:color w:val="000000"/>
          <w:spacing w:val="2"/>
          <w:sz w:val="28"/>
          <w:szCs w:val="28"/>
        </w:rPr>
        <w:t>пленках. Об этом же свидетельствует повышение скорости аб</w:t>
      </w:r>
      <w:r w:rsidRPr="005F62B7">
        <w:rPr>
          <w:color w:val="000000"/>
          <w:spacing w:val="2"/>
          <w:sz w:val="28"/>
          <w:szCs w:val="28"/>
        </w:rPr>
        <w:softHyphen/>
      </w:r>
      <w:r w:rsidRPr="005F62B7">
        <w:rPr>
          <w:color w:val="000000"/>
          <w:spacing w:val="3"/>
          <w:sz w:val="28"/>
          <w:szCs w:val="28"/>
        </w:rPr>
        <w:t>сорбции с увеличением концентрации серной кислоты и пони</w:t>
      </w:r>
      <w:r w:rsidRPr="005F62B7">
        <w:rPr>
          <w:color w:val="000000"/>
          <w:spacing w:val="3"/>
          <w:sz w:val="28"/>
          <w:szCs w:val="28"/>
        </w:rPr>
        <w:softHyphen/>
      </w:r>
      <w:r w:rsidRPr="005F62B7">
        <w:rPr>
          <w:color w:val="000000"/>
          <w:spacing w:val="7"/>
          <w:sz w:val="28"/>
          <w:szCs w:val="28"/>
        </w:rPr>
        <w:t xml:space="preserve">жением температуры, так как в этих условиях уменьшается </w:t>
      </w:r>
      <w:r w:rsidRPr="005F62B7">
        <w:rPr>
          <w:color w:val="000000"/>
          <w:spacing w:val="1"/>
          <w:sz w:val="28"/>
          <w:szCs w:val="28"/>
        </w:rPr>
        <w:t>гидролиз нитрозилсерной кислоты.</w:t>
      </w:r>
    </w:p>
    <w:p w14:paraId="21C8F031" w14:textId="77777777" w:rsidR="005F62B7" w:rsidRDefault="005F62B7" w:rsidP="00FC30DA">
      <w:pPr>
        <w:shd w:val="clear" w:color="auto" w:fill="FFFFFF"/>
        <w:spacing w:line="360" w:lineRule="auto"/>
        <w:ind w:left="94" w:right="65" w:firstLine="446"/>
        <w:jc w:val="both"/>
        <w:rPr>
          <w:color w:val="000000"/>
          <w:spacing w:val="-3"/>
          <w:sz w:val="28"/>
          <w:szCs w:val="28"/>
        </w:rPr>
      </w:pPr>
      <w:r w:rsidRPr="005F62B7">
        <w:rPr>
          <w:color w:val="000000"/>
          <w:spacing w:val="9"/>
          <w:sz w:val="28"/>
          <w:szCs w:val="28"/>
        </w:rPr>
        <w:t>На основании сказанного можно сделать следующие вы</w:t>
      </w:r>
      <w:r w:rsidRPr="005F62B7">
        <w:rPr>
          <w:color w:val="000000"/>
          <w:spacing w:val="9"/>
          <w:sz w:val="28"/>
          <w:szCs w:val="28"/>
        </w:rPr>
        <w:softHyphen/>
      </w:r>
      <w:r w:rsidRPr="005F62B7">
        <w:rPr>
          <w:color w:val="000000"/>
          <w:spacing w:val="-3"/>
          <w:sz w:val="28"/>
          <w:szCs w:val="28"/>
        </w:rPr>
        <w:t>воды.</w:t>
      </w:r>
    </w:p>
    <w:p w14:paraId="34B35BA6" w14:textId="77777777" w:rsidR="005F62B7" w:rsidRDefault="005F62B7" w:rsidP="00FC30DA">
      <w:pPr>
        <w:shd w:val="clear" w:color="auto" w:fill="FFFFFF"/>
        <w:spacing w:line="360" w:lineRule="auto"/>
        <w:ind w:left="-360" w:right="65"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1) Процесс абсорбции оксидов азота серной кислотой сопровождается химической реакцией в жидкой фазе.</w:t>
      </w:r>
    </w:p>
    <w:p w14:paraId="5FCFAC98" w14:textId="77777777" w:rsidR="005F62B7" w:rsidRDefault="00A42C34" w:rsidP="00FC30DA">
      <w:pPr>
        <w:shd w:val="clear" w:color="auto" w:fill="FFFFFF"/>
        <w:spacing w:line="360" w:lineRule="auto"/>
        <w:ind w:left="-360" w:right="6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2)Максимальная скорость абсорбции соответствует эквимолекулярному соотношению </w:t>
      </w:r>
      <w:r w:rsidRPr="00CB3891">
        <w:rPr>
          <w:position w:val="-6"/>
        </w:rPr>
        <w:object w:dxaOrig="420" w:dyaOrig="279" w14:anchorId="2E3A4934">
          <v:shape id="_x0000_i1114" type="#_x0000_t75" style="width:21pt;height:14.4pt" o:ole="">
            <v:imagedata r:id="rId180" o:title=""/>
          </v:shape>
          <o:OLEObject Type="Embed" ProgID="Equation.DSMT4" ShapeID="_x0000_i1114" DrawAspect="Content" ObjectID="_1827037801" r:id="rId181"/>
        </w:object>
      </w:r>
      <w:r>
        <w:t xml:space="preserve"> </w:t>
      </w:r>
      <w:r>
        <w:rPr>
          <w:sz w:val="28"/>
          <w:szCs w:val="28"/>
        </w:rPr>
        <w:t xml:space="preserve">и </w:t>
      </w:r>
      <w:r w:rsidRPr="00A42C34">
        <w:rPr>
          <w:position w:val="-12"/>
        </w:rPr>
        <w:object w:dxaOrig="480" w:dyaOrig="360" w14:anchorId="0D171547">
          <v:shape id="_x0000_i1115" type="#_x0000_t75" style="width:24pt;height:18pt" o:ole="">
            <v:imagedata r:id="rId182" o:title=""/>
          </v:shape>
          <o:OLEObject Type="Embed" ProgID="Equation.DSMT4" ShapeID="_x0000_i1115" DrawAspect="Content" ObjectID="_1827037802" r:id="rId183"/>
        </w:object>
      </w:r>
      <w:r>
        <w:rPr>
          <w:sz w:val="28"/>
          <w:szCs w:val="28"/>
        </w:rPr>
        <w:t xml:space="preserve"> в газе.</w:t>
      </w:r>
    </w:p>
    <w:p w14:paraId="3D1D3363" w14:textId="77777777" w:rsidR="00A42C34" w:rsidRDefault="00FC30DA" w:rsidP="00FC30DA">
      <w:pPr>
        <w:shd w:val="clear" w:color="auto" w:fill="FFFFFF"/>
        <w:spacing w:line="360" w:lineRule="auto"/>
        <w:ind w:left="-360" w:right="65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2C34">
        <w:rPr>
          <w:sz w:val="28"/>
          <w:szCs w:val="28"/>
        </w:rPr>
        <w:t>3)При достаточно больших скоростях газа в насадке и плотностях орошения скорость общего процесса определяется в основном скоростью химических процессов, протекающих в жидкой фазе.</w:t>
      </w:r>
    </w:p>
    <w:p w14:paraId="24493395" w14:textId="77777777" w:rsidR="00A42C34" w:rsidRPr="00A42C34" w:rsidRDefault="00A42C34" w:rsidP="00FC30DA">
      <w:pPr>
        <w:shd w:val="clear" w:color="auto" w:fill="FFFFFF"/>
        <w:spacing w:before="211" w:line="360" w:lineRule="auto"/>
        <w:ind w:left="-360" w:right="5" w:firstLine="900"/>
        <w:jc w:val="both"/>
        <w:rPr>
          <w:sz w:val="28"/>
          <w:szCs w:val="28"/>
        </w:rPr>
      </w:pPr>
      <w:r w:rsidRPr="00A42C34">
        <w:rPr>
          <w:color w:val="000000"/>
          <w:spacing w:val="6"/>
          <w:sz w:val="28"/>
          <w:szCs w:val="28"/>
        </w:rPr>
        <w:t xml:space="preserve">Потери оксидов азота с отходящими газами в нитрозном </w:t>
      </w:r>
      <w:r w:rsidRPr="00A42C34">
        <w:rPr>
          <w:color w:val="000000"/>
          <w:sz w:val="28"/>
          <w:szCs w:val="28"/>
        </w:rPr>
        <w:t>процессе слагаются из статических потерь, обусловленных пар</w:t>
      </w:r>
      <w:r w:rsidRPr="00A42C34">
        <w:rPr>
          <w:color w:val="000000"/>
          <w:sz w:val="28"/>
          <w:szCs w:val="28"/>
        </w:rPr>
        <w:softHyphen/>
      </w:r>
      <w:r w:rsidRPr="00A42C34">
        <w:rPr>
          <w:color w:val="000000"/>
          <w:spacing w:val="5"/>
          <w:sz w:val="28"/>
          <w:szCs w:val="28"/>
        </w:rPr>
        <w:t>циальным давлением оксидов над нитрозой, орошающей по</w:t>
      </w:r>
      <w:r w:rsidRPr="00A42C34">
        <w:rPr>
          <w:color w:val="000000"/>
          <w:spacing w:val="5"/>
          <w:sz w:val="28"/>
          <w:szCs w:val="28"/>
        </w:rPr>
        <w:softHyphen/>
      </w:r>
      <w:r w:rsidRPr="00A42C34">
        <w:rPr>
          <w:color w:val="000000"/>
          <w:sz w:val="28"/>
          <w:szCs w:val="28"/>
        </w:rPr>
        <w:t>следнюю башню системы, и потерь, которые зависят от техно</w:t>
      </w:r>
      <w:r w:rsidRPr="00A42C34">
        <w:rPr>
          <w:color w:val="000000"/>
          <w:sz w:val="28"/>
          <w:szCs w:val="28"/>
        </w:rPr>
        <w:softHyphen/>
      </w:r>
      <w:r w:rsidRPr="00A42C34">
        <w:rPr>
          <w:color w:val="000000"/>
          <w:spacing w:val="7"/>
          <w:sz w:val="28"/>
          <w:szCs w:val="28"/>
        </w:rPr>
        <w:t>логических дефектов оформления процесса (недостаточная по</w:t>
      </w:r>
      <w:r w:rsidRPr="00A42C34">
        <w:rPr>
          <w:color w:val="000000"/>
          <w:spacing w:val="8"/>
          <w:sz w:val="28"/>
          <w:szCs w:val="28"/>
        </w:rPr>
        <w:t>верхность насадки, неравномерность орошения насадки по се</w:t>
      </w:r>
      <w:r w:rsidRPr="00A42C34">
        <w:rPr>
          <w:color w:val="000000"/>
          <w:spacing w:val="8"/>
          <w:sz w:val="28"/>
          <w:szCs w:val="28"/>
        </w:rPr>
        <w:softHyphen/>
      </w:r>
      <w:r w:rsidRPr="00A42C34">
        <w:rPr>
          <w:color w:val="000000"/>
          <w:sz w:val="28"/>
          <w:szCs w:val="28"/>
        </w:rPr>
        <w:t>чению башни, несоблюдени</w:t>
      </w:r>
      <w:r>
        <w:rPr>
          <w:color w:val="000000"/>
          <w:sz w:val="28"/>
          <w:szCs w:val="28"/>
        </w:rPr>
        <w:t>е оптимальных условий процесса -</w:t>
      </w:r>
      <w:r w:rsidRPr="00A42C34">
        <w:rPr>
          <w:color w:val="000000"/>
          <w:spacing w:val="12"/>
          <w:sz w:val="28"/>
          <w:szCs w:val="28"/>
        </w:rPr>
        <w:t>недостаточное или слишком глубокое окисление оксидов азо</w:t>
      </w:r>
      <w:r w:rsidRPr="00A42C34">
        <w:rPr>
          <w:color w:val="000000"/>
          <w:spacing w:val="12"/>
          <w:sz w:val="28"/>
          <w:szCs w:val="28"/>
        </w:rPr>
        <w:softHyphen/>
      </w:r>
      <w:r w:rsidRPr="00A42C34">
        <w:rPr>
          <w:color w:val="000000"/>
          <w:spacing w:val="10"/>
          <w:sz w:val="28"/>
          <w:szCs w:val="28"/>
        </w:rPr>
        <w:t>та и др.).</w:t>
      </w:r>
    </w:p>
    <w:p w14:paraId="274CB412" w14:textId="7FA91766" w:rsidR="00545ED4" w:rsidRDefault="004D760E" w:rsidP="00FC30DA">
      <w:pPr>
        <w:framePr w:h="1565" w:hSpace="38" w:vSpace="58" w:wrap="auto" w:vAnchor="text" w:hAnchor="page" w:x="1529" w:y="186"/>
        <w:rPr>
          <w:rFonts w:ascii="Arial" w:hAnsi="Arial"/>
          <w:sz w:val="24"/>
          <w:szCs w:val="24"/>
        </w:rPr>
      </w:pPr>
      <w:r w:rsidRPr="00A42C34">
        <w:rPr>
          <w:rFonts w:ascii="Arial" w:hAnsi="Arial"/>
          <w:noProof/>
          <w:sz w:val="24"/>
          <w:szCs w:val="24"/>
        </w:rPr>
        <w:drawing>
          <wp:inline distT="0" distB="0" distL="0" distR="0" wp14:anchorId="4997FFE9" wp14:editId="65837840">
            <wp:extent cx="4008120" cy="2621280"/>
            <wp:effectExtent l="0" t="0" r="0" b="0"/>
            <wp:docPr id="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4E151" w14:textId="77777777" w:rsidR="00A42C34" w:rsidRPr="00A42C34" w:rsidRDefault="00A42C34" w:rsidP="00A42C34">
      <w:pPr>
        <w:shd w:val="clear" w:color="auto" w:fill="FFFFFF"/>
        <w:spacing w:line="360" w:lineRule="auto"/>
        <w:ind w:left="-720" w:right="28" w:firstLine="540"/>
        <w:jc w:val="both"/>
        <w:rPr>
          <w:sz w:val="28"/>
          <w:szCs w:val="28"/>
        </w:rPr>
      </w:pPr>
    </w:p>
    <w:p w14:paraId="0464C4E9" w14:textId="77777777" w:rsidR="00FC30DA" w:rsidRDefault="00FC30DA" w:rsidP="00545ED4">
      <w:pPr>
        <w:shd w:val="clear" w:color="auto" w:fill="FFFFFF"/>
        <w:spacing w:line="360" w:lineRule="auto"/>
        <w:ind w:left="-720" w:right="65" w:firstLine="540"/>
        <w:jc w:val="both"/>
        <w:outlineLvl w:val="0"/>
        <w:rPr>
          <w:sz w:val="28"/>
          <w:szCs w:val="28"/>
        </w:rPr>
      </w:pPr>
    </w:p>
    <w:p w14:paraId="28E2C203" w14:textId="77777777" w:rsidR="00A42C34" w:rsidRPr="00545ED4" w:rsidRDefault="00545ED4" w:rsidP="00545ED4">
      <w:pPr>
        <w:shd w:val="clear" w:color="auto" w:fill="FFFFFF"/>
        <w:spacing w:line="360" w:lineRule="auto"/>
        <w:ind w:left="-720" w:right="65"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Рис.2 Относительные </w:t>
      </w:r>
      <w:r w:rsidR="00FC30DA">
        <w:rPr>
          <w:sz w:val="28"/>
          <w:szCs w:val="28"/>
        </w:rPr>
        <w:t xml:space="preserve">  </w:t>
      </w:r>
      <w:r>
        <w:rPr>
          <w:sz w:val="28"/>
          <w:szCs w:val="28"/>
        </w:rPr>
        <w:t>статистические потери оксидов азота (</w:t>
      </w:r>
      <w:r w:rsidRPr="00CB3891">
        <w:rPr>
          <w:position w:val="-12"/>
        </w:rPr>
        <w:object w:dxaOrig="560" w:dyaOrig="360" w14:anchorId="6741738C">
          <v:shape id="_x0000_i1117" type="#_x0000_t75" style="width:28.2pt;height:18pt" o:ole="">
            <v:imagedata r:id="rId185" o:title=""/>
          </v:shape>
          <o:OLEObject Type="Embed" ProgID="Equation.DSMT4" ShapeID="_x0000_i1117" DrawAspect="Content" ObjectID="_1827037803" r:id="rId186"/>
        </w:object>
      </w:r>
      <w:r>
        <w:rPr>
          <w:sz w:val="28"/>
          <w:szCs w:val="28"/>
        </w:rPr>
        <w:t>) с выхлопными газами.</w:t>
      </w:r>
    </w:p>
    <w:p w14:paraId="1E39BCBE" w14:textId="77777777" w:rsidR="00AB5981" w:rsidRPr="00AB5981" w:rsidRDefault="00AB5981" w:rsidP="00AB5981">
      <w:pPr>
        <w:shd w:val="clear" w:color="auto" w:fill="FFFFFF"/>
        <w:spacing w:before="14" w:line="360" w:lineRule="auto"/>
        <w:ind w:left="-720" w:right="115" w:firstLine="540"/>
        <w:jc w:val="both"/>
        <w:rPr>
          <w:sz w:val="28"/>
          <w:szCs w:val="28"/>
        </w:rPr>
      </w:pPr>
    </w:p>
    <w:p w14:paraId="280A7BB9" w14:textId="77777777" w:rsidR="00AB5981" w:rsidRPr="00AB5981" w:rsidRDefault="00AB5981" w:rsidP="00AB5981">
      <w:pPr>
        <w:shd w:val="clear" w:color="auto" w:fill="FFFFFF"/>
        <w:spacing w:before="29" w:line="360" w:lineRule="auto"/>
        <w:ind w:left="-720" w:right="86" w:firstLine="540"/>
        <w:jc w:val="both"/>
        <w:rPr>
          <w:sz w:val="28"/>
          <w:szCs w:val="28"/>
        </w:rPr>
      </w:pPr>
    </w:p>
    <w:p w14:paraId="3539329D" w14:textId="77777777" w:rsidR="00176651" w:rsidRPr="00176651" w:rsidRDefault="00176651" w:rsidP="00176651">
      <w:pPr>
        <w:shd w:val="clear" w:color="auto" w:fill="FFFFFF"/>
        <w:spacing w:before="22" w:line="360" w:lineRule="auto"/>
        <w:ind w:left="-720" w:right="79" w:firstLine="540"/>
        <w:jc w:val="center"/>
        <w:rPr>
          <w:b/>
          <w:sz w:val="28"/>
          <w:szCs w:val="28"/>
        </w:rPr>
      </w:pPr>
    </w:p>
    <w:p w14:paraId="6E5772AB" w14:textId="77777777" w:rsidR="00176651" w:rsidRPr="00176651" w:rsidRDefault="00176651" w:rsidP="00176651">
      <w:pPr>
        <w:shd w:val="clear" w:color="auto" w:fill="FFFFFF"/>
        <w:tabs>
          <w:tab w:val="left" w:pos="2909"/>
          <w:tab w:val="left" w:pos="3175"/>
          <w:tab w:val="left" w:pos="3398"/>
          <w:tab w:val="left" w:pos="3931"/>
          <w:tab w:val="left" w:pos="4428"/>
          <w:tab w:val="left" w:pos="4918"/>
          <w:tab w:val="right" w:pos="5861"/>
        </w:tabs>
        <w:spacing w:line="360" w:lineRule="auto"/>
        <w:ind w:left="1066"/>
        <w:jc w:val="center"/>
        <w:rPr>
          <w:b/>
          <w:sz w:val="32"/>
          <w:szCs w:val="32"/>
        </w:rPr>
      </w:pPr>
    </w:p>
    <w:p w14:paraId="2BD70ED2" w14:textId="77777777" w:rsidR="00FC04AC" w:rsidRDefault="00FC04AC" w:rsidP="00FC04AC">
      <w:pPr>
        <w:shd w:val="clear" w:color="auto" w:fill="FFFFFF"/>
        <w:spacing w:before="79" w:line="360" w:lineRule="auto"/>
        <w:ind w:left="-720" w:right="34" w:firstLine="540"/>
        <w:jc w:val="both"/>
        <w:rPr>
          <w:sz w:val="28"/>
          <w:szCs w:val="28"/>
        </w:rPr>
      </w:pPr>
    </w:p>
    <w:p w14:paraId="74605C23" w14:textId="77777777" w:rsidR="00FC30DA" w:rsidRDefault="00545ED4" w:rsidP="00FC30DA">
      <w:pPr>
        <w:shd w:val="clear" w:color="auto" w:fill="FFFFFF"/>
        <w:spacing w:before="38" w:line="360" w:lineRule="auto"/>
        <w:ind w:left="-360" w:right="29" w:firstLine="9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рис.2</w:t>
      </w:r>
      <w:r w:rsidRPr="00545ED4">
        <w:rPr>
          <w:color w:val="000000"/>
          <w:sz w:val="28"/>
          <w:szCs w:val="28"/>
        </w:rPr>
        <w:t xml:space="preserve"> видно, что значительное уменьшение статиче</w:t>
      </w:r>
      <w:r w:rsidRPr="00545ED4">
        <w:rPr>
          <w:color w:val="000000"/>
          <w:sz w:val="28"/>
          <w:szCs w:val="28"/>
        </w:rPr>
        <w:softHyphen/>
      </w:r>
      <w:r w:rsidRPr="00545ED4">
        <w:rPr>
          <w:color w:val="000000"/>
          <w:spacing w:val="8"/>
          <w:sz w:val="28"/>
          <w:szCs w:val="28"/>
        </w:rPr>
        <w:t>ских потерь оксидов азота возможно при увеличении концент</w:t>
      </w:r>
      <w:r w:rsidRPr="00545ED4">
        <w:rPr>
          <w:color w:val="000000"/>
          <w:spacing w:val="8"/>
          <w:sz w:val="28"/>
          <w:szCs w:val="28"/>
        </w:rPr>
        <w:softHyphen/>
      </w:r>
      <w:r w:rsidRPr="00545ED4">
        <w:rPr>
          <w:color w:val="000000"/>
          <w:sz w:val="28"/>
          <w:szCs w:val="28"/>
        </w:rPr>
        <w:t xml:space="preserve">рации кислоты, орошающей последнюю башню, до 80% </w:t>
      </w:r>
      <w:r w:rsidRPr="00CB3891">
        <w:rPr>
          <w:position w:val="-12"/>
        </w:rPr>
        <w:object w:dxaOrig="720" w:dyaOrig="360" w14:anchorId="54FA9CE5">
          <v:shape id="_x0000_i1118" type="#_x0000_t75" style="width:36pt;height:18pt" o:ole="">
            <v:imagedata r:id="rId187" o:title=""/>
          </v:shape>
          <o:OLEObject Type="Embed" ProgID="Equation.DSMT4" ShapeID="_x0000_i1118" DrawAspect="Content" ObjectID="_1827037804" r:id="rId188"/>
        </w:object>
      </w:r>
      <w:r w:rsidRPr="00545ED4">
        <w:rPr>
          <w:color w:val="000000"/>
          <w:sz w:val="28"/>
          <w:szCs w:val="28"/>
        </w:rPr>
        <w:t xml:space="preserve">. </w:t>
      </w:r>
      <w:r w:rsidRPr="00545ED4">
        <w:rPr>
          <w:color w:val="000000"/>
          <w:spacing w:val="7"/>
          <w:sz w:val="28"/>
          <w:szCs w:val="28"/>
        </w:rPr>
        <w:t xml:space="preserve">Дальнейшее повышение концентрации кислоты незначительно </w:t>
      </w:r>
      <w:r w:rsidRPr="00545ED4">
        <w:rPr>
          <w:color w:val="000000"/>
          <w:spacing w:val="12"/>
          <w:sz w:val="28"/>
          <w:szCs w:val="28"/>
        </w:rPr>
        <w:t xml:space="preserve">влияет на статические потери, поэтому его рекомендуют лишь </w:t>
      </w:r>
      <w:r>
        <w:rPr>
          <w:color w:val="000000"/>
          <w:sz w:val="28"/>
          <w:szCs w:val="28"/>
        </w:rPr>
        <w:t>в тех случаях, когда 80%-ная</w:t>
      </w:r>
      <w:r w:rsidRPr="00545ED4">
        <w:rPr>
          <w:color w:val="000000"/>
          <w:sz w:val="28"/>
          <w:szCs w:val="28"/>
        </w:rPr>
        <w:t xml:space="preserve"> и более концентрированная .сер</w:t>
      </w:r>
      <w:r w:rsidRPr="00545ED4">
        <w:rPr>
          <w:color w:val="000000"/>
          <w:sz w:val="28"/>
          <w:szCs w:val="28"/>
        </w:rPr>
        <w:softHyphen/>
      </w:r>
      <w:r w:rsidRPr="00545ED4">
        <w:rPr>
          <w:color w:val="000000"/>
          <w:spacing w:val="5"/>
          <w:sz w:val="28"/>
          <w:szCs w:val="28"/>
        </w:rPr>
        <w:t>ная кислота могут быть получены без ущерба для работы про</w:t>
      </w:r>
      <w:r w:rsidRPr="00545ED4">
        <w:rPr>
          <w:color w:val="000000"/>
          <w:spacing w:val="5"/>
          <w:sz w:val="28"/>
          <w:szCs w:val="28"/>
        </w:rPr>
        <w:softHyphen/>
      </w:r>
      <w:r w:rsidRPr="00545ED4">
        <w:rPr>
          <w:color w:val="000000"/>
          <w:spacing w:val="7"/>
          <w:sz w:val="28"/>
          <w:szCs w:val="28"/>
        </w:rPr>
        <w:t>дукционной зоны башенной системы или когда концентрирован</w:t>
      </w:r>
      <w:r w:rsidRPr="00545ED4">
        <w:rPr>
          <w:color w:val="000000"/>
          <w:spacing w:val="7"/>
          <w:sz w:val="28"/>
          <w:szCs w:val="28"/>
        </w:rPr>
        <w:softHyphen/>
      </w:r>
      <w:r w:rsidRPr="00545ED4">
        <w:rPr>
          <w:color w:val="000000"/>
          <w:spacing w:val="12"/>
          <w:sz w:val="28"/>
          <w:szCs w:val="28"/>
        </w:rPr>
        <w:t>ная серная кислота может быть введена в систему со стороны.</w:t>
      </w:r>
    </w:p>
    <w:p w14:paraId="2FBBA05B" w14:textId="77777777" w:rsidR="00545ED4" w:rsidRPr="00FC30DA" w:rsidRDefault="00545ED4" w:rsidP="00FC30DA">
      <w:pPr>
        <w:shd w:val="clear" w:color="auto" w:fill="FFFFFF"/>
        <w:spacing w:before="38" w:line="360" w:lineRule="auto"/>
        <w:ind w:left="-360" w:right="29" w:firstLine="900"/>
        <w:jc w:val="center"/>
        <w:rPr>
          <w:sz w:val="28"/>
          <w:szCs w:val="28"/>
        </w:rPr>
      </w:pPr>
      <w:r w:rsidRPr="00545ED4">
        <w:rPr>
          <w:b/>
          <w:sz w:val="32"/>
          <w:szCs w:val="32"/>
        </w:rPr>
        <w:t>Абсорбции диоксида серы нитрозой</w:t>
      </w:r>
    </w:p>
    <w:p w14:paraId="4C037D6D" w14:textId="77777777" w:rsidR="00545ED4" w:rsidRPr="00545ED4" w:rsidRDefault="00545ED4" w:rsidP="00FC30DA">
      <w:pPr>
        <w:shd w:val="clear" w:color="auto" w:fill="FFFFFF"/>
        <w:spacing w:line="360" w:lineRule="auto"/>
        <w:ind w:left="-360" w:right="67" w:firstLine="900"/>
        <w:jc w:val="both"/>
        <w:rPr>
          <w:sz w:val="28"/>
          <w:szCs w:val="28"/>
        </w:rPr>
      </w:pPr>
      <w:r w:rsidRPr="00545ED4">
        <w:rPr>
          <w:color w:val="000000"/>
          <w:spacing w:val="1"/>
          <w:sz w:val="28"/>
          <w:szCs w:val="28"/>
        </w:rPr>
        <w:t xml:space="preserve">Так как в нитрозном </w:t>
      </w:r>
      <w:r w:rsidRPr="00545ED4">
        <w:rPr>
          <w:color w:val="000000"/>
          <w:spacing w:val="12"/>
          <w:sz w:val="28"/>
          <w:szCs w:val="28"/>
        </w:rPr>
        <w:t xml:space="preserve">процессе окисление </w:t>
      </w:r>
      <w:r w:rsidRPr="00CB3891">
        <w:rPr>
          <w:position w:val="-12"/>
        </w:rPr>
        <w:object w:dxaOrig="440" w:dyaOrig="360" w14:anchorId="2D61F1A2">
          <v:shape id="_x0000_i1119" type="#_x0000_t75" style="width:22.2pt;height:18pt" o:ole="">
            <v:imagedata r:id="rId189" o:title=""/>
          </v:shape>
          <o:OLEObject Type="Embed" ProgID="Equation.DSMT4" ShapeID="_x0000_i1119" DrawAspect="Content" ObjectID="_1827037805" r:id="rId190"/>
        </w:object>
      </w:r>
      <w:r w:rsidRPr="00545ED4">
        <w:rPr>
          <w:color w:val="000000"/>
          <w:spacing w:val="12"/>
          <w:sz w:val="28"/>
          <w:szCs w:val="28"/>
        </w:rPr>
        <w:t xml:space="preserve">оксидами азота протекает в жидкой </w:t>
      </w:r>
      <w:r w:rsidRPr="00545ED4">
        <w:rPr>
          <w:color w:val="000000"/>
          <w:spacing w:val="7"/>
          <w:sz w:val="28"/>
          <w:szCs w:val="28"/>
        </w:rPr>
        <w:t xml:space="preserve">фазе, то оно может происходить только после того, как диоксид </w:t>
      </w:r>
      <w:r w:rsidRPr="00545ED4">
        <w:rPr>
          <w:color w:val="000000"/>
          <w:spacing w:val="12"/>
          <w:sz w:val="28"/>
          <w:szCs w:val="28"/>
        </w:rPr>
        <w:t xml:space="preserve">серы будет поглощен нитрозой. Поэтому скорость абсорбции </w:t>
      </w:r>
      <w:r w:rsidRPr="00CB3891">
        <w:rPr>
          <w:position w:val="-12"/>
        </w:rPr>
        <w:object w:dxaOrig="440" w:dyaOrig="360" w14:anchorId="217F91AB">
          <v:shape id="_x0000_i1120" type="#_x0000_t75" style="width:22.2pt;height:18pt" o:ole="">
            <v:imagedata r:id="rId191" o:title=""/>
          </v:shape>
          <o:OLEObject Type="Embed" ProgID="Equation.DSMT4" ShapeID="_x0000_i1120" DrawAspect="Content" ObjectID="_1827037806" r:id="rId192"/>
        </w:object>
      </w:r>
      <w:r w:rsidRPr="00545ED4">
        <w:rPr>
          <w:color w:val="000000"/>
          <w:spacing w:val="6"/>
          <w:sz w:val="28"/>
          <w:szCs w:val="28"/>
        </w:rPr>
        <w:t xml:space="preserve"> является одним из основных факторов, определяющих ско</w:t>
      </w:r>
      <w:r w:rsidRPr="00545ED4">
        <w:rPr>
          <w:color w:val="000000"/>
          <w:spacing w:val="6"/>
          <w:sz w:val="28"/>
          <w:szCs w:val="28"/>
        </w:rPr>
        <w:softHyphen/>
      </w:r>
      <w:r w:rsidRPr="00545ED4">
        <w:rPr>
          <w:color w:val="000000"/>
          <w:spacing w:val="13"/>
          <w:sz w:val="28"/>
          <w:szCs w:val="28"/>
        </w:rPr>
        <w:t>рость нитрозного процесса получения серной кислоты.</w:t>
      </w:r>
    </w:p>
    <w:p w14:paraId="3CEFAB8B" w14:textId="77777777" w:rsidR="00545ED4" w:rsidRDefault="00545ED4" w:rsidP="00FC30DA">
      <w:pPr>
        <w:shd w:val="clear" w:color="auto" w:fill="FFFFFF"/>
        <w:spacing w:before="14" w:line="360" w:lineRule="auto"/>
        <w:ind w:left="-360" w:right="86" w:firstLine="900"/>
        <w:jc w:val="both"/>
        <w:rPr>
          <w:color w:val="000000"/>
          <w:spacing w:val="8"/>
          <w:sz w:val="28"/>
          <w:szCs w:val="28"/>
        </w:rPr>
      </w:pPr>
      <w:r w:rsidRPr="00545ED4">
        <w:rPr>
          <w:color w:val="000000"/>
          <w:spacing w:val="9"/>
          <w:sz w:val="28"/>
          <w:szCs w:val="28"/>
        </w:rPr>
        <w:t>Поскольку абсорбция диоксида серы осложняется протека</w:t>
      </w:r>
      <w:r w:rsidRPr="00545ED4">
        <w:rPr>
          <w:color w:val="000000"/>
          <w:spacing w:val="9"/>
          <w:sz w:val="28"/>
          <w:szCs w:val="28"/>
        </w:rPr>
        <w:softHyphen/>
        <w:t xml:space="preserve">нием химической реакции, скорость этого процесса зависит как </w:t>
      </w:r>
      <w:r w:rsidRPr="00545ED4">
        <w:rPr>
          <w:color w:val="000000"/>
          <w:sz w:val="28"/>
          <w:szCs w:val="28"/>
        </w:rPr>
        <w:t xml:space="preserve">от диффузии </w:t>
      </w:r>
      <w:r w:rsidRPr="00CB3891">
        <w:rPr>
          <w:position w:val="-12"/>
        </w:rPr>
        <w:object w:dxaOrig="440" w:dyaOrig="360" w14:anchorId="36042157">
          <v:shape id="_x0000_i1121" type="#_x0000_t75" style="width:22.2pt;height:18pt" o:ole="">
            <v:imagedata r:id="rId193" o:title=""/>
          </v:shape>
          <o:OLEObject Type="Embed" ProgID="Equation.DSMT4" ShapeID="_x0000_i1121" DrawAspect="Content" ObjectID="_1827037807" r:id="rId194"/>
        </w:object>
      </w:r>
      <w:r w:rsidRPr="00545ED4">
        <w:rPr>
          <w:color w:val="000000"/>
          <w:sz w:val="28"/>
          <w:szCs w:val="28"/>
        </w:rPr>
        <w:t xml:space="preserve"> через газовую и жидкостную пленки, так и </w:t>
      </w:r>
      <w:r w:rsidRPr="00545ED4">
        <w:rPr>
          <w:color w:val="000000"/>
          <w:spacing w:val="7"/>
          <w:sz w:val="28"/>
          <w:szCs w:val="28"/>
        </w:rPr>
        <w:t xml:space="preserve">от скорости реакции в жидкой фазе. Влияние каждого из этих </w:t>
      </w:r>
      <w:r w:rsidRPr="00545ED4">
        <w:rPr>
          <w:color w:val="000000"/>
          <w:spacing w:val="10"/>
          <w:sz w:val="28"/>
          <w:szCs w:val="28"/>
        </w:rPr>
        <w:t xml:space="preserve">факторов проявляется в определенных условиях и пределах, </w:t>
      </w:r>
      <w:r w:rsidRPr="00545ED4">
        <w:rPr>
          <w:color w:val="000000"/>
          <w:spacing w:val="8"/>
          <w:sz w:val="28"/>
          <w:szCs w:val="28"/>
        </w:rPr>
        <w:t>поэтому для установления оптимальных условий процесса сле</w:t>
      </w:r>
      <w:r w:rsidRPr="00545ED4">
        <w:rPr>
          <w:color w:val="000000"/>
          <w:spacing w:val="8"/>
          <w:sz w:val="28"/>
          <w:szCs w:val="28"/>
        </w:rPr>
        <w:softHyphen/>
      </w:r>
      <w:r w:rsidRPr="00545ED4">
        <w:rPr>
          <w:color w:val="000000"/>
          <w:spacing w:val="11"/>
          <w:sz w:val="28"/>
          <w:szCs w:val="28"/>
        </w:rPr>
        <w:t xml:space="preserve">дует учитывать каждый из них в отдельности и во взаимосвязи </w:t>
      </w:r>
      <w:r w:rsidRPr="00545ED4">
        <w:rPr>
          <w:color w:val="000000"/>
          <w:spacing w:val="8"/>
          <w:sz w:val="28"/>
          <w:szCs w:val="28"/>
        </w:rPr>
        <w:t>с другими факторами.</w:t>
      </w:r>
    </w:p>
    <w:p w14:paraId="5194D161" w14:textId="77777777" w:rsidR="00301946" w:rsidRDefault="00545ED4" w:rsidP="00FC30DA">
      <w:pPr>
        <w:shd w:val="clear" w:color="auto" w:fill="FFFFFF"/>
        <w:spacing w:before="38" w:line="360" w:lineRule="auto"/>
        <w:ind w:left="-360" w:right="125" w:firstLine="900"/>
        <w:jc w:val="both"/>
        <w:rPr>
          <w:color w:val="000000"/>
          <w:spacing w:val="7"/>
          <w:sz w:val="28"/>
          <w:szCs w:val="28"/>
        </w:rPr>
      </w:pPr>
      <w:r w:rsidRPr="00301946">
        <w:rPr>
          <w:color w:val="000000"/>
          <w:spacing w:val="5"/>
          <w:sz w:val="28"/>
          <w:szCs w:val="28"/>
        </w:rPr>
        <w:t xml:space="preserve">Существенное влияние процесса окисления </w:t>
      </w:r>
      <w:r w:rsidR="00301946" w:rsidRPr="00CB3891">
        <w:rPr>
          <w:position w:val="-12"/>
        </w:rPr>
        <w:object w:dxaOrig="440" w:dyaOrig="360" w14:anchorId="577FE6BD">
          <v:shape id="_x0000_i1122" type="#_x0000_t75" style="width:22.2pt;height:18pt" o:ole="">
            <v:imagedata r:id="rId195" o:title=""/>
          </v:shape>
          <o:OLEObject Type="Embed" ProgID="Equation.DSMT4" ShapeID="_x0000_i1122" DrawAspect="Content" ObjectID="_1827037808" r:id="rId196"/>
        </w:object>
      </w:r>
      <w:r w:rsidRPr="00301946">
        <w:rPr>
          <w:color w:val="000000"/>
          <w:spacing w:val="5"/>
          <w:sz w:val="28"/>
          <w:szCs w:val="28"/>
        </w:rPr>
        <w:t xml:space="preserve">нитрозой на </w:t>
      </w:r>
      <w:r w:rsidRPr="00301946">
        <w:rPr>
          <w:color w:val="000000"/>
          <w:spacing w:val="12"/>
          <w:sz w:val="28"/>
          <w:szCs w:val="28"/>
        </w:rPr>
        <w:t>скорость его абсорбции подтверждается зависимостью скоро</w:t>
      </w:r>
      <w:r w:rsidRPr="00301946">
        <w:rPr>
          <w:color w:val="000000"/>
          <w:spacing w:val="12"/>
          <w:sz w:val="28"/>
          <w:szCs w:val="28"/>
        </w:rPr>
        <w:softHyphen/>
      </w:r>
      <w:r w:rsidRPr="00301946">
        <w:rPr>
          <w:color w:val="000000"/>
          <w:spacing w:val="6"/>
          <w:sz w:val="28"/>
          <w:szCs w:val="28"/>
        </w:rPr>
        <w:t xml:space="preserve">сти поглощения </w:t>
      </w:r>
      <w:r w:rsidR="00301946" w:rsidRPr="00CB3891">
        <w:rPr>
          <w:position w:val="-12"/>
        </w:rPr>
        <w:object w:dxaOrig="440" w:dyaOrig="360" w14:anchorId="60C3BC39">
          <v:shape id="_x0000_i1123" type="#_x0000_t75" style="width:22.2pt;height:18pt" o:ole="">
            <v:imagedata r:id="rId197" o:title=""/>
          </v:shape>
          <o:OLEObject Type="Embed" ProgID="Equation.DSMT4" ShapeID="_x0000_i1123" DrawAspect="Content" ObjectID="_1827037809" r:id="rId198"/>
        </w:object>
      </w:r>
      <w:r w:rsidRPr="00301946">
        <w:rPr>
          <w:color w:val="000000"/>
          <w:spacing w:val="6"/>
          <w:sz w:val="28"/>
          <w:szCs w:val="28"/>
        </w:rPr>
        <w:t xml:space="preserve"> от содержания оксидов азота в нитрозе, </w:t>
      </w:r>
      <w:r w:rsidRPr="00301946">
        <w:rPr>
          <w:color w:val="000000"/>
          <w:spacing w:val="10"/>
          <w:sz w:val="28"/>
          <w:szCs w:val="28"/>
        </w:rPr>
        <w:t>концентрации исходной серной кислоты и температуры. С ро</w:t>
      </w:r>
      <w:r w:rsidRPr="00301946">
        <w:rPr>
          <w:color w:val="000000"/>
          <w:spacing w:val="10"/>
          <w:sz w:val="28"/>
          <w:szCs w:val="28"/>
        </w:rPr>
        <w:softHyphen/>
      </w:r>
      <w:r w:rsidRPr="00301946">
        <w:rPr>
          <w:color w:val="000000"/>
          <w:spacing w:val="4"/>
          <w:sz w:val="28"/>
          <w:szCs w:val="28"/>
        </w:rPr>
        <w:t xml:space="preserve">стом концентрации </w:t>
      </w:r>
      <w:r w:rsidR="00301946" w:rsidRPr="00CB3891">
        <w:rPr>
          <w:position w:val="-12"/>
        </w:rPr>
        <w:object w:dxaOrig="720" w:dyaOrig="360" w14:anchorId="5018AF32">
          <v:shape id="_x0000_i1124" type="#_x0000_t75" style="width:36pt;height:18pt" o:ole="">
            <v:imagedata r:id="rId199" o:title=""/>
          </v:shape>
          <o:OLEObject Type="Embed" ProgID="Equation.DSMT4" ShapeID="_x0000_i1124" DrawAspect="Content" ObjectID="_1827037810" r:id="rId200"/>
        </w:object>
      </w:r>
      <w:r w:rsidRPr="00301946">
        <w:rPr>
          <w:color w:val="000000"/>
          <w:spacing w:val="4"/>
          <w:sz w:val="28"/>
          <w:szCs w:val="28"/>
        </w:rPr>
        <w:t xml:space="preserve"> скорость абсорбции </w:t>
      </w:r>
      <w:r w:rsidR="00301946" w:rsidRPr="00CB3891">
        <w:rPr>
          <w:position w:val="-12"/>
        </w:rPr>
        <w:object w:dxaOrig="440" w:dyaOrig="360" w14:anchorId="5E05FEDC">
          <v:shape id="_x0000_i1125" type="#_x0000_t75" style="width:22.2pt;height:18pt" o:ole="">
            <v:imagedata r:id="rId201" o:title=""/>
          </v:shape>
          <o:OLEObject Type="Embed" ProgID="Equation.DSMT4" ShapeID="_x0000_i1125" DrawAspect="Content" ObjectID="_1827037811" r:id="rId202"/>
        </w:object>
      </w:r>
      <w:r w:rsidRPr="00301946">
        <w:rPr>
          <w:color w:val="000000"/>
          <w:spacing w:val="4"/>
          <w:sz w:val="28"/>
          <w:szCs w:val="28"/>
        </w:rPr>
        <w:t xml:space="preserve"> нитрозой по</w:t>
      </w:r>
      <w:r w:rsidRPr="00301946">
        <w:rPr>
          <w:color w:val="000000"/>
          <w:spacing w:val="4"/>
          <w:sz w:val="28"/>
          <w:szCs w:val="28"/>
        </w:rPr>
        <w:softHyphen/>
      </w:r>
      <w:r w:rsidRPr="00301946">
        <w:rPr>
          <w:color w:val="000000"/>
          <w:sz w:val="28"/>
          <w:szCs w:val="28"/>
        </w:rPr>
        <w:t>вышается вначале медле</w:t>
      </w:r>
      <w:r w:rsidR="00301946">
        <w:rPr>
          <w:color w:val="000000"/>
          <w:sz w:val="28"/>
          <w:szCs w:val="28"/>
        </w:rPr>
        <w:t>нно, затем очень быстро (рис.</w:t>
      </w:r>
      <w:r w:rsidRPr="00301946">
        <w:rPr>
          <w:color w:val="000000"/>
          <w:sz w:val="28"/>
          <w:szCs w:val="28"/>
        </w:rPr>
        <w:t xml:space="preserve">3), достигая резко выраженного максимума при 57% </w:t>
      </w:r>
      <w:r w:rsidR="00301946" w:rsidRPr="00CB3891">
        <w:rPr>
          <w:position w:val="-12"/>
        </w:rPr>
        <w:object w:dxaOrig="720" w:dyaOrig="360" w14:anchorId="270F14C4">
          <v:shape id="_x0000_i1126" type="#_x0000_t75" style="width:36pt;height:18pt" o:ole="">
            <v:imagedata r:id="rId203" o:title=""/>
          </v:shape>
          <o:OLEObject Type="Embed" ProgID="Equation.DSMT4" ShapeID="_x0000_i1126" DrawAspect="Content" ObjectID="_1827037812" r:id="rId204"/>
        </w:object>
      </w:r>
      <w:r w:rsidR="00301946" w:rsidRPr="00301946">
        <w:rPr>
          <w:color w:val="000000"/>
          <w:sz w:val="28"/>
          <w:szCs w:val="28"/>
        </w:rPr>
        <w:t xml:space="preserve"> </w:t>
      </w:r>
      <w:r w:rsidRPr="00301946">
        <w:rPr>
          <w:color w:val="000000"/>
          <w:sz w:val="28"/>
          <w:szCs w:val="28"/>
        </w:rPr>
        <w:t>(что</w:t>
      </w:r>
      <w:r w:rsidR="00301946" w:rsidRPr="00301946">
        <w:rPr>
          <w:color w:val="000000"/>
          <w:sz w:val="28"/>
          <w:szCs w:val="28"/>
        </w:rPr>
        <w:t xml:space="preserve"> </w:t>
      </w:r>
      <w:r w:rsidR="00301946" w:rsidRPr="00301946">
        <w:rPr>
          <w:color w:val="000000"/>
          <w:spacing w:val="8"/>
          <w:sz w:val="28"/>
          <w:szCs w:val="28"/>
        </w:rPr>
        <w:t xml:space="preserve">соответствует </w:t>
      </w:r>
      <w:r w:rsidR="00301946" w:rsidRPr="00CB3891">
        <w:rPr>
          <w:position w:val="-12"/>
        </w:rPr>
        <w:object w:dxaOrig="1440" w:dyaOrig="360" w14:anchorId="089C6AB0">
          <v:shape id="_x0000_i1127" type="#_x0000_t75" style="width:84pt;height:21pt" o:ole="">
            <v:imagedata r:id="rId205" o:title=""/>
          </v:shape>
          <o:OLEObject Type="Embed" ProgID="Equation.DSMT4" ShapeID="_x0000_i1127" DrawAspect="Content" ObjectID="_1827037813" r:id="rId206"/>
        </w:object>
      </w:r>
      <w:r w:rsidR="00301946" w:rsidRPr="00301946">
        <w:rPr>
          <w:color w:val="000000"/>
          <w:spacing w:val="8"/>
          <w:sz w:val="28"/>
          <w:szCs w:val="28"/>
        </w:rPr>
        <w:t>). Дальнейшее увеличение концент</w:t>
      </w:r>
      <w:r w:rsidR="00301946" w:rsidRPr="00301946">
        <w:rPr>
          <w:color w:val="000000"/>
          <w:spacing w:val="8"/>
          <w:sz w:val="28"/>
          <w:szCs w:val="28"/>
        </w:rPr>
        <w:softHyphen/>
      </w:r>
      <w:r w:rsidR="00301946" w:rsidRPr="00301946">
        <w:rPr>
          <w:color w:val="000000"/>
          <w:spacing w:val="7"/>
          <w:sz w:val="28"/>
          <w:szCs w:val="28"/>
        </w:rPr>
        <w:t xml:space="preserve">рации серной кислоты вызывает понижение скорости абсорбции </w:t>
      </w:r>
      <w:r w:rsidR="00301946" w:rsidRPr="00CB3891">
        <w:rPr>
          <w:position w:val="-12"/>
        </w:rPr>
        <w:object w:dxaOrig="440" w:dyaOrig="360" w14:anchorId="73B5A05A">
          <v:shape id="_x0000_i1128" type="#_x0000_t75" style="width:22.2pt;height:18pt" o:ole="">
            <v:imagedata r:id="rId207" o:title=""/>
          </v:shape>
          <o:OLEObject Type="Embed" ProgID="Equation.DSMT4" ShapeID="_x0000_i1128" DrawAspect="Content" ObjectID="_1827037814" r:id="rId208"/>
        </w:object>
      </w:r>
      <w:r w:rsidR="00301946" w:rsidRPr="00301946">
        <w:rPr>
          <w:color w:val="000000"/>
          <w:sz w:val="28"/>
          <w:szCs w:val="28"/>
        </w:rPr>
        <w:t xml:space="preserve"> до минимума при 84,5% (т. е. </w:t>
      </w:r>
      <w:r w:rsidR="00301946" w:rsidRPr="00CB3891">
        <w:rPr>
          <w:position w:val="-12"/>
        </w:rPr>
        <w:object w:dxaOrig="1300" w:dyaOrig="360" w14:anchorId="19D5824D">
          <v:shape id="_x0000_i1129" type="#_x0000_t75" style="width:75.6pt;height:21pt" o:ole="">
            <v:imagedata r:id="rId209" o:title=""/>
          </v:shape>
          <o:OLEObject Type="Embed" ProgID="Equation.DSMT4" ShapeID="_x0000_i1129" DrawAspect="Content" ObjectID="_1827037815" r:id="rId210"/>
        </w:object>
      </w:r>
      <w:r w:rsidR="00301946" w:rsidRPr="00301946">
        <w:rPr>
          <w:color w:val="000000"/>
          <w:sz w:val="28"/>
          <w:szCs w:val="28"/>
        </w:rPr>
        <w:t xml:space="preserve">), затем снова </w:t>
      </w:r>
      <w:r w:rsidR="00301946" w:rsidRPr="00301946">
        <w:rPr>
          <w:color w:val="000000"/>
          <w:spacing w:val="7"/>
          <w:sz w:val="28"/>
          <w:szCs w:val="28"/>
        </w:rPr>
        <w:t>начинается ее медленное повышение.</w:t>
      </w:r>
    </w:p>
    <w:p w14:paraId="553166EE" w14:textId="524540C6" w:rsidR="00254CB8" w:rsidRDefault="004D760E" w:rsidP="00301946">
      <w:pPr>
        <w:shd w:val="clear" w:color="auto" w:fill="FFFFFF"/>
        <w:spacing w:before="38" w:line="360" w:lineRule="auto"/>
        <w:ind w:left="-720" w:right="125"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0A5BA2" wp14:editId="23536B39">
            <wp:simplePos x="0" y="0"/>
            <wp:positionH relativeFrom="column">
              <wp:posOffset>114300</wp:posOffset>
            </wp:positionH>
            <wp:positionV relativeFrom="paragraph">
              <wp:posOffset>142875</wp:posOffset>
            </wp:positionV>
            <wp:extent cx="3200400" cy="1894205"/>
            <wp:effectExtent l="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6997E" w14:textId="77777777" w:rsidR="00301946" w:rsidRDefault="00301946" w:rsidP="00301946">
      <w:pPr>
        <w:shd w:val="clear" w:color="auto" w:fill="FFFFFF"/>
        <w:spacing w:before="38" w:line="360" w:lineRule="auto"/>
        <w:ind w:left="-720" w:right="12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Рис.3 Зависимость скорости абсорбции </w:t>
      </w:r>
      <w:r w:rsidRPr="00CB3891">
        <w:rPr>
          <w:position w:val="-12"/>
        </w:rPr>
        <w:object w:dxaOrig="440" w:dyaOrig="360" w14:anchorId="2EF48323">
          <v:shape id="_x0000_i1130" type="#_x0000_t75" style="width:22.2pt;height:18pt" o:ole="">
            <v:imagedata r:id="rId212" o:title=""/>
          </v:shape>
          <o:OLEObject Type="Embed" ProgID="Equation.DSMT4" ShapeID="_x0000_i1130" DrawAspect="Content" ObjectID="_1827037816" r:id="rId213"/>
        </w:object>
      </w:r>
      <w:r>
        <w:t xml:space="preserve"> </w:t>
      </w:r>
      <w:r w:rsidRPr="00301946">
        <w:rPr>
          <w:sz w:val="28"/>
          <w:szCs w:val="28"/>
        </w:rPr>
        <w:t>нитрозой от концентрации исходной кислоты</w:t>
      </w:r>
      <w:r w:rsidR="00254CB8">
        <w:rPr>
          <w:sz w:val="28"/>
          <w:szCs w:val="28"/>
        </w:rPr>
        <w:t>.</w:t>
      </w:r>
    </w:p>
    <w:p w14:paraId="267B593B" w14:textId="77777777" w:rsidR="00254CB8" w:rsidRDefault="00254CB8" w:rsidP="00301946">
      <w:pPr>
        <w:shd w:val="clear" w:color="auto" w:fill="FFFFFF"/>
        <w:spacing w:before="38" w:line="360" w:lineRule="auto"/>
        <w:ind w:left="-720" w:right="125" w:firstLine="540"/>
        <w:jc w:val="both"/>
        <w:rPr>
          <w:sz w:val="28"/>
          <w:szCs w:val="28"/>
        </w:rPr>
      </w:pPr>
    </w:p>
    <w:p w14:paraId="651AF9D5" w14:textId="77777777" w:rsidR="00254CB8" w:rsidRDefault="00254CB8" w:rsidP="00301946">
      <w:pPr>
        <w:shd w:val="clear" w:color="auto" w:fill="FFFFFF"/>
        <w:spacing w:before="38" w:line="360" w:lineRule="auto"/>
        <w:ind w:left="-720" w:right="125" w:firstLine="540"/>
        <w:jc w:val="both"/>
        <w:rPr>
          <w:sz w:val="28"/>
          <w:szCs w:val="28"/>
        </w:rPr>
      </w:pPr>
    </w:p>
    <w:p w14:paraId="56EF5292" w14:textId="77777777" w:rsidR="00254CB8" w:rsidRPr="00254CB8" w:rsidRDefault="00254CB8" w:rsidP="00FC30DA">
      <w:pPr>
        <w:shd w:val="clear" w:color="auto" w:fill="FFFFFF"/>
        <w:spacing w:line="360" w:lineRule="auto"/>
        <w:ind w:left="-360" w:right="86" w:firstLine="900"/>
        <w:jc w:val="both"/>
        <w:rPr>
          <w:sz w:val="28"/>
          <w:szCs w:val="28"/>
        </w:rPr>
      </w:pPr>
      <w:r w:rsidRPr="00254CB8">
        <w:rPr>
          <w:color w:val="000000"/>
          <w:spacing w:val="7"/>
          <w:sz w:val="28"/>
          <w:szCs w:val="28"/>
        </w:rPr>
        <w:t>Поскольку абсорбированный диоксид серы окисляется про</w:t>
      </w:r>
      <w:r w:rsidRPr="00254CB8">
        <w:rPr>
          <w:color w:val="000000"/>
          <w:spacing w:val="7"/>
          <w:sz w:val="28"/>
          <w:szCs w:val="28"/>
        </w:rPr>
        <w:softHyphen/>
        <w:t xml:space="preserve">дуктами гидролиза нитрозилсерной кислоты, наиболее высокая </w:t>
      </w:r>
      <w:r w:rsidRPr="00254CB8">
        <w:rPr>
          <w:color w:val="000000"/>
          <w:sz w:val="28"/>
          <w:szCs w:val="28"/>
        </w:rPr>
        <w:t xml:space="preserve">степень абсорбции </w:t>
      </w:r>
      <w:r w:rsidRPr="00CB3891">
        <w:rPr>
          <w:position w:val="-12"/>
        </w:rPr>
        <w:object w:dxaOrig="440" w:dyaOrig="360" w14:anchorId="7557B445">
          <v:shape id="_x0000_i1131" type="#_x0000_t75" style="width:22.2pt;height:18pt" o:ole="">
            <v:imagedata r:id="rId214" o:title=""/>
          </v:shape>
          <o:OLEObject Type="Embed" ProgID="Equation.DSMT4" ShapeID="_x0000_i1131" DrawAspect="Content" ObjectID="_1827037817" r:id="rId215"/>
        </w:object>
      </w:r>
      <w:r>
        <w:t xml:space="preserve"> </w:t>
      </w:r>
      <w:r w:rsidRPr="00254CB8">
        <w:rPr>
          <w:color w:val="000000"/>
          <w:sz w:val="28"/>
          <w:szCs w:val="28"/>
        </w:rPr>
        <w:t xml:space="preserve">57% -ной серной кислотой обусловлена </w:t>
      </w:r>
      <w:r w:rsidRPr="00254CB8">
        <w:rPr>
          <w:color w:val="000000"/>
          <w:spacing w:val="6"/>
          <w:sz w:val="28"/>
          <w:szCs w:val="28"/>
        </w:rPr>
        <w:t>полным гидролизом нитрозилсерной кислоты при этой концент</w:t>
      </w:r>
      <w:r w:rsidRPr="00254CB8">
        <w:rPr>
          <w:color w:val="000000"/>
          <w:spacing w:val="6"/>
          <w:sz w:val="28"/>
          <w:szCs w:val="28"/>
        </w:rPr>
        <w:softHyphen/>
      </w:r>
      <w:r w:rsidRPr="00254CB8">
        <w:rPr>
          <w:color w:val="000000"/>
          <w:spacing w:val="5"/>
          <w:sz w:val="28"/>
          <w:szCs w:val="28"/>
        </w:rPr>
        <w:t xml:space="preserve">рации </w:t>
      </w:r>
      <w:r w:rsidRPr="00CB3891">
        <w:rPr>
          <w:position w:val="-12"/>
        </w:rPr>
        <w:object w:dxaOrig="720" w:dyaOrig="360" w14:anchorId="40ABC41C">
          <v:shape id="_x0000_i1132" type="#_x0000_t75" style="width:43.2pt;height:21.6pt" o:ole="">
            <v:imagedata r:id="rId216" o:title=""/>
          </v:shape>
          <o:OLEObject Type="Embed" ProgID="Equation.DSMT4" ShapeID="_x0000_i1132" DrawAspect="Content" ObjectID="_1827037818" r:id="rId217"/>
        </w:object>
      </w:r>
      <w:r w:rsidRPr="00254CB8">
        <w:rPr>
          <w:color w:val="000000"/>
          <w:spacing w:val="5"/>
          <w:sz w:val="28"/>
          <w:szCs w:val="28"/>
        </w:rPr>
        <w:t xml:space="preserve">. С увеличением содержания </w:t>
      </w:r>
      <w:r w:rsidRPr="00CB3891">
        <w:rPr>
          <w:position w:val="-12"/>
        </w:rPr>
        <w:object w:dxaOrig="720" w:dyaOrig="360" w14:anchorId="188F488E">
          <v:shape id="_x0000_i1133" type="#_x0000_t75" style="width:45pt;height:22.2pt" o:ole="">
            <v:imagedata r:id="rId218" o:title=""/>
          </v:shape>
          <o:OLEObject Type="Embed" ProgID="Equation.DSMT4" ShapeID="_x0000_i1133" DrawAspect="Content" ObjectID="_1827037819" r:id="rId219"/>
        </w:object>
      </w:r>
      <w:r w:rsidRPr="00254CB8">
        <w:rPr>
          <w:color w:val="000000"/>
          <w:spacing w:val="5"/>
          <w:sz w:val="28"/>
          <w:szCs w:val="28"/>
        </w:rPr>
        <w:t xml:space="preserve"> в нитрозе сверх </w:t>
      </w:r>
      <w:r w:rsidRPr="00254CB8">
        <w:rPr>
          <w:color w:val="000000"/>
          <w:sz w:val="28"/>
          <w:szCs w:val="28"/>
        </w:rPr>
        <w:t xml:space="preserve">57% скорость абсорбции </w:t>
      </w:r>
      <w:r w:rsidRPr="00CB3891">
        <w:rPr>
          <w:position w:val="-12"/>
        </w:rPr>
        <w:object w:dxaOrig="440" w:dyaOrig="360" w14:anchorId="4BDF3605">
          <v:shape id="_x0000_i1134" type="#_x0000_t75" style="width:22.2pt;height:18pt" o:ole="">
            <v:imagedata r:id="rId220" o:title=""/>
          </v:shape>
          <o:OLEObject Type="Embed" ProgID="Equation.DSMT4" ShapeID="_x0000_i1134" DrawAspect="Content" ObjectID="_1827037820" r:id="rId221"/>
        </w:object>
      </w:r>
      <w:r w:rsidRPr="00254CB8">
        <w:rPr>
          <w:color w:val="000000"/>
          <w:sz w:val="28"/>
          <w:szCs w:val="28"/>
        </w:rPr>
        <w:t xml:space="preserve"> уменьшается в соответствии со </w:t>
      </w:r>
      <w:r w:rsidRPr="00254CB8">
        <w:rPr>
          <w:color w:val="000000"/>
          <w:spacing w:val="7"/>
          <w:sz w:val="28"/>
          <w:szCs w:val="28"/>
        </w:rPr>
        <w:t xml:space="preserve">снижением степени гидролиза нитрозилсерной кислоты, что объясняется, по-видимому, уменьшением содержания </w:t>
      </w:r>
      <w:r w:rsidRPr="00CB3891">
        <w:rPr>
          <w:position w:val="-12"/>
        </w:rPr>
        <w:object w:dxaOrig="660" w:dyaOrig="360" w14:anchorId="4D282DC4">
          <v:shape id="_x0000_i1135" type="#_x0000_t75" style="width:36.6pt;height:19.8pt" o:ole="">
            <v:imagedata r:id="rId222" o:title=""/>
          </v:shape>
          <o:OLEObject Type="Embed" ProgID="Equation.DSMT4" ShapeID="_x0000_i1135" DrawAspect="Content" ObjectID="_1827037821" r:id="rId223"/>
        </w:object>
      </w:r>
      <w:r w:rsidRPr="00254CB8">
        <w:rPr>
          <w:color w:val="000000"/>
          <w:spacing w:val="7"/>
          <w:sz w:val="28"/>
          <w:szCs w:val="28"/>
        </w:rPr>
        <w:t xml:space="preserve"> в </w:t>
      </w:r>
      <w:r w:rsidRPr="00254CB8">
        <w:rPr>
          <w:color w:val="000000"/>
          <w:sz w:val="28"/>
          <w:szCs w:val="28"/>
        </w:rPr>
        <w:t xml:space="preserve">нитрозе, определяющего скорость окисления </w:t>
      </w:r>
      <w:r w:rsidRPr="00CB3891">
        <w:rPr>
          <w:position w:val="-12"/>
        </w:rPr>
        <w:object w:dxaOrig="440" w:dyaOrig="360" w14:anchorId="19708AC7">
          <v:shape id="_x0000_i1136" type="#_x0000_t75" style="width:22.2pt;height:18pt" o:ole="">
            <v:imagedata r:id="rId224" o:title=""/>
          </v:shape>
          <o:OLEObject Type="Embed" ProgID="Equation.DSMT4" ShapeID="_x0000_i1136" DrawAspect="Content" ObjectID="_1827037822" r:id="rId225"/>
        </w:object>
      </w:r>
      <w:r w:rsidRPr="00254CB8">
        <w:rPr>
          <w:color w:val="000000"/>
          <w:sz w:val="28"/>
          <w:szCs w:val="28"/>
        </w:rPr>
        <w:t>.</w:t>
      </w:r>
    </w:p>
    <w:p w14:paraId="363F7DFC" w14:textId="77777777" w:rsidR="00254CB8" w:rsidRPr="00254CB8" w:rsidRDefault="00254CB8" w:rsidP="00FC30DA">
      <w:pPr>
        <w:shd w:val="clear" w:color="auto" w:fill="FFFFFF"/>
        <w:spacing w:line="360" w:lineRule="auto"/>
        <w:ind w:left="-360" w:right="96" w:firstLine="900"/>
        <w:jc w:val="both"/>
        <w:rPr>
          <w:sz w:val="28"/>
          <w:szCs w:val="28"/>
        </w:rPr>
      </w:pPr>
      <w:r w:rsidRPr="00254CB8">
        <w:rPr>
          <w:color w:val="000000"/>
          <w:spacing w:val="9"/>
          <w:sz w:val="28"/>
          <w:szCs w:val="28"/>
        </w:rPr>
        <w:t xml:space="preserve">С повышением температуры и увеличением концентрации </w:t>
      </w:r>
      <w:r w:rsidRPr="00254CB8">
        <w:rPr>
          <w:color w:val="000000"/>
          <w:spacing w:val="10"/>
          <w:sz w:val="28"/>
          <w:szCs w:val="28"/>
        </w:rPr>
        <w:t xml:space="preserve">оксидов азота в нитрозе скорость абсорбции </w:t>
      </w:r>
      <w:r w:rsidRPr="00CB3891">
        <w:rPr>
          <w:position w:val="-12"/>
        </w:rPr>
        <w:object w:dxaOrig="440" w:dyaOrig="360" w14:anchorId="0D88AE37">
          <v:shape id="_x0000_i1137" type="#_x0000_t75" style="width:27.6pt;height:22.8pt" o:ole="">
            <v:imagedata r:id="rId226" o:title=""/>
          </v:shape>
          <o:OLEObject Type="Embed" ProgID="Equation.DSMT4" ShapeID="_x0000_i1137" DrawAspect="Content" ObjectID="_1827037823" r:id="rId227"/>
        </w:object>
      </w:r>
      <w:r w:rsidRPr="00254CB8">
        <w:rPr>
          <w:color w:val="000000"/>
          <w:spacing w:val="10"/>
          <w:sz w:val="28"/>
          <w:szCs w:val="28"/>
        </w:rPr>
        <w:t xml:space="preserve"> ею возрастает.</w:t>
      </w:r>
    </w:p>
    <w:p w14:paraId="3CD1094F" w14:textId="77777777" w:rsidR="00254CB8" w:rsidRDefault="00254CB8" w:rsidP="00FC30DA">
      <w:pPr>
        <w:shd w:val="clear" w:color="auto" w:fill="FFFFFF"/>
        <w:spacing w:line="360" w:lineRule="auto"/>
        <w:ind w:left="-360" w:right="96" w:firstLine="900"/>
        <w:jc w:val="both"/>
        <w:rPr>
          <w:color w:val="000000"/>
          <w:spacing w:val="13"/>
          <w:sz w:val="28"/>
          <w:szCs w:val="28"/>
        </w:rPr>
      </w:pPr>
      <w:r w:rsidRPr="00254CB8">
        <w:rPr>
          <w:color w:val="000000"/>
          <w:spacing w:val="13"/>
          <w:sz w:val="28"/>
          <w:szCs w:val="28"/>
        </w:rPr>
        <w:t xml:space="preserve">В нитрозном процессе концентрация </w:t>
      </w:r>
      <w:r w:rsidRPr="00CB3891">
        <w:rPr>
          <w:position w:val="-12"/>
        </w:rPr>
        <w:object w:dxaOrig="440" w:dyaOrig="360" w14:anchorId="4F90371E">
          <v:shape id="_x0000_i1138" type="#_x0000_t75" style="width:28.2pt;height:23.4pt" o:ole="">
            <v:imagedata r:id="rId228" o:title=""/>
          </v:shape>
          <o:OLEObject Type="Embed" ProgID="Equation.DSMT4" ShapeID="_x0000_i1138" DrawAspect="Content" ObjectID="_1827037824" r:id="rId229"/>
        </w:object>
      </w:r>
      <w:r w:rsidRPr="00254CB8">
        <w:rPr>
          <w:color w:val="000000"/>
          <w:spacing w:val="13"/>
          <w:sz w:val="28"/>
          <w:szCs w:val="28"/>
        </w:rPr>
        <w:t xml:space="preserve"> в газе изменяется </w:t>
      </w:r>
      <w:r w:rsidRPr="00254CB8">
        <w:rPr>
          <w:color w:val="000000"/>
          <w:spacing w:val="14"/>
          <w:sz w:val="28"/>
          <w:szCs w:val="28"/>
        </w:rPr>
        <w:t>в уз</w:t>
      </w:r>
      <w:r>
        <w:rPr>
          <w:color w:val="000000"/>
          <w:spacing w:val="14"/>
          <w:sz w:val="28"/>
          <w:szCs w:val="28"/>
        </w:rPr>
        <w:t>ких пределах; концентрация кисл</w:t>
      </w:r>
      <w:r w:rsidRPr="00254CB8">
        <w:rPr>
          <w:color w:val="000000"/>
          <w:spacing w:val="14"/>
          <w:sz w:val="28"/>
          <w:szCs w:val="28"/>
        </w:rPr>
        <w:t xml:space="preserve">орода меняется также </w:t>
      </w:r>
      <w:r w:rsidRPr="00254CB8">
        <w:rPr>
          <w:color w:val="000000"/>
          <w:spacing w:val="9"/>
          <w:sz w:val="28"/>
          <w:szCs w:val="28"/>
        </w:rPr>
        <w:t>очень незначительно. Эти изменения не оказывают существен</w:t>
      </w:r>
      <w:r w:rsidRPr="00254CB8">
        <w:rPr>
          <w:color w:val="000000"/>
          <w:spacing w:val="9"/>
          <w:sz w:val="28"/>
          <w:szCs w:val="28"/>
        </w:rPr>
        <w:softHyphen/>
      </w:r>
      <w:r w:rsidRPr="00254CB8">
        <w:rPr>
          <w:color w:val="000000"/>
          <w:spacing w:val="13"/>
          <w:sz w:val="28"/>
          <w:szCs w:val="28"/>
        </w:rPr>
        <w:t>ного влияния на скорость абсорбции диоксида серы нитрозой.</w:t>
      </w:r>
    </w:p>
    <w:p w14:paraId="3A5EF098" w14:textId="77777777" w:rsidR="00254CB8" w:rsidRDefault="00254CB8" w:rsidP="00254CB8">
      <w:pPr>
        <w:shd w:val="clear" w:color="auto" w:fill="FFFFFF"/>
        <w:spacing w:line="360" w:lineRule="auto"/>
        <w:ind w:left="-720" w:right="96" w:firstLine="540"/>
        <w:jc w:val="both"/>
        <w:rPr>
          <w:color w:val="000000"/>
          <w:spacing w:val="13"/>
          <w:sz w:val="28"/>
          <w:szCs w:val="28"/>
        </w:rPr>
      </w:pPr>
    </w:p>
    <w:p w14:paraId="6740C957" w14:textId="77777777" w:rsidR="00254CB8" w:rsidRDefault="00254CB8" w:rsidP="00254CB8">
      <w:pPr>
        <w:shd w:val="clear" w:color="auto" w:fill="FFFFFF"/>
        <w:spacing w:line="360" w:lineRule="auto"/>
        <w:ind w:left="-720" w:right="96" w:firstLine="540"/>
        <w:jc w:val="center"/>
        <w:rPr>
          <w:b/>
          <w:sz w:val="32"/>
          <w:szCs w:val="32"/>
        </w:rPr>
      </w:pPr>
      <w:r w:rsidRPr="00254CB8">
        <w:rPr>
          <w:b/>
          <w:color w:val="000000"/>
          <w:spacing w:val="13"/>
          <w:sz w:val="32"/>
          <w:szCs w:val="32"/>
        </w:rPr>
        <w:t xml:space="preserve">Окисление </w:t>
      </w:r>
      <w:r w:rsidRPr="00254CB8">
        <w:rPr>
          <w:b/>
          <w:position w:val="-12"/>
          <w:sz w:val="32"/>
          <w:szCs w:val="32"/>
        </w:rPr>
        <w:object w:dxaOrig="440" w:dyaOrig="360" w14:anchorId="6A9F4A25">
          <v:shape id="_x0000_i1139" type="#_x0000_t75" style="width:26.4pt;height:22.2pt" o:ole="">
            <v:imagedata r:id="rId230" o:title=""/>
          </v:shape>
          <o:OLEObject Type="Embed" ProgID="Equation.DSMT4" ShapeID="_x0000_i1139" DrawAspect="Content" ObjectID="_1827037825" r:id="rId231"/>
        </w:object>
      </w:r>
      <w:r w:rsidRPr="00254CB8">
        <w:rPr>
          <w:b/>
          <w:sz w:val="32"/>
          <w:szCs w:val="32"/>
        </w:rPr>
        <w:t xml:space="preserve"> нитрозой</w:t>
      </w:r>
    </w:p>
    <w:p w14:paraId="3B78EB71" w14:textId="77777777" w:rsidR="00E60AF4" w:rsidRPr="00E60AF4" w:rsidRDefault="00E60AF4" w:rsidP="00FC30DA">
      <w:pPr>
        <w:shd w:val="clear" w:color="auto" w:fill="FFFFFF"/>
        <w:spacing w:line="360" w:lineRule="auto"/>
        <w:ind w:left="-360" w:right="67" w:firstLine="900"/>
        <w:jc w:val="both"/>
        <w:rPr>
          <w:sz w:val="28"/>
          <w:szCs w:val="28"/>
        </w:rPr>
      </w:pPr>
      <w:r w:rsidRPr="00E60AF4">
        <w:rPr>
          <w:color w:val="000000"/>
          <w:spacing w:val="7"/>
          <w:sz w:val="28"/>
          <w:szCs w:val="28"/>
        </w:rPr>
        <w:t>Существует много теорий процес</w:t>
      </w:r>
      <w:r w:rsidRPr="00E60AF4">
        <w:rPr>
          <w:color w:val="000000"/>
          <w:spacing w:val="7"/>
          <w:sz w:val="28"/>
          <w:szCs w:val="28"/>
        </w:rPr>
        <w:softHyphen/>
      </w:r>
      <w:r w:rsidRPr="00E60AF4">
        <w:rPr>
          <w:color w:val="000000"/>
          <w:spacing w:val="13"/>
          <w:sz w:val="28"/>
          <w:szCs w:val="28"/>
        </w:rPr>
        <w:t xml:space="preserve">са окисления диоксида серы в нитрозном способе, но ни одна </w:t>
      </w:r>
      <w:r w:rsidRPr="00E60AF4">
        <w:rPr>
          <w:color w:val="000000"/>
          <w:spacing w:val="12"/>
          <w:sz w:val="28"/>
          <w:szCs w:val="28"/>
        </w:rPr>
        <w:t>из них пока не получила широкого признания. Эксперимен</w:t>
      </w:r>
      <w:r w:rsidRPr="00E60AF4">
        <w:rPr>
          <w:color w:val="000000"/>
          <w:spacing w:val="12"/>
          <w:sz w:val="28"/>
          <w:szCs w:val="28"/>
        </w:rPr>
        <w:softHyphen/>
      </w:r>
      <w:r w:rsidRPr="00E60AF4">
        <w:rPr>
          <w:color w:val="000000"/>
          <w:spacing w:val="11"/>
          <w:sz w:val="28"/>
          <w:szCs w:val="28"/>
        </w:rPr>
        <w:t xml:space="preserve">тально установлено, что нитроза, в которой нитрозилсерная </w:t>
      </w:r>
      <w:r w:rsidRPr="00E60AF4">
        <w:rPr>
          <w:color w:val="000000"/>
          <w:spacing w:val="6"/>
          <w:sz w:val="28"/>
          <w:szCs w:val="28"/>
        </w:rPr>
        <w:t xml:space="preserve">кислота не гидролизована, не реагирует с </w:t>
      </w:r>
      <w:r w:rsidRPr="00BB79F3">
        <w:rPr>
          <w:position w:val="-12"/>
        </w:rPr>
        <w:object w:dxaOrig="440" w:dyaOrig="360" w14:anchorId="7BEC5BE2">
          <v:shape id="_x0000_i1140" type="#_x0000_t75" style="width:22.2pt;height:18pt" o:ole="">
            <v:imagedata r:id="rId232" o:title=""/>
          </v:shape>
          <o:OLEObject Type="Embed" ProgID="Equation.DSMT4" ShapeID="_x0000_i1140" DrawAspect="Content" ObjectID="_1827037826" r:id="rId233"/>
        </w:object>
      </w:r>
      <w:r w:rsidRPr="00E60AF4">
        <w:rPr>
          <w:color w:val="000000"/>
          <w:spacing w:val="6"/>
          <w:sz w:val="28"/>
          <w:szCs w:val="28"/>
        </w:rPr>
        <w:t xml:space="preserve">, и нитрозилсерная </w:t>
      </w:r>
      <w:r w:rsidRPr="00E60AF4">
        <w:rPr>
          <w:color w:val="000000"/>
          <w:spacing w:val="11"/>
          <w:sz w:val="28"/>
          <w:szCs w:val="28"/>
        </w:rPr>
        <w:t xml:space="preserve">кислота и продукты ее гидролиза не окисляются кислородом, </w:t>
      </w:r>
      <w:r>
        <w:rPr>
          <w:color w:val="000000"/>
          <w:sz w:val="28"/>
          <w:szCs w:val="28"/>
        </w:rPr>
        <w:t>если нитроза содержит 75-</w:t>
      </w:r>
      <w:r w:rsidRPr="00E60AF4">
        <w:rPr>
          <w:color w:val="000000"/>
          <w:sz w:val="28"/>
          <w:szCs w:val="28"/>
        </w:rPr>
        <w:t xml:space="preserve">92% </w:t>
      </w:r>
      <w:r w:rsidRPr="00BB79F3">
        <w:rPr>
          <w:position w:val="-12"/>
        </w:rPr>
        <w:object w:dxaOrig="720" w:dyaOrig="360" w14:anchorId="358DE344">
          <v:shape id="_x0000_i1141" type="#_x0000_t75" style="width:36pt;height:18pt" o:ole="">
            <v:imagedata r:id="rId234" o:title=""/>
          </v:shape>
          <o:OLEObject Type="Embed" ProgID="Equation.DSMT4" ShapeID="_x0000_i1141" DrawAspect="Content" ObjectID="_1827037827" r:id="rId235"/>
        </w:object>
      </w:r>
      <w:r w:rsidRPr="00E60AF4">
        <w:rPr>
          <w:color w:val="000000"/>
          <w:sz w:val="28"/>
          <w:szCs w:val="28"/>
        </w:rPr>
        <w:t xml:space="preserve">. Таким образом, сама </w:t>
      </w:r>
      <w:r w:rsidRPr="00E60AF4">
        <w:rPr>
          <w:color w:val="000000"/>
          <w:spacing w:val="10"/>
          <w:sz w:val="28"/>
          <w:szCs w:val="28"/>
        </w:rPr>
        <w:t>нитрозилсерная кислота не окисляет диоксида серы и не свя</w:t>
      </w:r>
      <w:r w:rsidRPr="00E60AF4">
        <w:rPr>
          <w:color w:val="000000"/>
          <w:spacing w:val="10"/>
          <w:sz w:val="28"/>
          <w:szCs w:val="28"/>
        </w:rPr>
        <w:softHyphen/>
      </w:r>
      <w:r w:rsidRPr="00E60AF4">
        <w:rPr>
          <w:color w:val="000000"/>
          <w:spacing w:val="7"/>
          <w:sz w:val="28"/>
          <w:szCs w:val="28"/>
        </w:rPr>
        <w:t xml:space="preserve">зывает кислорода. В жидкой фазе </w:t>
      </w:r>
      <w:r w:rsidRPr="00BB79F3">
        <w:rPr>
          <w:position w:val="-12"/>
        </w:rPr>
        <w:object w:dxaOrig="440" w:dyaOrig="360" w14:anchorId="1F546C6A">
          <v:shape id="_x0000_i1142" type="#_x0000_t75" style="width:22.2pt;height:18pt" o:ole="">
            <v:imagedata r:id="rId236" o:title=""/>
          </v:shape>
          <o:OLEObject Type="Embed" ProgID="Equation.DSMT4" ShapeID="_x0000_i1142" DrawAspect="Content" ObjectID="_1827037828" r:id="rId237"/>
        </w:object>
      </w:r>
      <w:r w:rsidRPr="00E60AF4">
        <w:rPr>
          <w:color w:val="000000"/>
          <w:spacing w:val="7"/>
          <w:sz w:val="28"/>
          <w:szCs w:val="28"/>
        </w:rPr>
        <w:t xml:space="preserve"> окисляется продуктами </w:t>
      </w:r>
      <w:r w:rsidRPr="00E60AF4">
        <w:rPr>
          <w:color w:val="000000"/>
          <w:spacing w:val="10"/>
          <w:sz w:val="28"/>
          <w:szCs w:val="28"/>
        </w:rPr>
        <w:t xml:space="preserve">гидролиза нитрозилсерной кислоты (в частности, </w:t>
      </w:r>
      <w:r w:rsidRPr="00BB79F3">
        <w:rPr>
          <w:position w:val="-12"/>
        </w:rPr>
        <w:object w:dxaOrig="660" w:dyaOrig="360" w14:anchorId="04CFE7A4">
          <v:shape id="_x0000_i1143" type="#_x0000_t75" style="width:33pt;height:18pt" o:ole="">
            <v:imagedata r:id="rId238" o:title=""/>
          </v:shape>
          <o:OLEObject Type="Embed" ProgID="Equation.DSMT4" ShapeID="_x0000_i1143" DrawAspect="Content" ObjectID="_1827037829" r:id="rId239"/>
        </w:object>
      </w:r>
      <w:r w:rsidRPr="00E60AF4">
        <w:rPr>
          <w:color w:val="000000"/>
          <w:spacing w:val="10"/>
          <w:sz w:val="28"/>
          <w:szCs w:val="28"/>
        </w:rPr>
        <w:t>), при</w:t>
      </w:r>
      <w:r w:rsidRPr="00E60AF4">
        <w:rPr>
          <w:color w:val="000000"/>
          <w:spacing w:val="10"/>
          <w:sz w:val="28"/>
          <w:szCs w:val="28"/>
        </w:rPr>
        <w:softHyphen/>
      </w:r>
      <w:r w:rsidRPr="00E60AF4">
        <w:rPr>
          <w:color w:val="000000"/>
          <w:spacing w:val="8"/>
          <w:sz w:val="28"/>
          <w:szCs w:val="28"/>
        </w:rPr>
        <w:t xml:space="preserve">чем активность нитрозы по отношению к </w:t>
      </w:r>
      <w:r w:rsidRPr="00BB79F3">
        <w:rPr>
          <w:position w:val="-12"/>
        </w:rPr>
        <w:object w:dxaOrig="480" w:dyaOrig="360" w14:anchorId="36F63CD8">
          <v:shape id="_x0000_i1144" type="#_x0000_t75" style="width:24pt;height:18pt" o:ole="">
            <v:imagedata r:id="rId240" o:title=""/>
          </v:shape>
          <o:OLEObject Type="Embed" ProgID="Equation.DSMT4" ShapeID="_x0000_i1144" DrawAspect="Content" ObjectID="_1827037830" r:id="rId241"/>
        </w:object>
      </w:r>
      <w:r w:rsidRPr="00E60AF4">
        <w:rPr>
          <w:color w:val="000000"/>
          <w:spacing w:val="8"/>
          <w:sz w:val="28"/>
          <w:szCs w:val="28"/>
        </w:rPr>
        <w:t xml:space="preserve"> тем больше, чем выше степень гидролиза нитрозилсерной кислоты.</w:t>
      </w:r>
    </w:p>
    <w:p w14:paraId="28ED29EA" w14:textId="77777777" w:rsidR="00E60AF4" w:rsidRDefault="00E60AF4" w:rsidP="00FC30DA">
      <w:pPr>
        <w:shd w:val="clear" w:color="auto" w:fill="FFFFFF"/>
        <w:spacing w:line="360" w:lineRule="auto"/>
        <w:ind w:left="-360" w:right="67" w:firstLine="900"/>
        <w:jc w:val="both"/>
        <w:rPr>
          <w:color w:val="000000"/>
          <w:spacing w:val="11"/>
          <w:sz w:val="28"/>
          <w:szCs w:val="28"/>
        </w:rPr>
      </w:pPr>
      <w:r w:rsidRPr="00E60AF4">
        <w:rPr>
          <w:color w:val="000000"/>
          <w:spacing w:val="8"/>
          <w:sz w:val="28"/>
          <w:szCs w:val="28"/>
        </w:rPr>
        <w:t>Наиболее вероятной можно считать следующую схему реак</w:t>
      </w:r>
      <w:r w:rsidRPr="00E60AF4">
        <w:rPr>
          <w:color w:val="000000"/>
          <w:spacing w:val="8"/>
          <w:sz w:val="28"/>
          <w:szCs w:val="28"/>
        </w:rPr>
        <w:softHyphen/>
      </w:r>
      <w:r w:rsidRPr="00E60AF4">
        <w:rPr>
          <w:color w:val="000000"/>
          <w:spacing w:val="11"/>
          <w:sz w:val="28"/>
          <w:szCs w:val="28"/>
        </w:rPr>
        <w:t>ций образования серной кислоты в нитрозном процессе:</w:t>
      </w:r>
    </w:p>
    <w:p w14:paraId="2D6DC402" w14:textId="77777777" w:rsidR="00E60AF4" w:rsidRDefault="00E60AF4" w:rsidP="00E60AF4">
      <w:pPr>
        <w:shd w:val="clear" w:color="auto" w:fill="FFFFFF"/>
        <w:spacing w:before="5" w:line="360" w:lineRule="auto"/>
        <w:ind w:left="470"/>
        <w:rPr>
          <w:color w:val="000000"/>
          <w:spacing w:val="10"/>
          <w:sz w:val="28"/>
          <w:szCs w:val="28"/>
        </w:rPr>
      </w:pPr>
      <w:r w:rsidRPr="00E60AF4">
        <w:rPr>
          <w:color w:val="000000"/>
          <w:spacing w:val="10"/>
          <w:sz w:val="28"/>
          <w:szCs w:val="28"/>
        </w:rPr>
        <w:t>поглощение газа жидкостью (нитрозой)</w:t>
      </w:r>
    </w:p>
    <w:p w14:paraId="67055DEF" w14:textId="77777777" w:rsidR="00E60AF4" w:rsidRDefault="00E60AF4" w:rsidP="00E60AF4">
      <w:pPr>
        <w:shd w:val="clear" w:color="auto" w:fill="FFFFFF"/>
        <w:spacing w:before="5" w:line="360" w:lineRule="auto"/>
        <w:ind w:left="470"/>
      </w:pPr>
      <w:r w:rsidRPr="00BB79F3">
        <w:rPr>
          <w:position w:val="-12"/>
        </w:rPr>
        <w:object w:dxaOrig="2500" w:dyaOrig="360" w14:anchorId="1F890223">
          <v:shape id="_x0000_i1145" type="#_x0000_t75" style="width:148.2pt;height:21pt" o:ole="">
            <v:imagedata r:id="rId242" o:title=""/>
          </v:shape>
          <o:OLEObject Type="Embed" ProgID="Equation.DSMT4" ShapeID="_x0000_i1145" DrawAspect="Content" ObjectID="_1827037831" r:id="rId243"/>
        </w:object>
      </w:r>
      <w:r>
        <w:t xml:space="preserve">                    </w:t>
      </w:r>
      <w:r w:rsidRPr="00BB79F3">
        <w:rPr>
          <w:position w:val="-12"/>
        </w:rPr>
        <w:object w:dxaOrig="2240" w:dyaOrig="360" w14:anchorId="6623C01F">
          <v:shape id="_x0000_i1146" type="#_x0000_t75" style="width:139.2pt;height:22.2pt" o:ole="">
            <v:imagedata r:id="rId244" o:title=""/>
          </v:shape>
          <o:OLEObject Type="Embed" ProgID="Equation.DSMT4" ShapeID="_x0000_i1146" DrawAspect="Content" ObjectID="_1827037832" r:id="rId245"/>
        </w:object>
      </w:r>
    </w:p>
    <w:p w14:paraId="53F19887" w14:textId="77777777" w:rsidR="00E60AF4" w:rsidRDefault="00E60AF4" w:rsidP="00E60AF4">
      <w:pPr>
        <w:shd w:val="clear" w:color="auto" w:fill="FFFFFF"/>
        <w:spacing w:before="125"/>
        <w:ind w:left="466"/>
        <w:rPr>
          <w:color w:val="000000"/>
          <w:spacing w:val="10"/>
          <w:sz w:val="28"/>
          <w:szCs w:val="28"/>
        </w:rPr>
      </w:pPr>
      <w:r w:rsidRPr="00E60AF4">
        <w:rPr>
          <w:color w:val="000000"/>
          <w:spacing w:val="10"/>
          <w:sz w:val="28"/>
          <w:szCs w:val="28"/>
        </w:rPr>
        <w:t>реакции в жидкой фазе</w:t>
      </w:r>
    </w:p>
    <w:p w14:paraId="767552CC" w14:textId="77777777" w:rsidR="00E60AF4" w:rsidRDefault="00DD23E6" w:rsidP="00DD23E6">
      <w:pPr>
        <w:shd w:val="clear" w:color="auto" w:fill="FFFFFF"/>
        <w:spacing w:before="125"/>
        <w:ind w:left="180" w:firstLine="286"/>
      </w:pPr>
      <w:r w:rsidRPr="00BB79F3">
        <w:rPr>
          <w:position w:val="-12"/>
        </w:rPr>
        <w:object w:dxaOrig="2000" w:dyaOrig="360" w14:anchorId="048E4313">
          <v:shape id="_x0000_i1147" type="#_x0000_t75" style="width:123pt;height:22.2pt" o:ole="">
            <v:imagedata r:id="rId246" o:title=""/>
          </v:shape>
          <o:OLEObject Type="Embed" ProgID="Equation.DSMT4" ShapeID="_x0000_i1147" DrawAspect="Content" ObjectID="_1827037833" r:id="rId247"/>
        </w:object>
      </w:r>
      <w:r>
        <w:t xml:space="preserve">                  </w:t>
      </w:r>
      <w:r w:rsidRPr="00BB79F3">
        <w:rPr>
          <w:position w:val="-12"/>
        </w:rPr>
        <w:object w:dxaOrig="3159" w:dyaOrig="360" w14:anchorId="60AFF343">
          <v:shape id="_x0000_i1148" type="#_x0000_t75" style="width:184.2pt;height:21pt" o:ole="">
            <v:imagedata r:id="rId248" o:title=""/>
          </v:shape>
          <o:OLEObject Type="Embed" ProgID="Equation.DSMT4" ShapeID="_x0000_i1148" DrawAspect="Content" ObjectID="_1827037834" r:id="rId249"/>
        </w:object>
      </w:r>
    </w:p>
    <w:p w14:paraId="0DF6618F" w14:textId="77777777" w:rsidR="00DD23E6" w:rsidRDefault="00DD23E6" w:rsidP="00DD23E6">
      <w:pPr>
        <w:shd w:val="clear" w:color="auto" w:fill="FFFFFF"/>
        <w:spacing w:before="125"/>
        <w:ind w:left="180" w:firstLine="286"/>
        <w:jc w:val="center"/>
      </w:pPr>
      <w:r w:rsidRPr="00BB79F3">
        <w:rPr>
          <w:position w:val="-12"/>
        </w:rPr>
        <w:object w:dxaOrig="3940" w:dyaOrig="360" w14:anchorId="5914367E">
          <v:shape id="_x0000_i1149" type="#_x0000_t75" style="width:217.8pt;height:19.8pt" o:ole="">
            <v:imagedata r:id="rId250" o:title=""/>
          </v:shape>
          <o:OLEObject Type="Embed" ProgID="Equation.DSMT4" ShapeID="_x0000_i1149" DrawAspect="Content" ObjectID="_1827037835" r:id="rId251"/>
        </w:object>
      </w:r>
    </w:p>
    <w:p w14:paraId="400971C2" w14:textId="77777777" w:rsidR="00DD23E6" w:rsidRDefault="00DD23E6" w:rsidP="00DD23E6">
      <w:pPr>
        <w:shd w:val="clear" w:color="auto" w:fill="FFFFFF"/>
        <w:spacing w:before="125"/>
        <w:ind w:left="180" w:firstLine="286"/>
      </w:pPr>
      <w:r w:rsidRPr="00BB79F3">
        <w:rPr>
          <w:position w:val="-12"/>
        </w:rPr>
        <w:object w:dxaOrig="1800" w:dyaOrig="360" w14:anchorId="777B61DA">
          <v:shape id="_x0000_i1150" type="#_x0000_t75" style="width:112.2pt;height:22.2pt" o:ole="">
            <v:imagedata r:id="rId252" o:title=""/>
          </v:shape>
          <o:OLEObject Type="Embed" ProgID="Equation.DSMT4" ShapeID="_x0000_i1150" DrawAspect="Content" ObjectID="_1827037836" r:id="rId253"/>
        </w:object>
      </w:r>
      <w:r>
        <w:t xml:space="preserve">                      </w:t>
      </w:r>
      <w:r w:rsidRPr="00BB79F3">
        <w:rPr>
          <w:position w:val="-12"/>
        </w:rPr>
        <w:object w:dxaOrig="2680" w:dyaOrig="360" w14:anchorId="5365DF7B">
          <v:shape id="_x0000_i1151" type="#_x0000_t75" style="width:153pt;height:20.4pt" o:ole="">
            <v:imagedata r:id="rId254" o:title=""/>
          </v:shape>
          <o:OLEObject Type="Embed" ProgID="Equation.DSMT4" ShapeID="_x0000_i1151" DrawAspect="Content" ObjectID="_1827037837" r:id="rId255"/>
        </w:object>
      </w:r>
    </w:p>
    <w:p w14:paraId="455DEBE7" w14:textId="77777777" w:rsidR="00DD23E6" w:rsidRDefault="00DD23E6" w:rsidP="00DD23E6">
      <w:pPr>
        <w:shd w:val="clear" w:color="auto" w:fill="FFFFFF"/>
        <w:spacing w:before="125"/>
        <w:ind w:left="180" w:firstLine="286"/>
        <w:rPr>
          <w:sz w:val="28"/>
          <w:szCs w:val="28"/>
        </w:rPr>
      </w:pPr>
      <w:r>
        <w:rPr>
          <w:sz w:val="28"/>
          <w:szCs w:val="28"/>
        </w:rPr>
        <w:t>выделение оксида из жидкой фазы</w:t>
      </w:r>
    </w:p>
    <w:p w14:paraId="3F2FE13F" w14:textId="77777777" w:rsidR="00DD23E6" w:rsidRDefault="00DD23E6" w:rsidP="00DD23E6">
      <w:pPr>
        <w:shd w:val="clear" w:color="auto" w:fill="FFFFFF"/>
        <w:spacing w:before="125"/>
        <w:ind w:left="180" w:firstLine="286"/>
        <w:jc w:val="center"/>
      </w:pPr>
      <w:r w:rsidRPr="00BB79F3">
        <w:rPr>
          <w:position w:val="-12"/>
        </w:rPr>
        <w:object w:dxaOrig="3680" w:dyaOrig="360" w14:anchorId="063B521F">
          <v:shape id="_x0000_i1152" type="#_x0000_t75" style="width:229.2pt;height:22.2pt" o:ole="">
            <v:imagedata r:id="rId256" o:title=""/>
          </v:shape>
          <o:OLEObject Type="Embed" ProgID="Equation.DSMT4" ShapeID="_x0000_i1152" DrawAspect="Content" ObjectID="_1827037838" r:id="rId257"/>
        </w:object>
      </w:r>
    </w:p>
    <w:p w14:paraId="2AE1100B" w14:textId="77777777" w:rsidR="00DD23E6" w:rsidRDefault="00DD23E6" w:rsidP="00DD23E6">
      <w:pPr>
        <w:shd w:val="clear" w:color="auto" w:fill="FFFFFF"/>
        <w:spacing w:before="125"/>
        <w:ind w:left="180" w:firstLine="286"/>
        <w:jc w:val="center"/>
      </w:pPr>
      <w:r w:rsidRPr="00BB79F3">
        <w:rPr>
          <w:position w:val="-10"/>
        </w:rPr>
        <w:object w:dxaOrig="2439" w:dyaOrig="320" w14:anchorId="2CCA19F9">
          <v:shape id="_x0000_i1153" type="#_x0000_t75" style="width:162.6pt;height:21pt" o:ole="">
            <v:imagedata r:id="rId258" o:title=""/>
          </v:shape>
          <o:OLEObject Type="Embed" ProgID="Equation.DSMT4" ShapeID="_x0000_i1153" DrawAspect="Content" ObjectID="_1827037839" r:id="rId259"/>
        </w:object>
      </w:r>
    </w:p>
    <w:p w14:paraId="17314DE4" w14:textId="77777777" w:rsidR="00DD23E6" w:rsidRDefault="00DD23E6" w:rsidP="00DD23E6">
      <w:pPr>
        <w:shd w:val="clear" w:color="auto" w:fill="FFFFFF"/>
        <w:spacing w:before="125" w:line="360" w:lineRule="auto"/>
        <w:ind w:left="180" w:firstLine="286"/>
        <w:rPr>
          <w:color w:val="000000"/>
          <w:spacing w:val="9"/>
          <w:sz w:val="28"/>
          <w:szCs w:val="28"/>
        </w:rPr>
      </w:pPr>
      <w:r w:rsidRPr="00DD23E6">
        <w:rPr>
          <w:color w:val="000000"/>
          <w:spacing w:val="9"/>
          <w:sz w:val="28"/>
          <w:szCs w:val="28"/>
        </w:rPr>
        <w:t>окисление оксидов азота в газовой фазе</w:t>
      </w:r>
    </w:p>
    <w:p w14:paraId="5985D9C6" w14:textId="77777777" w:rsidR="00DD23E6" w:rsidRDefault="00DD23E6" w:rsidP="00DD23E6">
      <w:pPr>
        <w:shd w:val="clear" w:color="auto" w:fill="FFFFFF"/>
        <w:spacing w:before="125" w:line="360" w:lineRule="auto"/>
        <w:ind w:left="180" w:firstLine="286"/>
        <w:jc w:val="center"/>
      </w:pPr>
      <w:r w:rsidRPr="00BB79F3">
        <w:rPr>
          <w:position w:val="-12"/>
        </w:rPr>
        <w:object w:dxaOrig="1900" w:dyaOrig="360" w14:anchorId="60532D76">
          <v:shape id="_x0000_i1154" type="#_x0000_t75" style="width:139.2pt;height:26.4pt" o:ole="">
            <v:imagedata r:id="rId260" o:title=""/>
          </v:shape>
          <o:OLEObject Type="Embed" ProgID="Equation.DSMT4" ShapeID="_x0000_i1154" DrawAspect="Content" ObjectID="_1827037840" r:id="rId261"/>
        </w:object>
      </w:r>
    </w:p>
    <w:p w14:paraId="7F0078BD" w14:textId="77777777" w:rsidR="00DD23E6" w:rsidRDefault="00DD23E6" w:rsidP="00FC30DA">
      <w:pPr>
        <w:shd w:val="clear" w:color="auto" w:fill="FFFFFF"/>
        <w:spacing w:before="29" w:line="360" w:lineRule="auto"/>
        <w:ind w:left="-360" w:firstLine="900"/>
        <w:jc w:val="both"/>
        <w:rPr>
          <w:color w:val="000000"/>
          <w:spacing w:val="12"/>
          <w:sz w:val="28"/>
          <w:szCs w:val="28"/>
        </w:rPr>
      </w:pPr>
      <w:r w:rsidRPr="00DD23E6">
        <w:rPr>
          <w:color w:val="000000"/>
          <w:sz w:val="28"/>
          <w:szCs w:val="28"/>
        </w:rPr>
        <w:t xml:space="preserve">Возможность окисления </w:t>
      </w:r>
      <w:r w:rsidRPr="00BB79F3">
        <w:rPr>
          <w:position w:val="-12"/>
        </w:rPr>
        <w:object w:dxaOrig="440" w:dyaOrig="360" w14:anchorId="7203F70F">
          <v:shape id="_x0000_i1155" type="#_x0000_t75" style="width:25.8pt;height:21.6pt" o:ole="">
            <v:imagedata r:id="rId262" o:title=""/>
          </v:shape>
          <o:OLEObject Type="Embed" ProgID="Equation.DSMT4" ShapeID="_x0000_i1155" DrawAspect="Content" ObjectID="_1827037841" r:id="rId263"/>
        </w:object>
      </w:r>
      <w:r w:rsidRPr="00DD23E6">
        <w:rPr>
          <w:color w:val="000000"/>
          <w:sz w:val="28"/>
          <w:szCs w:val="28"/>
        </w:rPr>
        <w:t xml:space="preserve"> в газовой фазе не установлена. </w:t>
      </w:r>
      <w:r w:rsidRPr="00DD23E6">
        <w:rPr>
          <w:color w:val="000000"/>
          <w:spacing w:val="12"/>
          <w:sz w:val="28"/>
          <w:szCs w:val="28"/>
        </w:rPr>
        <w:t xml:space="preserve">Такая реакция если и протекает, то в очень незначительной </w:t>
      </w:r>
      <w:r w:rsidRPr="00DD23E6">
        <w:rPr>
          <w:color w:val="000000"/>
          <w:spacing w:val="9"/>
          <w:sz w:val="28"/>
          <w:szCs w:val="28"/>
        </w:rPr>
        <w:t>степени и не оказывает существенного влияния на общий про</w:t>
      </w:r>
      <w:r w:rsidRPr="00DD23E6">
        <w:rPr>
          <w:color w:val="000000"/>
          <w:spacing w:val="9"/>
          <w:sz w:val="28"/>
          <w:szCs w:val="28"/>
        </w:rPr>
        <w:softHyphen/>
      </w:r>
      <w:r w:rsidRPr="00DD23E6">
        <w:rPr>
          <w:color w:val="000000"/>
          <w:spacing w:val="12"/>
          <w:sz w:val="28"/>
          <w:szCs w:val="28"/>
        </w:rPr>
        <w:t>цесс образования серной кислоты в нитрозном процессе.</w:t>
      </w:r>
    </w:p>
    <w:p w14:paraId="5024D582" w14:textId="77777777" w:rsidR="00E432C2" w:rsidRDefault="00E432C2" w:rsidP="00DD23E6">
      <w:pPr>
        <w:shd w:val="clear" w:color="auto" w:fill="FFFFFF"/>
        <w:spacing w:before="29" w:line="360" w:lineRule="auto"/>
        <w:ind w:left="-720" w:firstLine="540"/>
        <w:jc w:val="both"/>
        <w:rPr>
          <w:color w:val="000000"/>
          <w:spacing w:val="12"/>
          <w:sz w:val="28"/>
          <w:szCs w:val="28"/>
        </w:rPr>
      </w:pPr>
    </w:p>
    <w:p w14:paraId="301FB6F7" w14:textId="77777777" w:rsidR="00E432C2" w:rsidRDefault="00E432C2" w:rsidP="00E432C2">
      <w:pPr>
        <w:shd w:val="clear" w:color="auto" w:fill="FFFFFF"/>
        <w:spacing w:before="29" w:line="360" w:lineRule="auto"/>
        <w:ind w:left="-720" w:firstLine="540"/>
        <w:jc w:val="center"/>
        <w:rPr>
          <w:b/>
          <w:color w:val="000000"/>
          <w:spacing w:val="11"/>
          <w:sz w:val="32"/>
          <w:szCs w:val="32"/>
        </w:rPr>
      </w:pPr>
      <w:r w:rsidRPr="00E432C2">
        <w:rPr>
          <w:b/>
          <w:color w:val="000000"/>
          <w:spacing w:val="11"/>
          <w:sz w:val="32"/>
          <w:szCs w:val="32"/>
        </w:rPr>
        <w:t>Удаление оксидов азота из нитрозы (денитрация)</w:t>
      </w:r>
    </w:p>
    <w:p w14:paraId="4BBAFA4C" w14:textId="77777777" w:rsidR="00E432C2" w:rsidRPr="00E432C2" w:rsidRDefault="00E432C2" w:rsidP="00FC30DA">
      <w:pPr>
        <w:shd w:val="clear" w:color="auto" w:fill="FFFFFF"/>
        <w:spacing w:before="86" w:line="360" w:lineRule="auto"/>
        <w:ind w:left="-360" w:right="14" w:firstLine="900"/>
        <w:jc w:val="both"/>
        <w:rPr>
          <w:sz w:val="28"/>
          <w:szCs w:val="28"/>
        </w:rPr>
      </w:pPr>
      <w:r w:rsidRPr="00E432C2">
        <w:rPr>
          <w:color w:val="000000"/>
          <w:spacing w:val="11"/>
          <w:sz w:val="28"/>
          <w:szCs w:val="28"/>
        </w:rPr>
        <w:t>Из кис</w:t>
      </w:r>
      <w:r w:rsidRPr="00E432C2">
        <w:rPr>
          <w:color w:val="000000"/>
          <w:spacing w:val="11"/>
          <w:sz w:val="28"/>
          <w:szCs w:val="28"/>
        </w:rPr>
        <w:softHyphen/>
      </w:r>
      <w:r w:rsidRPr="00E432C2">
        <w:rPr>
          <w:color w:val="000000"/>
          <w:spacing w:val="9"/>
          <w:sz w:val="28"/>
          <w:szCs w:val="28"/>
        </w:rPr>
        <w:t>лоты, орошающей денитрационную башню, оксиды азота долж</w:t>
      </w:r>
      <w:r w:rsidRPr="00E432C2">
        <w:rPr>
          <w:color w:val="000000"/>
          <w:spacing w:val="9"/>
          <w:sz w:val="28"/>
          <w:szCs w:val="28"/>
        </w:rPr>
        <w:softHyphen/>
      </w:r>
      <w:r w:rsidRPr="00E432C2">
        <w:rPr>
          <w:color w:val="000000"/>
          <w:spacing w:val="5"/>
          <w:sz w:val="28"/>
          <w:szCs w:val="28"/>
        </w:rPr>
        <w:t xml:space="preserve">ны быть удалены возможно более полно. Это необходимо для </w:t>
      </w:r>
      <w:r w:rsidRPr="00E432C2">
        <w:rPr>
          <w:color w:val="000000"/>
          <w:spacing w:val="8"/>
          <w:sz w:val="28"/>
          <w:szCs w:val="28"/>
        </w:rPr>
        <w:t>уменьшения потерь оксидов азота и получения продукции вы</w:t>
      </w:r>
      <w:r w:rsidRPr="00E432C2">
        <w:rPr>
          <w:color w:val="000000"/>
          <w:spacing w:val="8"/>
          <w:sz w:val="28"/>
          <w:szCs w:val="28"/>
        </w:rPr>
        <w:softHyphen/>
      </w:r>
      <w:r w:rsidRPr="00E432C2">
        <w:rPr>
          <w:color w:val="000000"/>
          <w:spacing w:val="6"/>
          <w:sz w:val="28"/>
          <w:szCs w:val="28"/>
        </w:rPr>
        <w:t xml:space="preserve">сокого качества. Поэтому денитрация серной кислоты является </w:t>
      </w:r>
      <w:r w:rsidRPr="00E432C2">
        <w:rPr>
          <w:color w:val="000000"/>
          <w:spacing w:val="8"/>
          <w:sz w:val="28"/>
          <w:szCs w:val="28"/>
        </w:rPr>
        <w:t>важной стадией нитрозного процесса.</w:t>
      </w:r>
    </w:p>
    <w:p w14:paraId="5F2103E8" w14:textId="77777777" w:rsidR="00E432C2" w:rsidRPr="00E432C2" w:rsidRDefault="00E432C2" w:rsidP="00FC30DA">
      <w:pPr>
        <w:shd w:val="clear" w:color="auto" w:fill="FFFFFF"/>
        <w:spacing w:before="22" w:line="360" w:lineRule="auto"/>
        <w:ind w:left="-360" w:right="43" w:firstLine="900"/>
        <w:jc w:val="both"/>
        <w:rPr>
          <w:sz w:val="28"/>
          <w:szCs w:val="28"/>
        </w:rPr>
      </w:pPr>
      <w:r w:rsidRPr="00E432C2">
        <w:rPr>
          <w:color w:val="000000"/>
          <w:spacing w:val="6"/>
          <w:sz w:val="28"/>
          <w:szCs w:val="28"/>
        </w:rPr>
        <w:t>Скорость денитрации серной кислоты уменьшается с повы</w:t>
      </w:r>
      <w:r w:rsidRPr="00E432C2">
        <w:rPr>
          <w:color w:val="000000"/>
          <w:spacing w:val="6"/>
          <w:sz w:val="28"/>
          <w:szCs w:val="28"/>
        </w:rPr>
        <w:softHyphen/>
      </w:r>
      <w:r w:rsidRPr="00E432C2">
        <w:rPr>
          <w:color w:val="000000"/>
          <w:spacing w:val="4"/>
          <w:sz w:val="28"/>
          <w:szCs w:val="28"/>
        </w:rPr>
        <w:t>шением ее концентрации и увеличивается с повышением темпе</w:t>
      </w:r>
      <w:r w:rsidRPr="00E432C2">
        <w:rPr>
          <w:color w:val="000000"/>
          <w:spacing w:val="4"/>
          <w:sz w:val="28"/>
          <w:szCs w:val="28"/>
        </w:rPr>
        <w:softHyphen/>
      </w:r>
      <w:r w:rsidRPr="00E432C2">
        <w:rPr>
          <w:color w:val="000000"/>
          <w:spacing w:val="8"/>
          <w:sz w:val="28"/>
          <w:szCs w:val="28"/>
        </w:rPr>
        <w:t xml:space="preserve">ратуры. С увеличением содержания </w:t>
      </w:r>
      <w:r w:rsidRPr="00BB79F3">
        <w:rPr>
          <w:position w:val="-12"/>
        </w:rPr>
        <w:object w:dxaOrig="440" w:dyaOrig="360" w14:anchorId="1D29E992">
          <v:shape id="_x0000_i1156" type="#_x0000_t75" style="width:28.8pt;height:24pt" o:ole="">
            <v:imagedata r:id="rId264" o:title=""/>
          </v:shape>
          <o:OLEObject Type="Embed" ProgID="Equation.DSMT4" ShapeID="_x0000_i1156" DrawAspect="Content" ObjectID="_1827037842" r:id="rId265"/>
        </w:object>
      </w:r>
      <w:r>
        <w:t xml:space="preserve"> </w:t>
      </w:r>
      <w:r w:rsidRPr="00E432C2">
        <w:rPr>
          <w:color w:val="000000"/>
          <w:spacing w:val="8"/>
          <w:sz w:val="28"/>
          <w:szCs w:val="28"/>
        </w:rPr>
        <w:t>в газе скорость дени</w:t>
      </w:r>
      <w:r w:rsidRPr="00E432C2">
        <w:rPr>
          <w:color w:val="000000"/>
          <w:spacing w:val="8"/>
          <w:sz w:val="28"/>
          <w:szCs w:val="28"/>
        </w:rPr>
        <w:softHyphen/>
      </w:r>
      <w:r w:rsidRPr="00E432C2">
        <w:rPr>
          <w:color w:val="000000"/>
          <w:spacing w:val="10"/>
          <w:sz w:val="28"/>
          <w:szCs w:val="28"/>
        </w:rPr>
        <w:t>трации повышается вследствие возрастания скоростей окисле</w:t>
      </w:r>
      <w:r w:rsidRPr="00E432C2">
        <w:rPr>
          <w:color w:val="000000"/>
          <w:spacing w:val="10"/>
          <w:sz w:val="28"/>
          <w:szCs w:val="28"/>
        </w:rPr>
        <w:softHyphen/>
      </w:r>
      <w:r w:rsidRPr="00E432C2">
        <w:rPr>
          <w:color w:val="000000"/>
          <w:sz w:val="28"/>
          <w:szCs w:val="28"/>
        </w:rPr>
        <w:t xml:space="preserve">ния </w:t>
      </w:r>
      <w:r w:rsidRPr="00BB79F3">
        <w:rPr>
          <w:position w:val="-12"/>
        </w:rPr>
        <w:object w:dxaOrig="440" w:dyaOrig="360" w14:anchorId="6BF247E6">
          <v:shape id="_x0000_i1157" type="#_x0000_t75" style="width:27.6pt;height:22.8pt" o:ole="">
            <v:imagedata r:id="rId266" o:title=""/>
          </v:shape>
          <o:OLEObject Type="Embed" ProgID="Equation.DSMT4" ShapeID="_x0000_i1157" DrawAspect="Content" ObjectID="_1827037843" r:id="rId267"/>
        </w:object>
      </w:r>
      <w:r w:rsidRPr="00E432C2">
        <w:rPr>
          <w:color w:val="000000"/>
          <w:sz w:val="28"/>
          <w:szCs w:val="28"/>
        </w:rPr>
        <w:t xml:space="preserve"> и образования </w:t>
      </w:r>
      <w:r w:rsidRPr="00BB79F3">
        <w:rPr>
          <w:position w:val="-6"/>
        </w:rPr>
        <w:object w:dxaOrig="420" w:dyaOrig="279" w14:anchorId="48BD35CB">
          <v:shape id="_x0000_i1158" type="#_x0000_t75" style="width:25.2pt;height:16.8pt" o:ole="">
            <v:imagedata r:id="rId268" o:title=""/>
          </v:shape>
          <o:OLEObject Type="Embed" ProgID="Equation.DSMT4" ShapeID="_x0000_i1158" DrawAspect="Content" ObjectID="_1827037844" r:id="rId269"/>
        </w:object>
      </w:r>
      <w:r w:rsidRPr="00E432C2">
        <w:rPr>
          <w:color w:val="000000"/>
          <w:sz w:val="28"/>
          <w:szCs w:val="28"/>
        </w:rPr>
        <w:t>, плохо растворимой в кислоте. С по</w:t>
      </w:r>
      <w:r w:rsidRPr="00E432C2">
        <w:rPr>
          <w:color w:val="000000"/>
          <w:sz w:val="28"/>
          <w:szCs w:val="28"/>
        </w:rPr>
        <w:softHyphen/>
      </w:r>
      <w:r w:rsidRPr="00E432C2">
        <w:rPr>
          <w:color w:val="000000"/>
          <w:spacing w:val="6"/>
          <w:sz w:val="28"/>
          <w:szCs w:val="28"/>
        </w:rPr>
        <w:t>вышением содержания кислорода в газе процесс денитрации не</w:t>
      </w:r>
      <w:r w:rsidRPr="00E432C2">
        <w:rPr>
          <w:color w:val="000000"/>
          <w:spacing w:val="6"/>
          <w:sz w:val="28"/>
          <w:szCs w:val="28"/>
        </w:rPr>
        <w:softHyphen/>
      </w:r>
      <w:r w:rsidRPr="00E432C2">
        <w:rPr>
          <w:color w:val="000000"/>
          <w:spacing w:val="17"/>
          <w:sz w:val="28"/>
          <w:szCs w:val="28"/>
        </w:rPr>
        <w:t xml:space="preserve">сколько замедляется, так как часть оксида азота окисляется </w:t>
      </w:r>
      <w:r w:rsidRPr="00E432C2">
        <w:rPr>
          <w:color w:val="000000"/>
          <w:spacing w:val="12"/>
          <w:sz w:val="28"/>
          <w:szCs w:val="28"/>
        </w:rPr>
        <w:t xml:space="preserve">в жидкой фазе; образующаяся при этом смесь оксидов азота </w:t>
      </w:r>
      <w:r w:rsidRPr="00E432C2">
        <w:rPr>
          <w:color w:val="000000"/>
          <w:spacing w:val="9"/>
          <w:sz w:val="28"/>
          <w:szCs w:val="28"/>
        </w:rPr>
        <w:t>лучше растворяется в серной кислоте.</w:t>
      </w:r>
    </w:p>
    <w:p w14:paraId="109FD45E" w14:textId="77777777" w:rsidR="00E432C2" w:rsidRDefault="00E432C2" w:rsidP="00FC30DA">
      <w:pPr>
        <w:shd w:val="clear" w:color="auto" w:fill="FFFFFF"/>
        <w:spacing w:before="14" w:line="360" w:lineRule="auto"/>
        <w:ind w:left="-360" w:right="65" w:firstLine="900"/>
        <w:jc w:val="both"/>
        <w:rPr>
          <w:color w:val="000000"/>
          <w:spacing w:val="6"/>
          <w:sz w:val="28"/>
          <w:szCs w:val="28"/>
        </w:rPr>
      </w:pPr>
      <w:r w:rsidRPr="00E432C2">
        <w:rPr>
          <w:color w:val="000000"/>
          <w:spacing w:val="5"/>
          <w:sz w:val="28"/>
          <w:szCs w:val="28"/>
        </w:rPr>
        <w:t xml:space="preserve">Наиболее интенсивно процесс денитрации серной кислоты в денитрационной башне протекает в средней зоне, где происходит </w:t>
      </w:r>
      <w:r w:rsidRPr="00E432C2">
        <w:rPr>
          <w:color w:val="000000"/>
          <w:spacing w:val="9"/>
          <w:sz w:val="28"/>
          <w:szCs w:val="28"/>
        </w:rPr>
        <w:t xml:space="preserve">наибольшее разбавление серной кислоты. Однако в этой </w:t>
      </w:r>
      <w:r>
        <w:rPr>
          <w:color w:val="000000"/>
          <w:spacing w:val="9"/>
          <w:sz w:val="28"/>
          <w:szCs w:val="28"/>
        </w:rPr>
        <w:t>б</w:t>
      </w:r>
      <w:r w:rsidRPr="00E432C2">
        <w:rPr>
          <w:color w:val="000000"/>
          <w:spacing w:val="9"/>
          <w:sz w:val="28"/>
          <w:szCs w:val="28"/>
        </w:rPr>
        <w:t xml:space="preserve">ашне </w:t>
      </w:r>
      <w:r w:rsidRPr="00E432C2">
        <w:rPr>
          <w:color w:val="000000"/>
          <w:spacing w:val="7"/>
          <w:sz w:val="28"/>
          <w:szCs w:val="28"/>
        </w:rPr>
        <w:t xml:space="preserve">не удается полностью удалить оксиды азота из кислоты. Для </w:t>
      </w:r>
      <w:r w:rsidRPr="00E432C2">
        <w:rPr>
          <w:color w:val="000000"/>
          <w:spacing w:val="8"/>
          <w:sz w:val="28"/>
          <w:szCs w:val="28"/>
        </w:rPr>
        <w:t xml:space="preserve">некоторых же потребителей серной кислоты присутствие в ней </w:t>
      </w:r>
      <w:r w:rsidRPr="00BB79F3">
        <w:rPr>
          <w:position w:val="-14"/>
        </w:rPr>
        <w:object w:dxaOrig="580" w:dyaOrig="380" w14:anchorId="1DC594AD">
          <v:shape id="_x0000_i1159" type="#_x0000_t75" style="width:37.8pt;height:24pt" o:ole="">
            <v:imagedata r:id="rId270" o:title=""/>
          </v:shape>
          <o:OLEObject Type="Embed" ProgID="Equation.DSMT4" ShapeID="_x0000_i1159" DrawAspect="Content" ObjectID="_1827037845" r:id="rId271"/>
        </w:object>
      </w:r>
      <w:r w:rsidRPr="00E432C2">
        <w:rPr>
          <w:color w:val="000000"/>
          <w:spacing w:val="6"/>
          <w:sz w:val="28"/>
          <w:szCs w:val="28"/>
        </w:rPr>
        <w:t xml:space="preserve">недопустимо, поэтому изучалась возможность удаления </w:t>
      </w:r>
      <w:r w:rsidRPr="00E432C2">
        <w:rPr>
          <w:color w:val="000000"/>
          <w:spacing w:val="8"/>
          <w:sz w:val="28"/>
          <w:szCs w:val="28"/>
        </w:rPr>
        <w:t xml:space="preserve">оксидов азота из башенной кислоты путем добавления к ней </w:t>
      </w:r>
      <w:r w:rsidRPr="00E432C2">
        <w:rPr>
          <w:color w:val="000000"/>
          <w:sz w:val="28"/>
          <w:szCs w:val="28"/>
        </w:rPr>
        <w:t xml:space="preserve">реагентов, восстанавливающих растворенные оксиды до </w:t>
      </w:r>
      <w:r w:rsidRPr="00BB79F3">
        <w:rPr>
          <w:position w:val="-6"/>
        </w:rPr>
        <w:object w:dxaOrig="420" w:dyaOrig="279" w14:anchorId="3FE561DA">
          <v:shape id="_x0000_i1160" type="#_x0000_t75" style="width:27.6pt;height:18.6pt" o:ole="">
            <v:imagedata r:id="rId272" o:title=""/>
          </v:shape>
          <o:OLEObject Type="Embed" ProgID="Equation.DSMT4" ShapeID="_x0000_i1160" DrawAspect="Content" ObjectID="_1827037846" r:id="rId273"/>
        </w:object>
      </w:r>
      <w:r w:rsidRPr="00E432C2">
        <w:rPr>
          <w:color w:val="000000"/>
          <w:sz w:val="28"/>
          <w:szCs w:val="28"/>
        </w:rPr>
        <w:t xml:space="preserve"> или </w:t>
      </w:r>
      <w:r w:rsidRPr="00E432C2">
        <w:rPr>
          <w:color w:val="000000"/>
          <w:spacing w:val="12"/>
          <w:sz w:val="28"/>
          <w:szCs w:val="28"/>
        </w:rPr>
        <w:t>до элементарного азота. В качестве таких реагентов испыты</w:t>
      </w:r>
      <w:r w:rsidRPr="00E432C2">
        <w:rPr>
          <w:color w:val="000000"/>
          <w:spacing w:val="12"/>
          <w:sz w:val="28"/>
          <w:szCs w:val="28"/>
        </w:rPr>
        <w:softHyphen/>
      </w:r>
      <w:r w:rsidRPr="00E432C2">
        <w:rPr>
          <w:color w:val="000000"/>
          <w:spacing w:val="9"/>
          <w:sz w:val="28"/>
          <w:szCs w:val="28"/>
        </w:rPr>
        <w:t>вали элементарную серу, сероводород, сульфат аммония, кар</w:t>
      </w:r>
      <w:r w:rsidRPr="00E432C2">
        <w:rPr>
          <w:color w:val="000000"/>
          <w:spacing w:val="9"/>
          <w:sz w:val="28"/>
          <w:szCs w:val="28"/>
        </w:rPr>
        <w:softHyphen/>
      </w:r>
      <w:r w:rsidRPr="00E432C2">
        <w:rPr>
          <w:color w:val="000000"/>
          <w:spacing w:val="11"/>
          <w:sz w:val="28"/>
          <w:szCs w:val="28"/>
        </w:rPr>
        <w:t xml:space="preserve">бамид (мочевину), формалин, амидосульфоновую кислоту, ее </w:t>
      </w:r>
      <w:r w:rsidRPr="00E432C2">
        <w:rPr>
          <w:color w:val="000000"/>
          <w:spacing w:val="6"/>
          <w:sz w:val="28"/>
          <w:szCs w:val="28"/>
        </w:rPr>
        <w:t>соли, сульфит, бисульфит, тиосульфат натрия. Наиболее эф</w:t>
      </w:r>
      <w:r w:rsidRPr="00E432C2">
        <w:rPr>
          <w:color w:val="000000"/>
          <w:spacing w:val="6"/>
          <w:sz w:val="28"/>
          <w:szCs w:val="28"/>
        </w:rPr>
        <w:softHyphen/>
      </w:r>
      <w:r w:rsidRPr="00E432C2">
        <w:rPr>
          <w:color w:val="000000"/>
          <w:spacing w:val="7"/>
          <w:sz w:val="28"/>
          <w:szCs w:val="28"/>
        </w:rPr>
        <w:t>фективными оказались сульфат аммония, формалин, амидосуль-</w:t>
      </w:r>
      <w:r w:rsidRPr="00E432C2">
        <w:rPr>
          <w:color w:val="000000"/>
          <w:spacing w:val="11"/>
          <w:sz w:val="28"/>
          <w:szCs w:val="28"/>
        </w:rPr>
        <w:t xml:space="preserve">фоновая кислота и карбамид, которые реагируют с оксидами </w:t>
      </w:r>
      <w:r w:rsidRPr="00E432C2">
        <w:rPr>
          <w:color w:val="000000"/>
          <w:spacing w:val="6"/>
          <w:sz w:val="28"/>
          <w:szCs w:val="28"/>
        </w:rPr>
        <w:t>азота.</w:t>
      </w:r>
    </w:p>
    <w:p w14:paraId="5EA2E201" w14:textId="77777777" w:rsidR="00E432C2" w:rsidRDefault="00E432C2" w:rsidP="00E432C2">
      <w:pPr>
        <w:shd w:val="clear" w:color="auto" w:fill="FFFFFF"/>
        <w:spacing w:before="14" w:line="360" w:lineRule="auto"/>
        <w:ind w:left="-720" w:right="65" w:firstLine="540"/>
        <w:jc w:val="both"/>
        <w:rPr>
          <w:color w:val="000000"/>
          <w:spacing w:val="6"/>
          <w:sz w:val="28"/>
          <w:szCs w:val="28"/>
        </w:rPr>
      </w:pPr>
    </w:p>
    <w:p w14:paraId="29C5219F" w14:textId="77777777" w:rsidR="00E432C2" w:rsidRDefault="00E432C2" w:rsidP="00E432C2">
      <w:pPr>
        <w:shd w:val="clear" w:color="auto" w:fill="FFFFFF"/>
        <w:spacing w:before="14" w:line="360" w:lineRule="auto"/>
        <w:ind w:left="-720" w:right="65" w:firstLine="540"/>
        <w:jc w:val="center"/>
        <w:rPr>
          <w:b/>
          <w:sz w:val="32"/>
          <w:szCs w:val="32"/>
        </w:rPr>
      </w:pPr>
      <w:r w:rsidRPr="00E432C2">
        <w:rPr>
          <w:b/>
          <w:sz w:val="32"/>
          <w:szCs w:val="32"/>
        </w:rPr>
        <w:t xml:space="preserve">Окисление </w:t>
      </w:r>
      <w:r w:rsidRPr="00E432C2">
        <w:rPr>
          <w:b/>
          <w:sz w:val="32"/>
          <w:szCs w:val="32"/>
          <w:lang w:val="en-US"/>
        </w:rPr>
        <w:t>NO</w:t>
      </w:r>
      <w:r w:rsidRPr="00E432C2">
        <w:rPr>
          <w:b/>
          <w:sz w:val="32"/>
          <w:szCs w:val="32"/>
        </w:rPr>
        <w:t xml:space="preserve"> кислородом в газовой фазе</w:t>
      </w:r>
    </w:p>
    <w:p w14:paraId="0AA7A1C3" w14:textId="77777777" w:rsidR="00E432C2" w:rsidRDefault="00E432C2" w:rsidP="00FC30DA">
      <w:pPr>
        <w:shd w:val="clear" w:color="auto" w:fill="FFFFFF"/>
        <w:spacing w:before="122" w:line="360" w:lineRule="auto"/>
        <w:ind w:left="-360" w:right="137" w:firstLine="900"/>
        <w:jc w:val="both"/>
        <w:rPr>
          <w:color w:val="000000"/>
          <w:spacing w:val="12"/>
          <w:sz w:val="28"/>
          <w:szCs w:val="28"/>
        </w:rPr>
      </w:pPr>
      <w:r w:rsidRPr="00E432C2">
        <w:rPr>
          <w:color w:val="000000"/>
          <w:sz w:val="28"/>
          <w:szCs w:val="28"/>
        </w:rPr>
        <w:t xml:space="preserve">Оксиды азота </w:t>
      </w:r>
      <w:r w:rsidRPr="00E432C2">
        <w:rPr>
          <w:color w:val="000000"/>
          <w:spacing w:val="8"/>
          <w:sz w:val="28"/>
          <w:szCs w:val="28"/>
        </w:rPr>
        <w:t>лучше всего поглощаются серной кислотой в виде эквимоле</w:t>
      </w:r>
      <w:r w:rsidRPr="00E432C2">
        <w:rPr>
          <w:color w:val="000000"/>
          <w:spacing w:val="8"/>
          <w:sz w:val="28"/>
          <w:szCs w:val="28"/>
        </w:rPr>
        <w:softHyphen/>
      </w:r>
      <w:r w:rsidRPr="00E432C2">
        <w:rPr>
          <w:color w:val="000000"/>
          <w:sz w:val="28"/>
          <w:szCs w:val="28"/>
        </w:rPr>
        <w:t xml:space="preserve">кулярной смеси </w:t>
      </w:r>
      <w:r w:rsidRPr="00BB79F3">
        <w:rPr>
          <w:position w:val="-6"/>
        </w:rPr>
        <w:object w:dxaOrig="420" w:dyaOrig="279" w14:anchorId="5DE7BA17">
          <v:shape id="_x0000_i1161" type="#_x0000_t75" style="width:28.8pt;height:19.8pt" o:ole="">
            <v:imagedata r:id="rId274" o:title=""/>
          </v:shape>
          <o:OLEObject Type="Embed" ProgID="Equation.DSMT4" ShapeID="_x0000_i1161" DrawAspect="Content" ObjectID="_1827037847" r:id="rId275"/>
        </w:object>
      </w:r>
      <w:r w:rsidRPr="00E432C2">
        <w:rPr>
          <w:color w:val="000000"/>
          <w:sz w:val="28"/>
          <w:szCs w:val="28"/>
        </w:rPr>
        <w:t xml:space="preserve"> и </w:t>
      </w:r>
      <w:r w:rsidRPr="00BB79F3">
        <w:rPr>
          <w:position w:val="-12"/>
        </w:rPr>
        <w:object w:dxaOrig="480" w:dyaOrig="360" w14:anchorId="1DDAF2A7">
          <v:shape id="_x0000_i1162" type="#_x0000_t75" style="width:31.8pt;height:24pt" o:ole="">
            <v:imagedata r:id="rId276" o:title=""/>
          </v:shape>
          <o:OLEObject Type="Embed" ProgID="Equation.DSMT4" ShapeID="_x0000_i1162" DrawAspect="Content" ObjectID="_1827037848" r:id="rId277"/>
        </w:object>
      </w:r>
      <w:r w:rsidRPr="00E432C2">
        <w:rPr>
          <w:color w:val="000000"/>
          <w:sz w:val="28"/>
          <w:szCs w:val="28"/>
        </w:rPr>
        <w:t>. Недостаточная или слишком высо</w:t>
      </w:r>
      <w:r w:rsidRPr="00E432C2">
        <w:rPr>
          <w:color w:val="000000"/>
          <w:sz w:val="28"/>
          <w:szCs w:val="28"/>
        </w:rPr>
        <w:softHyphen/>
      </w:r>
      <w:r w:rsidRPr="00E432C2">
        <w:rPr>
          <w:color w:val="000000"/>
          <w:spacing w:val="7"/>
          <w:sz w:val="28"/>
          <w:szCs w:val="28"/>
        </w:rPr>
        <w:t>кая степень окисления оксидов азота (по сравнению с содержа</w:t>
      </w:r>
      <w:r w:rsidRPr="00E432C2">
        <w:rPr>
          <w:color w:val="000000"/>
          <w:spacing w:val="7"/>
          <w:sz w:val="28"/>
          <w:szCs w:val="28"/>
        </w:rPr>
        <w:softHyphen/>
      </w:r>
      <w:r w:rsidRPr="00E432C2">
        <w:rPr>
          <w:color w:val="000000"/>
          <w:spacing w:val="5"/>
          <w:sz w:val="28"/>
          <w:szCs w:val="28"/>
        </w:rPr>
        <w:t xml:space="preserve">нием их в эквимолекулярной смеси) снижает полноту абсорбции </w:t>
      </w:r>
      <w:r w:rsidRPr="00E432C2">
        <w:rPr>
          <w:color w:val="000000"/>
          <w:spacing w:val="11"/>
          <w:sz w:val="28"/>
          <w:szCs w:val="28"/>
        </w:rPr>
        <w:t xml:space="preserve">оксидов азота в поглотительных башнях и повышает их потери </w:t>
      </w:r>
      <w:r w:rsidRPr="00E432C2">
        <w:rPr>
          <w:color w:val="000000"/>
          <w:spacing w:val="5"/>
          <w:sz w:val="28"/>
          <w:szCs w:val="28"/>
        </w:rPr>
        <w:t xml:space="preserve">с отходящими газами. Поэтому в нитрозном процессе степень </w:t>
      </w:r>
      <w:r w:rsidRPr="00E432C2">
        <w:rPr>
          <w:color w:val="000000"/>
          <w:spacing w:val="6"/>
          <w:sz w:val="28"/>
          <w:szCs w:val="28"/>
        </w:rPr>
        <w:t>окисления оксидов азота тщательно контролируется и регулиру</w:t>
      </w:r>
      <w:r w:rsidRPr="00E432C2">
        <w:rPr>
          <w:color w:val="000000"/>
          <w:spacing w:val="6"/>
          <w:sz w:val="28"/>
          <w:szCs w:val="28"/>
        </w:rPr>
        <w:softHyphen/>
      </w:r>
      <w:r w:rsidRPr="00E432C2">
        <w:rPr>
          <w:color w:val="000000"/>
          <w:spacing w:val="4"/>
          <w:sz w:val="28"/>
          <w:szCs w:val="28"/>
        </w:rPr>
        <w:t>ется. Регулирование степени окисления оксидов ведут путем из</w:t>
      </w:r>
      <w:r w:rsidRPr="00E432C2">
        <w:rPr>
          <w:color w:val="000000"/>
          <w:spacing w:val="4"/>
          <w:sz w:val="28"/>
          <w:szCs w:val="28"/>
        </w:rPr>
        <w:softHyphen/>
      </w:r>
      <w:r w:rsidRPr="00E432C2">
        <w:rPr>
          <w:color w:val="000000"/>
          <w:spacing w:val="6"/>
          <w:sz w:val="28"/>
          <w:szCs w:val="28"/>
        </w:rPr>
        <w:t xml:space="preserve">менения времени пребывания газа в окислительной башне или </w:t>
      </w:r>
      <w:r w:rsidRPr="00E432C2">
        <w:rPr>
          <w:color w:val="000000"/>
          <w:spacing w:val="5"/>
          <w:sz w:val="28"/>
          <w:szCs w:val="28"/>
        </w:rPr>
        <w:t>режима работы продукционных башен (если отсутствует окис</w:t>
      </w:r>
      <w:r w:rsidRPr="00E432C2">
        <w:rPr>
          <w:color w:val="000000"/>
          <w:spacing w:val="5"/>
          <w:sz w:val="28"/>
          <w:szCs w:val="28"/>
        </w:rPr>
        <w:softHyphen/>
      </w:r>
      <w:r w:rsidRPr="00E432C2">
        <w:rPr>
          <w:color w:val="000000"/>
          <w:spacing w:val="7"/>
          <w:sz w:val="28"/>
          <w:szCs w:val="28"/>
        </w:rPr>
        <w:t xml:space="preserve">лительная башня) с таким расчетом, чтобы на выходе газа из </w:t>
      </w:r>
      <w:r w:rsidRPr="00E432C2">
        <w:rPr>
          <w:color w:val="000000"/>
          <w:sz w:val="28"/>
          <w:szCs w:val="28"/>
        </w:rPr>
        <w:t xml:space="preserve">последней абсорбционной башни соотношение в нем </w:t>
      </w:r>
      <w:r w:rsidRPr="00BB79F3">
        <w:rPr>
          <w:position w:val="-6"/>
        </w:rPr>
        <w:object w:dxaOrig="420" w:dyaOrig="279" w14:anchorId="739BB287">
          <v:shape id="_x0000_i1163" type="#_x0000_t75" style="width:22.8pt;height:15.6pt" o:ole="">
            <v:imagedata r:id="rId278" o:title=""/>
          </v:shape>
          <o:OLEObject Type="Embed" ProgID="Equation.DSMT4" ShapeID="_x0000_i1163" DrawAspect="Content" ObjectID="_1827037849" r:id="rId279"/>
        </w:object>
      </w:r>
      <w:r w:rsidRPr="00E432C2">
        <w:rPr>
          <w:color w:val="000000"/>
          <w:sz w:val="28"/>
          <w:szCs w:val="28"/>
        </w:rPr>
        <w:t xml:space="preserve"> и </w:t>
      </w:r>
      <w:r w:rsidRPr="00BB79F3">
        <w:rPr>
          <w:position w:val="-12"/>
        </w:rPr>
        <w:object w:dxaOrig="480" w:dyaOrig="360" w14:anchorId="371CD849">
          <v:shape id="_x0000_i1164" type="#_x0000_t75" style="width:29.4pt;height:22.2pt" o:ole="">
            <v:imagedata r:id="rId280" o:title=""/>
          </v:shape>
          <o:OLEObject Type="Embed" ProgID="Equation.DSMT4" ShapeID="_x0000_i1164" DrawAspect="Content" ObjectID="_1827037850" r:id="rId281"/>
        </w:object>
      </w:r>
      <w:r w:rsidRPr="00E432C2">
        <w:rPr>
          <w:color w:val="000000"/>
          <w:sz w:val="28"/>
          <w:szCs w:val="28"/>
          <w:vertAlign w:val="subscript"/>
        </w:rPr>
        <w:t xml:space="preserve"> </w:t>
      </w:r>
      <w:r w:rsidRPr="00E432C2">
        <w:rPr>
          <w:color w:val="000000"/>
          <w:spacing w:val="12"/>
          <w:sz w:val="28"/>
          <w:szCs w:val="28"/>
        </w:rPr>
        <w:t>было возможно ближе к составу эквимолекулярной смеси.</w:t>
      </w:r>
    </w:p>
    <w:p w14:paraId="5BF576E0" w14:textId="77777777" w:rsidR="00E432C2" w:rsidRDefault="00E432C2" w:rsidP="00FC30DA">
      <w:pPr>
        <w:shd w:val="clear" w:color="auto" w:fill="FFFFFF"/>
        <w:spacing w:line="360" w:lineRule="auto"/>
        <w:ind w:left="-360" w:firstLine="900"/>
        <w:jc w:val="both"/>
        <w:rPr>
          <w:color w:val="000000"/>
          <w:spacing w:val="5"/>
          <w:sz w:val="28"/>
          <w:szCs w:val="28"/>
        </w:rPr>
      </w:pPr>
      <w:r w:rsidRPr="00E432C2">
        <w:rPr>
          <w:color w:val="000000"/>
          <w:spacing w:val="5"/>
          <w:sz w:val="28"/>
          <w:szCs w:val="28"/>
        </w:rPr>
        <w:t>Степень окисления оксидов азота, соответствующую услови</w:t>
      </w:r>
      <w:r w:rsidRPr="00E432C2">
        <w:rPr>
          <w:color w:val="000000"/>
          <w:spacing w:val="5"/>
          <w:sz w:val="28"/>
          <w:szCs w:val="28"/>
        </w:rPr>
        <w:softHyphen/>
        <w:t>ям равновесия, можно определить из уравнения</w:t>
      </w:r>
      <w:r>
        <w:rPr>
          <w:color w:val="000000"/>
          <w:spacing w:val="5"/>
          <w:sz w:val="28"/>
          <w:szCs w:val="28"/>
        </w:rPr>
        <w:t>:</w:t>
      </w:r>
    </w:p>
    <w:p w14:paraId="72DE62B0" w14:textId="77777777" w:rsidR="00E432C2" w:rsidRDefault="009676AD" w:rsidP="009676AD">
      <w:pPr>
        <w:shd w:val="clear" w:color="auto" w:fill="FFFFFF"/>
        <w:spacing w:line="360" w:lineRule="auto"/>
        <w:ind w:left="-720" w:firstLine="540"/>
        <w:jc w:val="center"/>
        <w:rPr>
          <w:sz w:val="28"/>
          <w:szCs w:val="28"/>
        </w:rPr>
      </w:pPr>
      <w:r>
        <w:t xml:space="preserve">                          </w:t>
      </w:r>
      <w:r w:rsidRPr="00BB79F3">
        <w:rPr>
          <w:position w:val="-34"/>
        </w:rPr>
        <w:object w:dxaOrig="3379" w:dyaOrig="800" w14:anchorId="68A22A14">
          <v:shape id="_x0000_i1165" type="#_x0000_t75" style="width:225.6pt;height:52.8pt" o:ole="">
            <v:imagedata r:id="rId282" o:title=""/>
          </v:shape>
          <o:OLEObject Type="Embed" ProgID="Equation.DSMT4" ShapeID="_x0000_i1165" DrawAspect="Content" ObjectID="_1827037851" r:id="rId283"/>
        </w:object>
      </w:r>
      <w:r>
        <w:t xml:space="preserve">                                                                 </w:t>
      </w:r>
      <w:r>
        <w:rPr>
          <w:sz w:val="28"/>
          <w:szCs w:val="28"/>
        </w:rPr>
        <w:t>(17)</w:t>
      </w:r>
    </w:p>
    <w:p w14:paraId="587CE8AE" w14:textId="77777777" w:rsidR="009676AD" w:rsidRPr="004C0570" w:rsidRDefault="009676AD" w:rsidP="00FC30DA">
      <w:pPr>
        <w:shd w:val="clear" w:color="auto" w:fill="FFFFFF"/>
        <w:spacing w:line="360" w:lineRule="auto"/>
        <w:ind w:left="-360" w:firstLine="540"/>
        <w:jc w:val="both"/>
        <w:rPr>
          <w:sz w:val="28"/>
          <w:szCs w:val="28"/>
        </w:rPr>
      </w:pPr>
      <w:r w:rsidRPr="004C0570">
        <w:rPr>
          <w:sz w:val="28"/>
          <w:szCs w:val="28"/>
        </w:rPr>
        <w:t xml:space="preserve">где </w:t>
      </w:r>
      <w:r w:rsidRPr="004C0570">
        <w:rPr>
          <w:position w:val="-14"/>
          <w:sz w:val="28"/>
          <w:szCs w:val="28"/>
        </w:rPr>
        <w:object w:dxaOrig="1280" w:dyaOrig="380" w14:anchorId="30353EFF">
          <v:shape id="_x0000_i1166" type="#_x0000_t75" style="width:74.4pt;height:22.2pt" o:ole="">
            <v:imagedata r:id="rId284" o:title=""/>
          </v:shape>
          <o:OLEObject Type="Embed" ProgID="Equation.DSMT4" ShapeID="_x0000_i1166" DrawAspect="Content" ObjectID="_1827037852" r:id="rId285"/>
        </w:object>
      </w:r>
      <w:r w:rsidRPr="004C0570">
        <w:rPr>
          <w:sz w:val="28"/>
          <w:szCs w:val="28"/>
        </w:rPr>
        <w:t xml:space="preserve">-парциальное давление </w:t>
      </w:r>
      <w:r w:rsidRPr="004C0570">
        <w:rPr>
          <w:position w:val="-6"/>
          <w:sz w:val="28"/>
          <w:szCs w:val="28"/>
        </w:rPr>
        <w:object w:dxaOrig="420" w:dyaOrig="279" w14:anchorId="05BE8E8A">
          <v:shape id="_x0000_i1167" type="#_x0000_t75" style="width:27.6pt;height:18.6pt" o:ole="">
            <v:imagedata r:id="rId286" o:title=""/>
          </v:shape>
          <o:OLEObject Type="Embed" ProgID="Equation.DSMT4" ShapeID="_x0000_i1167" DrawAspect="Content" ObjectID="_1827037853" r:id="rId287"/>
        </w:object>
      </w:r>
      <w:r w:rsidRPr="004C0570">
        <w:rPr>
          <w:sz w:val="28"/>
          <w:szCs w:val="28"/>
        </w:rPr>
        <w:t xml:space="preserve">, </w:t>
      </w:r>
      <w:r w:rsidRPr="004C0570">
        <w:rPr>
          <w:position w:val="-12"/>
          <w:sz w:val="28"/>
          <w:szCs w:val="28"/>
        </w:rPr>
        <w:object w:dxaOrig="300" w:dyaOrig="360" w14:anchorId="7A6EE5B3">
          <v:shape id="_x0000_i1168" type="#_x0000_t75" style="width:18.6pt;height:22.2pt" o:ole="">
            <v:imagedata r:id="rId288" o:title=""/>
          </v:shape>
          <o:OLEObject Type="Embed" ProgID="Equation.DSMT4" ShapeID="_x0000_i1168" DrawAspect="Content" ObjectID="_1827037854" r:id="rId289"/>
        </w:object>
      </w:r>
      <w:r w:rsidRPr="004C0570">
        <w:rPr>
          <w:sz w:val="28"/>
          <w:szCs w:val="28"/>
        </w:rPr>
        <w:t xml:space="preserve">, </w:t>
      </w:r>
      <w:r w:rsidRPr="004C0570">
        <w:rPr>
          <w:position w:val="-12"/>
          <w:sz w:val="28"/>
          <w:szCs w:val="28"/>
        </w:rPr>
        <w:object w:dxaOrig="480" w:dyaOrig="360" w14:anchorId="0B6EEC42">
          <v:shape id="_x0000_i1169" type="#_x0000_t75" style="width:30.6pt;height:22.8pt" o:ole="">
            <v:imagedata r:id="rId290" o:title=""/>
          </v:shape>
          <o:OLEObject Type="Embed" ProgID="Equation.DSMT4" ShapeID="_x0000_i1169" DrawAspect="Content" ObjectID="_1827037855" r:id="rId291"/>
        </w:object>
      </w:r>
      <w:r w:rsidRPr="004C0570">
        <w:rPr>
          <w:sz w:val="28"/>
          <w:szCs w:val="28"/>
        </w:rPr>
        <w:t xml:space="preserve"> в газовой фазе соответственно,0,1 МПа; Р- общее давление газа,0,1 МПа;</w:t>
      </w:r>
      <w:r w:rsidRPr="004C0570">
        <w:rPr>
          <w:sz w:val="28"/>
          <w:szCs w:val="28"/>
          <w:lang w:val="en-US"/>
        </w:rPr>
        <w:t>X</w:t>
      </w:r>
      <w:r w:rsidRPr="004C0570">
        <w:rPr>
          <w:sz w:val="28"/>
          <w:szCs w:val="28"/>
        </w:rPr>
        <w:t xml:space="preserve">-равновесная степень окисления </w:t>
      </w:r>
      <w:r w:rsidRPr="004C0570">
        <w:rPr>
          <w:position w:val="-12"/>
          <w:sz w:val="28"/>
          <w:szCs w:val="28"/>
        </w:rPr>
        <w:object w:dxaOrig="480" w:dyaOrig="360" w14:anchorId="396A4691">
          <v:shape id="_x0000_i1170" type="#_x0000_t75" style="width:24.6pt;height:18pt" o:ole="">
            <v:imagedata r:id="rId292" o:title=""/>
          </v:shape>
          <o:OLEObject Type="Embed" ProgID="Equation.DSMT4" ShapeID="_x0000_i1170" DrawAspect="Content" ObjectID="_1827037856" r:id="rId293"/>
        </w:object>
      </w:r>
      <w:r w:rsidRPr="004C0570">
        <w:rPr>
          <w:sz w:val="28"/>
          <w:szCs w:val="28"/>
        </w:rPr>
        <w:t>,доли единицы;</w:t>
      </w:r>
      <w:r w:rsidRPr="004C0570">
        <w:rPr>
          <w:sz w:val="28"/>
          <w:szCs w:val="28"/>
          <w:lang w:val="en-US"/>
        </w:rPr>
        <w:t>n</w:t>
      </w:r>
      <w:r w:rsidRPr="004C0570">
        <w:rPr>
          <w:sz w:val="28"/>
          <w:szCs w:val="28"/>
        </w:rPr>
        <w:t xml:space="preserve">-объем кислорода в </w:t>
      </w:r>
      <w:r w:rsidRPr="004C0570">
        <w:rPr>
          <w:position w:val="-6"/>
          <w:sz w:val="28"/>
          <w:szCs w:val="28"/>
        </w:rPr>
        <w:object w:dxaOrig="320" w:dyaOrig="320" w14:anchorId="3D21F10F">
          <v:shape id="_x0000_i1171" type="#_x0000_t75" style="width:16.2pt;height:16.2pt" o:ole="">
            <v:imagedata r:id="rId294" o:title=""/>
          </v:shape>
          <o:OLEObject Type="Embed" ProgID="Equation.DSMT4" ShapeID="_x0000_i1171" DrawAspect="Content" ObjectID="_1827037857" r:id="rId295"/>
        </w:object>
      </w:r>
      <w:r w:rsidRPr="004C0570">
        <w:rPr>
          <w:sz w:val="28"/>
          <w:szCs w:val="28"/>
        </w:rPr>
        <w:t xml:space="preserve"> газа, </w:t>
      </w:r>
      <w:r w:rsidRPr="004C0570">
        <w:rPr>
          <w:position w:val="-6"/>
          <w:sz w:val="28"/>
          <w:szCs w:val="28"/>
        </w:rPr>
        <w:object w:dxaOrig="320" w:dyaOrig="320" w14:anchorId="5A2991C2">
          <v:shape id="_x0000_i1172" type="#_x0000_t75" style="width:16.2pt;height:16.2pt" o:ole="">
            <v:imagedata r:id="rId294" o:title=""/>
          </v:shape>
          <o:OLEObject Type="Embed" ProgID="Equation.DSMT4" ShapeID="_x0000_i1172" DrawAspect="Content" ObjectID="_1827037858" r:id="rId296"/>
        </w:object>
      </w:r>
      <w:r w:rsidRPr="004C0570">
        <w:rPr>
          <w:sz w:val="28"/>
          <w:szCs w:val="28"/>
        </w:rPr>
        <w:t>;</w:t>
      </w:r>
      <w:r w:rsidRPr="004C0570">
        <w:rPr>
          <w:sz w:val="28"/>
          <w:szCs w:val="28"/>
          <w:lang w:val="en-US"/>
        </w:rPr>
        <w:t>m</w:t>
      </w:r>
      <w:r w:rsidRPr="004C0570">
        <w:rPr>
          <w:sz w:val="28"/>
          <w:szCs w:val="28"/>
        </w:rPr>
        <w:t xml:space="preserve">-объем </w:t>
      </w:r>
      <w:r w:rsidRPr="004C0570">
        <w:rPr>
          <w:position w:val="-6"/>
          <w:sz w:val="28"/>
          <w:szCs w:val="28"/>
        </w:rPr>
        <w:object w:dxaOrig="420" w:dyaOrig="279" w14:anchorId="07C999FE">
          <v:shape id="_x0000_i1173" type="#_x0000_t75" style="width:29.4pt;height:19.8pt" o:ole="">
            <v:imagedata r:id="rId297" o:title=""/>
          </v:shape>
          <o:OLEObject Type="Embed" ProgID="Equation.DSMT4" ShapeID="_x0000_i1173" DrawAspect="Content" ObjectID="_1827037859" r:id="rId298"/>
        </w:object>
      </w:r>
      <w:r w:rsidRPr="004C0570">
        <w:rPr>
          <w:sz w:val="28"/>
          <w:szCs w:val="28"/>
        </w:rPr>
        <w:t xml:space="preserve"> в 1 </w:t>
      </w:r>
      <w:r w:rsidRPr="004C0570">
        <w:rPr>
          <w:position w:val="-6"/>
          <w:sz w:val="28"/>
          <w:szCs w:val="28"/>
        </w:rPr>
        <w:object w:dxaOrig="320" w:dyaOrig="320" w14:anchorId="5C2568EF">
          <v:shape id="_x0000_i1174" type="#_x0000_t75" style="width:16.2pt;height:16.2pt" o:ole="">
            <v:imagedata r:id="rId294" o:title=""/>
          </v:shape>
          <o:OLEObject Type="Embed" ProgID="Equation.DSMT4" ShapeID="_x0000_i1174" DrawAspect="Content" ObjectID="_1827037860" r:id="rId299"/>
        </w:object>
      </w:r>
      <w:r w:rsidRPr="004C0570">
        <w:rPr>
          <w:sz w:val="28"/>
          <w:szCs w:val="28"/>
        </w:rPr>
        <w:t xml:space="preserve"> газа, </w:t>
      </w:r>
      <w:r w:rsidRPr="004C0570">
        <w:rPr>
          <w:position w:val="-6"/>
          <w:sz w:val="28"/>
          <w:szCs w:val="28"/>
        </w:rPr>
        <w:object w:dxaOrig="320" w:dyaOrig="320" w14:anchorId="2237737D">
          <v:shape id="_x0000_i1175" type="#_x0000_t75" style="width:16.2pt;height:16.2pt" o:ole="">
            <v:imagedata r:id="rId294" o:title=""/>
          </v:shape>
          <o:OLEObject Type="Embed" ProgID="Equation.DSMT4" ShapeID="_x0000_i1175" DrawAspect="Content" ObjectID="_1827037861" r:id="rId300"/>
        </w:object>
      </w:r>
      <w:r w:rsidRPr="004C0570">
        <w:rPr>
          <w:sz w:val="28"/>
          <w:szCs w:val="28"/>
        </w:rPr>
        <w:t>.</w:t>
      </w:r>
    </w:p>
    <w:p w14:paraId="4AF74708" w14:textId="77777777" w:rsidR="009676AD" w:rsidRDefault="009676AD" w:rsidP="00FC30DA">
      <w:pPr>
        <w:shd w:val="clear" w:color="auto" w:fill="FFFFFF"/>
        <w:spacing w:before="58" w:line="360" w:lineRule="auto"/>
        <w:ind w:left="-360" w:right="51" w:firstLine="900"/>
        <w:jc w:val="both"/>
        <w:rPr>
          <w:color w:val="000000"/>
          <w:spacing w:val="3"/>
          <w:sz w:val="28"/>
          <w:szCs w:val="28"/>
        </w:rPr>
      </w:pPr>
      <w:r w:rsidRPr="009676AD">
        <w:rPr>
          <w:color w:val="000000"/>
          <w:sz w:val="28"/>
          <w:szCs w:val="28"/>
        </w:rPr>
        <w:t xml:space="preserve">Чтобы определить степень окисления </w:t>
      </w:r>
      <w:r w:rsidR="004C0570" w:rsidRPr="00BB79F3">
        <w:rPr>
          <w:position w:val="-6"/>
        </w:rPr>
        <w:object w:dxaOrig="420" w:dyaOrig="279" w14:anchorId="44565402">
          <v:shape id="_x0000_i1176" type="#_x0000_t75" style="width:22.8pt;height:15.6pt" o:ole="">
            <v:imagedata r:id="rId301" o:title=""/>
          </v:shape>
          <o:OLEObject Type="Embed" ProgID="Equation.DSMT4" ShapeID="_x0000_i1176" DrawAspect="Content" ObjectID="_1827037862" r:id="rId302"/>
        </w:object>
      </w:r>
      <w:r w:rsidRPr="009676AD">
        <w:rPr>
          <w:color w:val="000000"/>
          <w:sz w:val="28"/>
          <w:szCs w:val="28"/>
        </w:rPr>
        <w:t xml:space="preserve"> при определенной </w:t>
      </w:r>
      <w:r w:rsidRPr="009676AD">
        <w:rPr>
          <w:color w:val="000000"/>
          <w:spacing w:val="7"/>
          <w:sz w:val="28"/>
          <w:szCs w:val="28"/>
        </w:rPr>
        <w:t>температуре и заданном составе исходной главной смеси, не</w:t>
      </w:r>
      <w:r w:rsidRPr="009676AD">
        <w:rPr>
          <w:color w:val="000000"/>
          <w:spacing w:val="7"/>
          <w:sz w:val="28"/>
          <w:szCs w:val="28"/>
        </w:rPr>
        <w:softHyphen/>
      </w:r>
      <w:r w:rsidRPr="009676AD">
        <w:rPr>
          <w:color w:val="000000"/>
          <w:spacing w:val="5"/>
          <w:sz w:val="28"/>
          <w:szCs w:val="28"/>
        </w:rPr>
        <w:t xml:space="preserve">обходимо в это уравнение подставить значение </w:t>
      </w:r>
      <w:r w:rsidR="004C0570" w:rsidRPr="00BB79F3">
        <w:rPr>
          <w:position w:val="-14"/>
        </w:rPr>
        <w:object w:dxaOrig="340" w:dyaOrig="380" w14:anchorId="3EE1A326">
          <v:shape id="_x0000_i1177" type="#_x0000_t75" style="width:25.2pt;height:27.6pt" o:ole="">
            <v:imagedata r:id="rId303" o:title=""/>
          </v:shape>
          <o:OLEObject Type="Embed" ProgID="Equation.DSMT4" ShapeID="_x0000_i1177" DrawAspect="Content" ObjectID="_1827037863" r:id="rId304"/>
        </w:object>
      </w:r>
      <w:r w:rsidRPr="009676AD">
        <w:rPr>
          <w:i/>
          <w:iCs/>
          <w:color w:val="000000"/>
          <w:spacing w:val="5"/>
          <w:sz w:val="28"/>
          <w:szCs w:val="28"/>
        </w:rPr>
        <w:t xml:space="preserve"> </w:t>
      </w:r>
      <w:r w:rsidRPr="009676AD">
        <w:rPr>
          <w:color w:val="000000"/>
          <w:spacing w:val="5"/>
          <w:sz w:val="28"/>
          <w:szCs w:val="28"/>
        </w:rPr>
        <w:t xml:space="preserve">при данной </w:t>
      </w:r>
      <w:r w:rsidRPr="009676AD">
        <w:rPr>
          <w:color w:val="000000"/>
          <w:sz w:val="28"/>
          <w:szCs w:val="28"/>
        </w:rPr>
        <w:t>темпера</w:t>
      </w:r>
      <w:r w:rsidR="004C0570">
        <w:rPr>
          <w:color w:val="000000"/>
          <w:sz w:val="28"/>
          <w:szCs w:val="28"/>
        </w:rPr>
        <w:t>туре, найденное по уравнению (</w:t>
      </w:r>
      <w:r w:rsidRPr="009676AD">
        <w:rPr>
          <w:color w:val="000000"/>
          <w:sz w:val="28"/>
          <w:szCs w:val="28"/>
        </w:rPr>
        <w:t xml:space="preserve">3). При температуре ниже 200 °С содержание </w:t>
      </w:r>
      <w:r w:rsidR="004C0570" w:rsidRPr="00BB79F3">
        <w:rPr>
          <w:position w:val="-6"/>
        </w:rPr>
        <w:object w:dxaOrig="420" w:dyaOrig="279" w14:anchorId="713CBB26">
          <v:shape id="_x0000_i1178" type="#_x0000_t75" style="width:22.8pt;height:16.2pt" o:ole="">
            <v:imagedata r:id="rId305" o:title=""/>
          </v:shape>
          <o:OLEObject Type="Embed" ProgID="Equation.DSMT4" ShapeID="_x0000_i1178" DrawAspect="Content" ObjectID="_1827037864" r:id="rId306"/>
        </w:object>
      </w:r>
      <w:r w:rsidRPr="009676AD">
        <w:rPr>
          <w:color w:val="000000"/>
          <w:sz w:val="28"/>
          <w:szCs w:val="28"/>
        </w:rPr>
        <w:t xml:space="preserve"> в равновесной газовой смеси </w:t>
      </w:r>
      <w:r w:rsidR="004C0570" w:rsidRPr="00BB79F3">
        <w:rPr>
          <w:position w:val="-6"/>
        </w:rPr>
        <w:object w:dxaOrig="420" w:dyaOrig="279" w14:anchorId="41E4928C">
          <v:shape id="_x0000_i1179" type="#_x0000_t75" style="width:28.2pt;height:19.2pt" o:ole="">
            <v:imagedata r:id="rId307" o:title=""/>
          </v:shape>
          <o:OLEObject Type="Embed" ProgID="Equation.DSMT4" ShapeID="_x0000_i1179" DrawAspect="Content" ObjectID="_1827037865" r:id="rId308"/>
        </w:object>
      </w:r>
      <w:r w:rsidRPr="009676AD">
        <w:rPr>
          <w:color w:val="000000"/>
          <w:sz w:val="28"/>
          <w:szCs w:val="28"/>
        </w:rPr>
        <w:t xml:space="preserve">, </w:t>
      </w:r>
      <w:r w:rsidR="004C0570" w:rsidRPr="00BB79F3">
        <w:rPr>
          <w:position w:val="-12"/>
        </w:rPr>
        <w:object w:dxaOrig="300" w:dyaOrig="360" w14:anchorId="78D6D481">
          <v:shape id="_x0000_i1180" type="#_x0000_t75" style="width:20.4pt;height:24.6pt" o:ole="">
            <v:imagedata r:id="rId309" o:title=""/>
          </v:shape>
          <o:OLEObject Type="Embed" ProgID="Equation.DSMT4" ShapeID="_x0000_i1180" DrawAspect="Content" ObjectID="_1827037866" r:id="rId310"/>
        </w:object>
      </w:r>
      <w:r w:rsidRPr="009676AD">
        <w:rPr>
          <w:color w:val="000000"/>
          <w:spacing w:val="5"/>
          <w:sz w:val="28"/>
          <w:szCs w:val="28"/>
        </w:rPr>
        <w:t xml:space="preserve"> и </w:t>
      </w:r>
      <w:r w:rsidR="004C0570" w:rsidRPr="00BB79F3">
        <w:rPr>
          <w:position w:val="-12"/>
        </w:rPr>
        <w:object w:dxaOrig="480" w:dyaOrig="360" w14:anchorId="64A35C49">
          <v:shape id="_x0000_i1181" type="#_x0000_t75" style="width:31.2pt;height:23.4pt" o:ole="">
            <v:imagedata r:id="rId311" o:title=""/>
          </v:shape>
          <o:OLEObject Type="Embed" ProgID="Equation.DSMT4" ShapeID="_x0000_i1181" DrawAspect="Content" ObjectID="_1827037867" r:id="rId312"/>
        </w:object>
      </w:r>
      <w:r w:rsidRPr="009676AD">
        <w:rPr>
          <w:color w:val="000000"/>
          <w:spacing w:val="5"/>
          <w:sz w:val="28"/>
          <w:szCs w:val="28"/>
        </w:rPr>
        <w:t xml:space="preserve"> ничтожно. Поэтому можно принять, что в нитрозном </w:t>
      </w:r>
      <w:r w:rsidRPr="009676AD">
        <w:rPr>
          <w:color w:val="000000"/>
          <w:spacing w:val="3"/>
          <w:sz w:val="28"/>
          <w:szCs w:val="28"/>
        </w:rPr>
        <w:t xml:space="preserve">процессе скорость диссоциации </w:t>
      </w:r>
      <w:r w:rsidR="004C0570" w:rsidRPr="00BB79F3">
        <w:rPr>
          <w:position w:val="-12"/>
        </w:rPr>
        <w:object w:dxaOrig="480" w:dyaOrig="360" w14:anchorId="6A184D6F">
          <v:shape id="_x0000_i1182" type="#_x0000_t75" style="width:31.2pt;height:23.4pt" o:ole="">
            <v:imagedata r:id="rId311" o:title=""/>
          </v:shape>
          <o:OLEObject Type="Embed" ProgID="Equation.DSMT4" ShapeID="_x0000_i1182" DrawAspect="Content" ObjectID="_1827037868" r:id="rId313"/>
        </w:object>
      </w:r>
      <w:r w:rsidRPr="009676AD">
        <w:rPr>
          <w:color w:val="000000"/>
          <w:spacing w:val="3"/>
          <w:sz w:val="28"/>
          <w:szCs w:val="28"/>
        </w:rPr>
        <w:t xml:space="preserve"> очень мала и при подсчете </w:t>
      </w:r>
      <w:r w:rsidRPr="009676AD">
        <w:rPr>
          <w:color w:val="000000"/>
          <w:sz w:val="28"/>
          <w:szCs w:val="28"/>
        </w:rPr>
        <w:t xml:space="preserve">скорости окисления </w:t>
      </w:r>
      <w:r w:rsidR="004C0570" w:rsidRPr="00BB79F3">
        <w:rPr>
          <w:position w:val="-6"/>
        </w:rPr>
        <w:object w:dxaOrig="420" w:dyaOrig="279" w14:anchorId="415F9143">
          <v:shape id="_x0000_i1183" type="#_x0000_t75" style="width:24pt;height:16.8pt" o:ole="">
            <v:imagedata r:id="rId314" o:title=""/>
          </v:shape>
          <o:OLEObject Type="Embed" ProgID="Equation.DSMT4" ShapeID="_x0000_i1183" DrawAspect="Content" ObjectID="_1827037869" r:id="rId315"/>
        </w:object>
      </w:r>
      <w:r w:rsidR="004C0570">
        <w:rPr>
          <w:color w:val="000000"/>
          <w:sz w:val="28"/>
          <w:szCs w:val="28"/>
        </w:rPr>
        <w:t xml:space="preserve"> по реакции (</w:t>
      </w:r>
      <w:r w:rsidRPr="009676AD">
        <w:rPr>
          <w:color w:val="000000"/>
          <w:sz w:val="28"/>
          <w:szCs w:val="28"/>
        </w:rPr>
        <w:t>1) скорость обратной ре</w:t>
      </w:r>
      <w:r w:rsidRPr="009676AD">
        <w:rPr>
          <w:color w:val="000000"/>
          <w:sz w:val="28"/>
          <w:szCs w:val="28"/>
        </w:rPr>
        <w:softHyphen/>
      </w:r>
      <w:r w:rsidRPr="009676AD">
        <w:rPr>
          <w:color w:val="000000"/>
          <w:spacing w:val="8"/>
          <w:sz w:val="28"/>
          <w:szCs w:val="28"/>
        </w:rPr>
        <w:t xml:space="preserve">акции можно не учитывать. В этих условиях время </w:t>
      </w:r>
      <w:r w:rsidR="004C0570" w:rsidRPr="00BB79F3">
        <w:rPr>
          <w:position w:val="-6"/>
        </w:rPr>
        <w:object w:dxaOrig="200" w:dyaOrig="220" w14:anchorId="0A548D70">
          <v:shape id="_x0000_i1184" type="#_x0000_t75" style="width:16.2pt;height:18.6pt" o:ole="">
            <v:imagedata r:id="rId316" o:title=""/>
          </v:shape>
          <o:OLEObject Type="Embed" ProgID="Equation.DSMT4" ShapeID="_x0000_i1184" DrawAspect="Content" ObjectID="_1827037870" r:id="rId317"/>
        </w:object>
      </w:r>
      <w:r w:rsidRPr="009676AD">
        <w:rPr>
          <w:color w:val="000000"/>
          <w:spacing w:val="8"/>
          <w:sz w:val="28"/>
          <w:szCs w:val="28"/>
        </w:rPr>
        <w:t>, необходи</w:t>
      </w:r>
      <w:r w:rsidRPr="009676AD">
        <w:rPr>
          <w:color w:val="000000"/>
          <w:spacing w:val="8"/>
          <w:sz w:val="28"/>
          <w:szCs w:val="28"/>
        </w:rPr>
        <w:softHyphen/>
      </w:r>
      <w:r w:rsidRPr="009676AD">
        <w:rPr>
          <w:color w:val="000000"/>
          <w:sz w:val="28"/>
          <w:szCs w:val="28"/>
        </w:rPr>
        <w:t xml:space="preserve">мое для окисления </w:t>
      </w:r>
      <w:r w:rsidR="004C0570" w:rsidRPr="00BB79F3">
        <w:rPr>
          <w:position w:val="-6"/>
        </w:rPr>
        <w:object w:dxaOrig="420" w:dyaOrig="279" w14:anchorId="68C2A9D9">
          <v:shape id="_x0000_i1185" type="#_x0000_t75" style="width:21pt;height:13.8pt" o:ole="">
            <v:imagedata r:id="rId318" o:title=""/>
          </v:shape>
          <o:OLEObject Type="Embed" ProgID="Equation.DSMT4" ShapeID="_x0000_i1185" DrawAspect="Content" ObjectID="_1827037871" r:id="rId319"/>
        </w:object>
      </w:r>
      <w:r w:rsidRPr="009676AD">
        <w:rPr>
          <w:color w:val="000000"/>
          <w:sz w:val="28"/>
          <w:szCs w:val="28"/>
        </w:rPr>
        <w:t xml:space="preserve"> до степени </w:t>
      </w:r>
      <w:r w:rsidRPr="009676AD">
        <w:rPr>
          <w:i/>
          <w:iCs/>
          <w:color w:val="000000"/>
          <w:sz w:val="28"/>
          <w:szCs w:val="28"/>
          <w:lang w:val="en-US"/>
        </w:rPr>
        <w:t>X</w:t>
      </w:r>
      <w:r w:rsidRPr="009676AD">
        <w:rPr>
          <w:i/>
          <w:iCs/>
          <w:color w:val="000000"/>
          <w:sz w:val="28"/>
          <w:szCs w:val="28"/>
        </w:rPr>
        <w:t xml:space="preserve">, </w:t>
      </w:r>
      <w:r w:rsidRPr="009676AD">
        <w:rPr>
          <w:color w:val="000000"/>
          <w:sz w:val="28"/>
          <w:szCs w:val="28"/>
        </w:rPr>
        <w:t>можно найти из уравне</w:t>
      </w:r>
      <w:r w:rsidRPr="009676AD">
        <w:rPr>
          <w:color w:val="000000"/>
          <w:sz w:val="28"/>
          <w:szCs w:val="28"/>
        </w:rPr>
        <w:softHyphen/>
      </w:r>
      <w:r w:rsidRPr="009676AD">
        <w:rPr>
          <w:color w:val="000000"/>
          <w:spacing w:val="3"/>
          <w:sz w:val="28"/>
          <w:szCs w:val="28"/>
        </w:rPr>
        <w:t>ния</w:t>
      </w:r>
    </w:p>
    <w:p w14:paraId="0B6CE65C" w14:textId="77777777" w:rsidR="004C0570" w:rsidRDefault="004C0570" w:rsidP="004C0570">
      <w:pPr>
        <w:shd w:val="clear" w:color="auto" w:fill="FFFFFF"/>
        <w:spacing w:before="58" w:line="360" w:lineRule="auto"/>
        <w:ind w:left="-720" w:right="51" w:firstLine="540"/>
        <w:jc w:val="center"/>
        <w:rPr>
          <w:sz w:val="28"/>
          <w:szCs w:val="28"/>
        </w:rPr>
      </w:pPr>
      <w:r w:rsidRPr="00BB79F3">
        <w:rPr>
          <w:position w:val="-56"/>
        </w:rPr>
        <w:object w:dxaOrig="4500" w:dyaOrig="1240" w14:anchorId="0EFAD176">
          <v:shape id="_x0000_i1186" type="#_x0000_t75" style="width:306pt;height:84.6pt" o:ole="">
            <v:imagedata r:id="rId320" o:title=""/>
          </v:shape>
          <o:OLEObject Type="Embed" ProgID="Equation.DSMT4" ShapeID="_x0000_i1186" DrawAspect="Content" ObjectID="_1827037872" r:id="rId321"/>
        </w:object>
      </w:r>
      <w:r>
        <w:t xml:space="preserve">                                     </w:t>
      </w:r>
      <w:r w:rsidRPr="004C0570">
        <w:rPr>
          <w:sz w:val="28"/>
          <w:szCs w:val="28"/>
        </w:rPr>
        <w:t>(18)</w:t>
      </w:r>
    </w:p>
    <w:p w14:paraId="6BCE12D6" w14:textId="77777777" w:rsidR="004C0570" w:rsidRDefault="004C0570" w:rsidP="004C0570">
      <w:pPr>
        <w:shd w:val="clear" w:color="auto" w:fill="FFFFFF"/>
        <w:spacing w:before="58" w:line="360" w:lineRule="auto"/>
        <w:ind w:left="-720" w:right="51" w:firstLine="540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BB79F3">
        <w:rPr>
          <w:position w:val="-4"/>
        </w:rPr>
        <w:object w:dxaOrig="220" w:dyaOrig="200" w14:anchorId="4742575C">
          <v:shape id="_x0000_i1187" type="#_x0000_t75" style="width:20.4pt;height:18pt" o:ole="">
            <v:imagedata r:id="rId322" o:title=""/>
          </v:shape>
          <o:OLEObject Type="Embed" ProgID="Equation.DSMT4" ShapeID="_x0000_i1187" DrawAspect="Content" ObjectID="_1827037873" r:id="rId323"/>
        </w:object>
      </w:r>
      <w:r>
        <w:rPr>
          <w:sz w:val="28"/>
          <w:szCs w:val="28"/>
        </w:rPr>
        <w:t xml:space="preserve">-константа скорости реакции окисления </w:t>
      </w:r>
      <w:r w:rsidRPr="00BB79F3">
        <w:rPr>
          <w:position w:val="-6"/>
        </w:rPr>
        <w:object w:dxaOrig="420" w:dyaOrig="279" w14:anchorId="571E46CD">
          <v:shape id="_x0000_i1188" type="#_x0000_t75" style="width:29.4pt;height:19.8pt" o:ole="">
            <v:imagedata r:id="rId324" o:title=""/>
          </v:shape>
          <o:OLEObject Type="Embed" ProgID="Equation.DSMT4" ShapeID="_x0000_i1188" DrawAspect="Content" ObjectID="_1827037874" r:id="rId325"/>
        </w:object>
      </w:r>
      <w:r>
        <w:t xml:space="preserve"> </w:t>
      </w:r>
      <w:r w:rsidRPr="004C0570">
        <w:rPr>
          <w:sz w:val="28"/>
          <w:szCs w:val="28"/>
        </w:rPr>
        <w:t>по реакции</w:t>
      </w:r>
      <w:r>
        <w:rPr>
          <w:sz w:val="28"/>
          <w:szCs w:val="28"/>
        </w:rPr>
        <w:t xml:space="preserve"> (1).</w:t>
      </w:r>
    </w:p>
    <w:p w14:paraId="5BB59D84" w14:textId="77777777" w:rsidR="004C0570" w:rsidRDefault="004C0570" w:rsidP="004C0570">
      <w:pPr>
        <w:shd w:val="clear" w:color="auto" w:fill="FFFFFF"/>
        <w:spacing w:line="360" w:lineRule="auto"/>
        <w:ind w:left="-720" w:right="65" w:firstLine="540"/>
        <w:jc w:val="both"/>
        <w:rPr>
          <w:color w:val="000000"/>
          <w:spacing w:val="14"/>
          <w:sz w:val="28"/>
          <w:szCs w:val="28"/>
        </w:rPr>
      </w:pPr>
      <w:r w:rsidRPr="004C0570">
        <w:rPr>
          <w:color w:val="000000"/>
          <w:spacing w:val="16"/>
          <w:sz w:val="28"/>
          <w:szCs w:val="28"/>
        </w:rPr>
        <w:t xml:space="preserve">Отсюда время окисления половины всего оксида азота </w:t>
      </w:r>
      <w:r w:rsidRPr="004C0570">
        <w:rPr>
          <w:color w:val="000000"/>
          <w:spacing w:val="14"/>
          <w:sz w:val="28"/>
          <w:szCs w:val="28"/>
        </w:rPr>
        <w:t>(Х=0,5) составит</w:t>
      </w:r>
    </w:p>
    <w:p w14:paraId="6168C1DE" w14:textId="77777777" w:rsidR="004C0570" w:rsidRDefault="00D07223" w:rsidP="00D07223">
      <w:pPr>
        <w:shd w:val="clear" w:color="auto" w:fill="FFFFFF"/>
        <w:spacing w:line="360" w:lineRule="auto"/>
        <w:ind w:left="-720" w:right="65" w:firstLine="540"/>
        <w:jc w:val="center"/>
        <w:rPr>
          <w:sz w:val="28"/>
          <w:szCs w:val="28"/>
        </w:rPr>
      </w:pPr>
      <w:r w:rsidRPr="00BB79F3">
        <w:rPr>
          <w:position w:val="-30"/>
        </w:rPr>
        <w:object w:dxaOrig="3500" w:dyaOrig="720" w14:anchorId="3F8F1345">
          <v:shape id="_x0000_i1189" type="#_x0000_t75" style="width:252.6pt;height:51.6pt" o:ole="">
            <v:imagedata r:id="rId326" o:title=""/>
          </v:shape>
          <o:OLEObject Type="Embed" ProgID="Equation.DSMT4" ShapeID="_x0000_i1189" DrawAspect="Content" ObjectID="_1827037875" r:id="rId327"/>
        </w:object>
      </w:r>
      <w:r>
        <w:t xml:space="preserve">                                                        </w:t>
      </w:r>
      <w:r>
        <w:rPr>
          <w:sz w:val="28"/>
          <w:szCs w:val="28"/>
        </w:rPr>
        <w:t>(19)</w:t>
      </w:r>
    </w:p>
    <w:p w14:paraId="0AE25797" w14:textId="77777777" w:rsidR="00D07223" w:rsidRDefault="00D07223" w:rsidP="00FC30DA">
      <w:pPr>
        <w:shd w:val="clear" w:color="auto" w:fill="FFFFFF"/>
        <w:spacing w:before="101" w:line="360" w:lineRule="auto"/>
        <w:ind w:left="-360" w:right="45" w:firstLine="900"/>
        <w:jc w:val="both"/>
        <w:rPr>
          <w:color w:val="000000"/>
          <w:spacing w:val="13"/>
          <w:sz w:val="28"/>
          <w:szCs w:val="28"/>
        </w:rPr>
      </w:pPr>
      <w:r w:rsidRPr="00D07223">
        <w:rPr>
          <w:color w:val="000000"/>
          <w:spacing w:val="7"/>
          <w:sz w:val="28"/>
          <w:szCs w:val="28"/>
        </w:rPr>
        <w:t xml:space="preserve">Ниже приведена зависимость константы </w:t>
      </w:r>
      <w:r w:rsidRPr="00BB79F3">
        <w:rPr>
          <w:position w:val="-4"/>
        </w:rPr>
        <w:object w:dxaOrig="220" w:dyaOrig="200" w14:anchorId="6EE30E03">
          <v:shape id="_x0000_i1190" type="#_x0000_t75" style="width:17.4pt;height:15pt" o:ole="">
            <v:imagedata r:id="rId328" o:title=""/>
          </v:shape>
          <o:OLEObject Type="Embed" ProgID="Equation.DSMT4" ShapeID="_x0000_i1190" DrawAspect="Content" ObjectID="_1827037876" r:id="rId329"/>
        </w:object>
      </w:r>
      <w:r w:rsidRPr="00D07223">
        <w:rPr>
          <w:i/>
          <w:iCs/>
          <w:color w:val="000000"/>
          <w:spacing w:val="7"/>
          <w:sz w:val="28"/>
          <w:szCs w:val="28"/>
        </w:rPr>
        <w:t xml:space="preserve"> </w:t>
      </w:r>
      <w:r w:rsidRPr="00D07223">
        <w:rPr>
          <w:color w:val="000000"/>
          <w:spacing w:val="7"/>
          <w:sz w:val="28"/>
          <w:szCs w:val="28"/>
        </w:rPr>
        <w:t xml:space="preserve">скорости реакции </w:t>
      </w:r>
      <w:r>
        <w:rPr>
          <w:color w:val="000000"/>
          <w:sz w:val="28"/>
          <w:szCs w:val="28"/>
        </w:rPr>
        <w:t>(</w:t>
      </w:r>
      <w:r w:rsidRPr="00D07223">
        <w:rPr>
          <w:color w:val="000000"/>
          <w:sz w:val="28"/>
          <w:szCs w:val="28"/>
        </w:rPr>
        <w:t xml:space="preserve">1) от температуры </w:t>
      </w:r>
      <w:r>
        <w:rPr>
          <w:color w:val="000000"/>
          <w:sz w:val="28"/>
          <w:szCs w:val="28"/>
          <w:lang w:val="en-US"/>
        </w:rPr>
        <w:t>t</w:t>
      </w:r>
      <w:r w:rsidRPr="00D07223">
        <w:rPr>
          <w:i/>
          <w:iCs/>
          <w:color w:val="000000"/>
          <w:sz w:val="28"/>
          <w:szCs w:val="28"/>
        </w:rPr>
        <w:t xml:space="preserve"> </w:t>
      </w:r>
      <w:r w:rsidRPr="00D07223">
        <w:rPr>
          <w:color w:val="000000"/>
          <w:sz w:val="28"/>
          <w:szCs w:val="28"/>
        </w:rPr>
        <w:t xml:space="preserve">(содержание компонентов выражено </w:t>
      </w:r>
      <w:r w:rsidRPr="00D07223">
        <w:rPr>
          <w:color w:val="000000"/>
          <w:spacing w:val="13"/>
          <w:sz w:val="28"/>
          <w:szCs w:val="28"/>
        </w:rPr>
        <w:t>через парциальные давления в МПа):</w:t>
      </w:r>
    </w:p>
    <w:p w14:paraId="2846EB96" w14:textId="77777777" w:rsidR="00D07223" w:rsidRDefault="00D07223" w:rsidP="00D07223">
      <w:pPr>
        <w:shd w:val="clear" w:color="auto" w:fill="FFFFFF"/>
        <w:spacing w:before="101" w:line="360" w:lineRule="auto"/>
        <w:ind w:left="-720" w:right="45" w:firstLine="540"/>
        <w:jc w:val="both"/>
        <w:rPr>
          <w:sz w:val="28"/>
          <w:szCs w:val="28"/>
          <w:lang w:val="en-US"/>
        </w:rPr>
      </w:pPr>
      <w:r w:rsidRPr="00BB79F3">
        <w:rPr>
          <w:position w:val="-6"/>
        </w:rPr>
        <w:object w:dxaOrig="380" w:dyaOrig="320" w14:anchorId="179D8207">
          <v:shape id="_x0000_i1191" type="#_x0000_t75" style="width:27.6pt;height:22.8pt" o:ole="">
            <v:imagedata r:id="rId330" o:title=""/>
          </v:shape>
          <o:OLEObject Type="Embed" ProgID="Equation.DSMT4" ShapeID="_x0000_i1191" DrawAspect="Content" ObjectID="_1827037877" r:id="rId331"/>
        </w:object>
      </w:r>
      <w:r>
        <w:rPr>
          <w:lang w:val="en-US"/>
        </w:rPr>
        <w:t xml:space="preserve">                             </w:t>
      </w:r>
      <w:r>
        <w:rPr>
          <w:sz w:val="28"/>
          <w:szCs w:val="28"/>
          <w:lang w:val="en-US"/>
        </w:rPr>
        <w:t>0       30      60      90      140      200      240</w:t>
      </w:r>
    </w:p>
    <w:p w14:paraId="43C8A804" w14:textId="77777777" w:rsidR="00D07223" w:rsidRDefault="00D07223" w:rsidP="00D07223">
      <w:pPr>
        <w:shd w:val="clear" w:color="auto" w:fill="FFFFFF"/>
        <w:spacing w:before="101" w:line="360" w:lineRule="auto"/>
        <w:ind w:left="-720" w:right="45" w:firstLine="540"/>
        <w:jc w:val="both"/>
        <w:rPr>
          <w:sz w:val="28"/>
          <w:szCs w:val="28"/>
          <w:lang w:val="en-US"/>
        </w:rPr>
      </w:pPr>
      <w:r w:rsidRPr="00BB79F3">
        <w:rPr>
          <w:position w:val="-4"/>
        </w:rPr>
        <w:object w:dxaOrig="220" w:dyaOrig="200" w14:anchorId="1092009E">
          <v:shape id="_x0000_i1192" type="#_x0000_t75" style="width:17.4pt;height:15pt" o:ole="">
            <v:imagedata r:id="rId328" o:title=""/>
          </v:shape>
          <o:OLEObject Type="Embed" ProgID="Equation.DSMT4" ShapeID="_x0000_i1192" DrawAspect="Content" ObjectID="_1827037878" r:id="rId332"/>
        </w:object>
      </w:r>
      <w:r>
        <w:rPr>
          <w:lang w:val="en-US"/>
        </w:rPr>
        <w:t xml:space="preserve">                              </w:t>
      </w:r>
      <w:r>
        <w:rPr>
          <w:sz w:val="28"/>
          <w:szCs w:val="28"/>
          <w:lang w:val="en-US"/>
        </w:rPr>
        <w:t>247    215    147    105     68        42         34</w:t>
      </w:r>
    </w:p>
    <w:p w14:paraId="03E28915" w14:textId="77777777" w:rsidR="00D07223" w:rsidRPr="00D07223" w:rsidRDefault="00D07223" w:rsidP="00FC30DA">
      <w:pPr>
        <w:shd w:val="clear" w:color="auto" w:fill="FFFFFF"/>
        <w:spacing w:before="79" w:line="360" w:lineRule="auto"/>
        <w:ind w:left="-360" w:right="58" w:firstLine="900"/>
        <w:jc w:val="both"/>
        <w:rPr>
          <w:sz w:val="28"/>
          <w:szCs w:val="28"/>
        </w:rPr>
      </w:pPr>
      <w:r w:rsidRPr="00D07223">
        <w:rPr>
          <w:color w:val="000000"/>
          <w:spacing w:val="6"/>
          <w:sz w:val="28"/>
          <w:szCs w:val="28"/>
        </w:rPr>
        <w:t xml:space="preserve">Из этих данных следует, что скорость реакции окисления </w:t>
      </w:r>
      <w:r w:rsidRPr="00D07223">
        <w:rPr>
          <w:color w:val="000000"/>
          <w:spacing w:val="9"/>
          <w:sz w:val="28"/>
          <w:szCs w:val="28"/>
        </w:rPr>
        <w:t>уменьшается с повышением температуры. Это и отличает реак</w:t>
      </w:r>
      <w:r w:rsidRPr="00D07223">
        <w:rPr>
          <w:color w:val="000000"/>
          <w:spacing w:val="9"/>
          <w:sz w:val="28"/>
          <w:szCs w:val="28"/>
        </w:rPr>
        <w:softHyphen/>
      </w:r>
      <w:r>
        <w:rPr>
          <w:color w:val="000000"/>
          <w:sz w:val="28"/>
          <w:szCs w:val="28"/>
        </w:rPr>
        <w:t>цию (</w:t>
      </w:r>
      <w:r w:rsidRPr="00D07223">
        <w:rPr>
          <w:color w:val="000000"/>
          <w:sz w:val="28"/>
          <w:szCs w:val="28"/>
        </w:rPr>
        <w:t>1) от большинства гомогенных газовых реакций.</w:t>
      </w:r>
    </w:p>
    <w:p w14:paraId="24B1A620" w14:textId="77777777" w:rsidR="00D07223" w:rsidRPr="0052512B" w:rsidRDefault="00D07223" w:rsidP="00D07223">
      <w:pPr>
        <w:shd w:val="clear" w:color="auto" w:fill="FFFFFF"/>
        <w:spacing w:before="101" w:line="360" w:lineRule="auto"/>
        <w:ind w:left="-720" w:right="45" w:firstLine="540"/>
        <w:jc w:val="both"/>
        <w:rPr>
          <w:sz w:val="28"/>
          <w:szCs w:val="28"/>
        </w:rPr>
      </w:pPr>
    </w:p>
    <w:p w14:paraId="4E3ED5A4" w14:textId="77777777" w:rsidR="00D07223" w:rsidRPr="00D07223" w:rsidRDefault="00D07223" w:rsidP="00D07223">
      <w:pPr>
        <w:shd w:val="clear" w:color="auto" w:fill="FFFFFF"/>
        <w:spacing w:line="360" w:lineRule="auto"/>
        <w:ind w:left="-720" w:right="65" w:firstLine="540"/>
        <w:jc w:val="center"/>
        <w:rPr>
          <w:sz w:val="28"/>
          <w:szCs w:val="28"/>
        </w:rPr>
      </w:pPr>
    </w:p>
    <w:p w14:paraId="5B96E15F" w14:textId="77777777" w:rsidR="004C0570" w:rsidRPr="004C0570" w:rsidRDefault="004C0570" w:rsidP="004C0570">
      <w:pPr>
        <w:shd w:val="clear" w:color="auto" w:fill="FFFFFF"/>
        <w:spacing w:before="58" w:line="360" w:lineRule="auto"/>
        <w:ind w:left="-720" w:right="51" w:firstLine="540"/>
        <w:rPr>
          <w:sz w:val="28"/>
          <w:szCs w:val="28"/>
        </w:rPr>
      </w:pPr>
    </w:p>
    <w:p w14:paraId="4650EFD3" w14:textId="77777777" w:rsidR="009676AD" w:rsidRPr="009676AD" w:rsidRDefault="009676AD" w:rsidP="009676AD">
      <w:pPr>
        <w:shd w:val="clear" w:color="auto" w:fill="FFFFFF"/>
        <w:spacing w:line="360" w:lineRule="auto"/>
        <w:ind w:left="-720" w:firstLine="540"/>
        <w:jc w:val="both"/>
        <w:rPr>
          <w:sz w:val="26"/>
          <w:szCs w:val="26"/>
        </w:rPr>
      </w:pPr>
    </w:p>
    <w:p w14:paraId="2A0D443A" w14:textId="77777777" w:rsidR="00E432C2" w:rsidRPr="00E432C2" w:rsidRDefault="00E432C2" w:rsidP="00E432C2">
      <w:pPr>
        <w:shd w:val="clear" w:color="auto" w:fill="FFFFFF"/>
        <w:spacing w:before="122" w:line="360" w:lineRule="auto"/>
        <w:ind w:left="-720" w:right="137" w:firstLine="540"/>
        <w:jc w:val="both"/>
        <w:rPr>
          <w:sz w:val="28"/>
          <w:szCs w:val="28"/>
        </w:rPr>
      </w:pPr>
    </w:p>
    <w:p w14:paraId="59FF1EFD" w14:textId="77777777" w:rsidR="00E432C2" w:rsidRPr="00E432C2" w:rsidRDefault="00E432C2" w:rsidP="00E432C2">
      <w:pPr>
        <w:shd w:val="clear" w:color="auto" w:fill="FFFFFF"/>
        <w:spacing w:before="14" w:line="360" w:lineRule="auto"/>
        <w:ind w:left="-720" w:right="65" w:firstLine="540"/>
        <w:jc w:val="both"/>
        <w:rPr>
          <w:b/>
          <w:sz w:val="28"/>
          <w:szCs w:val="28"/>
        </w:rPr>
      </w:pPr>
    </w:p>
    <w:p w14:paraId="2B54B969" w14:textId="77777777" w:rsidR="00E432C2" w:rsidRPr="00E432C2" w:rsidRDefault="00E432C2" w:rsidP="00E432C2">
      <w:pPr>
        <w:shd w:val="clear" w:color="auto" w:fill="FFFFFF"/>
        <w:spacing w:before="29" w:line="360" w:lineRule="auto"/>
        <w:ind w:left="-720" w:firstLine="540"/>
        <w:jc w:val="center"/>
        <w:rPr>
          <w:b/>
          <w:sz w:val="32"/>
          <w:szCs w:val="32"/>
        </w:rPr>
      </w:pPr>
    </w:p>
    <w:p w14:paraId="6C59C164" w14:textId="77777777" w:rsidR="00DD23E6" w:rsidRPr="00DD23E6" w:rsidRDefault="00DD23E6" w:rsidP="00DD23E6">
      <w:pPr>
        <w:shd w:val="clear" w:color="auto" w:fill="FFFFFF"/>
        <w:spacing w:before="125" w:line="360" w:lineRule="auto"/>
        <w:ind w:left="180" w:firstLine="286"/>
        <w:jc w:val="center"/>
        <w:rPr>
          <w:sz w:val="28"/>
          <w:szCs w:val="28"/>
        </w:rPr>
      </w:pPr>
    </w:p>
    <w:p w14:paraId="4A5D07C6" w14:textId="77777777" w:rsidR="00E60AF4" w:rsidRPr="00DD23E6" w:rsidRDefault="00E60AF4" w:rsidP="00DD23E6">
      <w:pPr>
        <w:shd w:val="clear" w:color="auto" w:fill="FFFFFF"/>
        <w:spacing w:before="5" w:line="360" w:lineRule="auto"/>
        <w:ind w:left="470"/>
        <w:rPr>
          <w:sz w:val="28"/>
          <w:szCs w:val="28"/>
        </w:rPr>
      </w:pPr>
    </w:p>
    <w:p w14:paraId="6E0006E0" w14:textId="77777777" w:rsidR="00E60AF4" w:rsidRPr="00E60AF4" w:rsidRDefault="00E60AF4" w:rsidP="00E60AF4">
      <w:pPr>
        <w:shd w:val="clear" w:color="auto" w:fill="FFFFFF"/>
        <w:spacing w:line="360" w:lineRule="auto"/>
        <w:ind w:left="-720" w:right="67" w:firstLine="540"/>
        <w:jc w:val="both"/>
        <w:rPr>
          <w:sz w:val="28"/>
          <w:szCs w:val="28"/>
        </w:rPr>
      </w:pPr>
    </w:p>
    <w:p w14:paraId="1214B850" w14:textId="77777777" w:rsidR="00E60AF4" w:rsidRPr="00E60AF4" w:rsidRDefault="00E60AF4" w:rsidP="00E60AF4">
      <w:pPr>
        <w:shd w:val="clear" w:color="auto" w:fill="FFFFFF"/>
        <w:spacing w:line="360" w:lineRule="auto"/>
        <w:ind w:left="-720" w:right="96" w:firstLine="540"/>
        <w:jc w:val="both"/>
        <w:rPr>
          <w:b/>
          <w:sz w:val="28"/>
          <w:szCs w:val="28"/>
        </w:rPr>
      </w:pPr>
    </w:p>
    <w:p w14:paraId="3FEF8F22" w14:textId="77777777" w:rsidR="00254CB8" w:rsidRPr="00254CB8" w:rsidRDefault="00254CB8" w:rsidP="00254CB8">
      <w:pPr>
        <w:shd w:val="clear" w:color="auto" w:fill="FFFFFF"/>
        <w:spacing w:line="360" w:lineRule="auto"/>
        <w:ind w:left="-720" w:right="96" w:firstLine="540"/>
        <w:jc w:val="center"/>
        <w:rPr>
          <w:b/>
          <w:sz w:val="32"/>
          <w:szCs w:val="32"/>
        </w:rPr>
      </w:pPr>
    </w:p>
    <w:p w14:paraId="6452DC6C" w14:textId="77777777" w:rsidR="00254CB8" w:rsidRPr="00254CB8" w:rsidRDefault="00254CB8" w:rsidP="00254CB8">
      <w:pPr>
        <w:shd w:val="clear" w:color="auto" w:fill="FFFFFF"/>
        <w:spacing w:before="38" w:line="360" w:lineRule="auto"/>
        <w:ind w:left="-720" w:right="125" w:firstLine="540"/>
        <w:jc w:val="both"/>
        <w:rPr>
          <w:sz w:val="28"/>
          <w:szCs w:val="28"/>
        </w:rPr>
      </w:pPr>
    </w:p>
    <w:p w14:paraId="59DF099A" w14:textId="77777777" w:rsidR="00301946" w:rsidRPr="00301946" w:rsidRDefault="00301946" w:rsidP="00301946">
      <w:pPr>
        <w:shd w:val="clear" w:color="auto" w:fill="FFFFFF"/>
        <w:spacing w:before="38" w:line="360" w:lineRule="auto"/>
        <w:ind w:left="-720" w:right="125" w:firstLine="540"/>
        <w:rPr>
          <w:sz w:val="28"/>
          <w:szCs w:val="28"/>
        </w:rPr>
      </w:pPr>
    </w:p>
    <w:p w14:paraId="5C804823" w14:textId="77777777" w:rsidR="00545ED4" w:rsidRPr="00545ED4" w:rsidRDefault="00545ED4" w:rsidP="00545ED4">
      <w:pPr>
        <w:shd w:val="clear" w:color="auto" w:fill="FFFFFF"/>
        <w:spacing w:before="14" w:line="360" w:lineRule="auto"/>
        <w:ind w:left="-720" w:right="86" w:firstLine="540"/>
        <w:jc w:val="both"/>
        <w:rPr>
          <w:sz w:val="28"/>
          <w:szCs w:val="28"/>
        </w:rPr>
      </w:pPr>
    </w:p>
    <w:p w14:paraId="405C55D5" w14:textId="77777777" w:rsidR="00FC30DA" w:rsidRDefault="00FC30DA" w:rsidP="00FC30DA">
      <w:pPr>
        <w:shd w:val="clear" w:color="auto" w:fill="FFFFFF"/>
        <w:spacing w:before="110" w:line="360" w:lineRule="auto"/>
        <w:ind w:right="23"/>
        <w:rPr>
          <w:b/>
          <w:sz w:val="32"/>
          <w:szCs w:val="32"/>
        </w:rPr>
      </w:pPr>
    </w:p>
    <w:p w14:paraId="3155B488" w14:textId="77777777" w:rsidR="00EF1570" w:rsidRPr="00FC30DA" w:rsidRDefault="0052512B" w:rsidP="00FC30DA">
      <w:pPr>
        <w:shd w:val="clear" w:color="auto" w:fill="FFFFFF"/>
        <w:spacing w:before="110" w:line="360" w:lineRule="auto"/>
        <w:ind w:right="23"/>
        <w:jc w:val="center"/>
        <w:rPr>
          <w:b/>
          <w:sz w:val="32"/>
          <w:szCs w:val="32"/>
        </w:rPr>
      </w:pPr>
      <w:r w:rsidRPr="00FC30DA">
        <w:rPr>
          <w:b/>
          <w:sz w:val="32"/>
          <w:szCs w:val="32"/>
        </w:rPr>
        <w:t>С</w:t>
      </w:r>
      <w:r w:rsidR="00F20C81">
        <w:rPr>
          <w:b/>
          <w:sz w:val="32"/>
          <w:szCs w:val="32"/>
        </w:rPr>
        <w:t>писок использованных источников</w:t>
      </w:r>
    </w:p>
    <w:p w14:paraId="3FFB8B51" w14:textId="77777777" w:rsidR="0052512B" w:rsidRDefault="0052512B" w:rsidP="00FC30DA">
      <w:pPr>
        <w:shd w:val="clear" w:color="auto" w:fill="FFFFFF"/>
        <w:spacing w:before="110" w:line="360" w:lineRule="auto"/>
        <w:ind w:left="-180"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21E7">
        <w:rPr>
          <w:sz w:val="28"/>
          <w:szCs w:val="28"/>
        </w:rPr>
        <w:t xml:space="preserve"> </w:t>
      </w:r>
      <w:r>
        <w:rPr>
          <w:sz w:val="28"/>
          <w:szCs w:val="28"/>
        </w:rPr>
        <w:t>Амелин А.Г:</w:t>
      </w:r>
      <w:r w:rsidR="006821E7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Технология серной кислоты.</w:t>
      </w:r>
      <w:r w:rsidR="006821E7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учебное пособие для вузов.-2-ое изд.,перераб.-М.,Химия,1983.-360 с.,ил.</w:t>
      </w:r>
    </w:p>
    <w:p w14:paraId="301C67F6" w14:textId="77777777" w:rsidR="00FC30DA" w:rsidRDefault="006821E7" w:rsidP="006821E7">
      <w:pPr>
        <w:shd w:val="clear" w:color="auto" w:fill="FFFFFF"/>
        <w:spacing w:before="110" w:line="360" w:lineRule="auto"/>
        <w:ind w:left="-180"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>2.Боресков Г.К.: Катализ в производстве серной кислоты.М.Госхимиздат,1954.</w:t>
      </w:r>
    </w:p>
    <w:p w14:paraId="4CCD116C" w14:textId="77777777" w:rsidR="006821E7" w:rsidRPr="00395ABB" w:rsidRDefault="006821E7" w:rsidP="006821E7">
      <w:pPr>
        <w:shd w:val="clear" w:color="auto" w:fill="FFFFFF"/>
        <w:spacing w:before="110" w:line="360" w:lineRule="auto"/>
        <w:ind w:left="-180"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95ABB">
        <w:rPr>
          <w:sz w:val="28"/>
          <w:szCs w:val="28"/>
        </w:rPr>
        <w:t xml:space="preserve">Материалы с сайте </w:t>
      </w:r>
      <w:r w:rsidR="00395ABB">
        <w:rPr>
          <w:sz w:val="28"/>
          <w:szCs w:val="28"/>
          <w:lang w:val="en-US"/>
        </w:rPr>
        <w:t>URL</w:t>
      </w:r>
      <w:r w:rsidR="00395ABB">
        <w:rPr>
          <w:sz w:val="28"/>
          <w:szCs w:val="28"/>
        </w:rPr>
        <w:t xml:space="preserve">: </w:t>
      </w:r>
      <w:r w:rsidR="00395ABB" w:rsidRPr="00395ABB">
        <w:rPr>
          <w:sz w:val="28"/>
          <w:szCs w:val="28"/>
        </w:rPr>
        <w:t>http://www.engineer-oht.ru</w:t>
      </w:r>
    </w:p>
    <w:p w14:paraId="722239E4" w14:textId="77777777" w:rsidR="006821E7" w:rsidRDefault="006821E7" w:rsidP="006821E7">
      <w:pPr>
        <w:shd w:val="clear" w:color="auto" w:fill="FFFFFF"/>
        <w:spacing w:before="110" w:line="360" w:lineRule="auto"/>
        <w:ind w:left="-180" w:right="23"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Боресков Г.К, Слинько М.Г, Бесков В.С.-Количество катализатора, устойчивость и параметрическая чувствительность в контактных аппаратах окисления двуокиси серы. Химпром.,1968,№ 3,с. 13.</w:t>
      </w:r>
    </w:p>
    <w:p w14:paraId="2613E1FB" w14:textId="77777777" w:rsidR="006821E7" w:rsidRDefault="006821E7" w:rsidP="00FC30DA">
      <w:pPr>
        <w:shd w:val="clear" w:color="auto" w:fill="FFFFFF"/>
        <w:spacing w:before="110" w:line="360" w:lineRule="auto"/>
        <w:ind w:left="-180" w:right="23" w:firstLine="720"/>
        <w:jc w:val="both"/>
        <w:rPr>
          <w:sz w:val="28"/>
          <w:szCs w:val="28"/>
        </w:rPr>
      </w:pPr>
    </w:p>
    <w:p w14:paraId="63D1214A" w14:textId="77777777" w:rsidR="0052512B" w:rsidRPr="00EF1570" w:rsidRDefault="0052512B" w:rsidP="0052512B">
      <w:pPr>
        <w:shd w:val="clear" w:color="auto" w:fill="FFFFFF"/>
        <w:spacing w:before="110" w:line="360" w:lineRule="auto"/>
        <w:ind w:left="-180" w:right="23"/>
        <w:jc w:val="both"/>
        <w:rPr>
          <w:sz w:val="28"/>
          <w:szCs w:val="28"/>
        </w:rPr>
      </w:pPr>
    </w:p>
    <w:p w14:paraId="68F6FC2E" w14:textId="77777777" w:rsidR="008E512A" w:rsidRPr="008E512A" w:rsidRDefault="008E512A" w:rsidP="008E512A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jc w:val="center"/>
        <w:rPr>
          <w:b/>
          <w:color w:val="000000"/>
          <w:spacing w:val="15"/>
          <w:sz w:val="32"/>
          <w:szCs w:val="32"/>
        </w:rPr>
      </w:pPr>
    </w:p>
    <w:p w14:paraId="66356AEB" w14:textId="77777777" w:rsidR="008E512A" w:rsidRPr="008E512A" w:rsidRDefault="008E512A" w:rsidP="008E512A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jc w:val="both"/>
        <w:rPr>
          <w:b/>
          <w:color w:val="000000"/>
          <w:spacing w:val="15"/>
          <w:sz w:val="32"/>
          <w:szCs w:val="32"/>
        </w:rPr>
      </w:pPr>
    </w:p>
    <w:p w14:paraId="2A539D07" w14:textId="77777777" w:rsidR="008E512A" w:rsidRPr="008E512A" w:rsidRDefault="008E512A" w:rsidP="008E512A">
      <w:pPr>
        <w:shd w:val="clear" w:color="auto" w:fill="FFFFFF"/>
        <w:tabs>
          <w:tab w:val="right" w:pos="6494"/>
        </w:tabs>
        <w:spacing w:before="5" w:line="360" w:lineRule="auto"/>
        <w:ind w:left="-720" w:firstLine="540"/>
        <w:jc w:val="both"/>
        <w:rPr>
          <w:sz w:val="28"/>
          <w:szCs w:val="28"/>
        </w:rPr>
      </w:pPr>
    </w:p>
    <w:p w14:paraId="64BBDF58" w14:textId="77777777" w:rsidR="004D2B0A" w:rsidRPr="008E512A" w:rsidRDefault="004D2B0A" w:rsidP="00AF7C3F">
      <w:pPr>
        <w:shd w:val="clear" w:color="auto" w:fill="FFFFFF"/>
        <w:spacing w:before="264" w:line="360" w:lineRule="auto"/>
        <w:ind w:left="-720"/>
        <w:rPr>
          <w:sz w:val="28"/>
          <w:szCs w:val="28"/>
        </w:rPr>
      </w:pPr>
    </w:p>
    <w:p w14:paraId="16742FF4" w14:textId="77777777" w:rsidR="00836B9A" w:rsidRPr="004D2B0A" w:rsidRDefault="00836B9A" w:rsidP="00AF7C3F">
      <w:pPr>
        <w:shd w:val="clear" w:color="auto" w:fill="FFFFFF"/>
        <w:spacing w:before="77" w:line="360" w:lineRule="auto"/>
        <w:ind w:left="-720" w:right="110" w:firstLine="540"/>
        <w:jc w:val="both"/>
        <w:rPr>
          <w:sz w:val="28"/>
          <w:szCs w:val="28"/>
        </w:rPr>
      </w:pPr>
    </w:p>
    <w:p w14:paraId="02605639" w14:textId="77777777" w:rsidR="00F13A35" w:rsidRPr="00836B9A" w:rsidRDefault="00F13A35" w:rsidP="00F13A35">
      <w:pPr>
        <w:shd w:val="clear" w:color="auto" w:fill="FFFFFF"/>
        <w:spacing w:line="360" w:lineRule="auto"/>
        <w:ind w:left="-720" w:right="118" w:firstLine="540"/>
        <w:jc w:val="both"/>
        <w:rPr>
          <w:sz w:val="28"/>
          <w:szCs w:val="28"/>
        </w:rPr>
      </w:pPr>
    </w:p>
    <w:p w14:paraId="44D86D1F" w14:textId="77777777" w:rsidR="00F13A35" w:rsidRPr="00F13A35" w:rsidRDefault="00F13A35" w:rsidP="00F13A35">
      <w:pPr>
        <w:shd w:val="clear" w:color="auto" w:fill="FFFFFF"/>
        <w:spacing w:before="125" w:line="360" w:lineRule="auto"/>
        <w:ind w:left="-720" w:right="51" w:firstLine="540"/>
        <w:jc w:val="both"/>
        <w:rPr>
          <w:sz w:val="28"/>
          <w:szCs w:val="28"/>
        </w:rPr>
      </w:pPr>
    </w:p>
    <w:p w14:paraId="3DDF22BE" w14:textId="77777777" w:rsidR="00F13A35" w:rsidRPr="00F13A35" w:rsidRDefault="00F13A35" w:rsidP="00495700">
      <w:pPr>
        <w:shd w:val="clear" w:color="auto" w:fill="FFFFFF"/>
        <w:spacing w:before="125" w:line="360" w:lineRule="auto"/>
        <w:ind w:left="-720" w:right="51"/>
        <w:rPr>
          <w:sz w:val="28"/>
          <w:szCs w:val="28"/>
        </w:rPr>
      </w:pPr>
    </w:p>
    <w:p w14:paraId="3444B3C2" w14:textId="77777777" w:rsidR="005F2720" w:rsidRDefault="005F2720" w:rsidP="005F2720">
      <w:pPr>
        <w:shd w:val="clear" w:color="auto" w:fill="FFFFFF"/>
        <w:spacing w:before="168" w:line="360" w:lineRule="auto"/>
        <w:ind w:left="-720" w:right="26" w:firstLine="540"/>
        <w:jc w:val="center"/>
        <w:rPr>
          <w:sz w:val="28"/>
          <w:szCs w:val="28"/>
        </w:rPr>
      </w:pPr>
      <w:r>
        <w:t xml:space="preserve">                           </w:t>
      </w:r>
    </w:p>
    <w:p w14:paraId="4AB0E00F" w14:textId="77777777" w:rsidR="005F2720" w:rsidRPr="005F2720" w:rsidRDefault="005F2720" w:rsidP="005F2720">
      <w:pPr>
        <w:shd w:val="clear" w:color="auto" w:fill="FFFFFF"/>
        <w:spacing w:before="168" w:line="360" w:lineRule="auto"/>
        <w:ind w:left="-720" w:right="26" w:firstLine="540"/>
        <w:jc w:val="center"/>
        <w:rPr>
          <w:sz w:val="28"/>
          <w:szCs w:val="28"/>
        </w:rPr>
      </w:pPr>
    </w:p>
    <w:p w14:paraId="7E907D55" w14:textId="77777777" w:rsidR="005F2720" w:rsidRPr="005F2720" w:rsidRDefault="005F2720" w:rsidP="005F2720">
      <w:pPr>
        <w:shd w:val="clear" w:color="auto" w:fill="FFFFFF"/>
        <w:spacing w:line="360" w:lineRule="auto"/>
        <w:ind w:left="-720"/>
        <w:jc w:val="both"/>
        <w:rPr>
          <w:sz w:val="28"/>
          <w:szCs w:val="28"/>
        </w:rPr>
      </w:pPr>
    </w:p>
    <w:p w14:paraId="08251693" w14:textId="77777777" w:rsidR="008F22B4" w:rsidRPr="008F22B4" w:rsidRDefault="008F22B4" w:rsidP="008F22B4">
      <w:pPr>
        <w:shd w:val="clear" w:color="auto" w:fill="FFFFFF"/>
        <w:spacing w:before="19" w:line="360" w:lineRule="auto"/>
        <w:ind w:left="-720" w:right="22" w:firstLine="540"/>
        <w:jc w:val="center"/>
        <w:rPr>
          <w:sz w:val="28"/>
          <w:szCs w:val="28"/>
        </w:rPr>
      </w:pPr>
    </w:p>
    <w:p w14:paraId="11DFC013" w14:textId="77777777" w:rsidR="008F22B4" w:rsidRPr="008F22B4" w:rsidRDefault="008F22B4" w:rsidP="008F22B4">
      <w:pPr>
        <w:shd w:val="clear" w:color="auto" w:fill="FFFFFF"/>
        <w:spacing w:before="19" w:line="360" w:lineRule="auto"/>
        <w:ind w:left="-720" w:right="22" w:firstLine="540"/>
        <w:jc w:val="center"/>
        <w:rPr>
          <w:sz w:val="28"/>
          <w:szCs w:val="28"/>
        </w:rPr>
      </w:pPr>
    </w:p>
    <w:p w14:paraId="4FD854FF" w14:textId="77777777" w:rsidR="00ED72A7" w:rsidRDefault="00ED72A7" w:rsidP="00F20C81">
      <w:pPr>
        <w:shd w:val="clear" w:color="auto" w:fill="FFFFFF"/>
        <w:spacing w:line="360" w:lineRule="auto"/>
        <w:ind w:right="14"/>
        <w:jc w:val="both"/>
        <w:rPr>
          <w:sz w:val="28"/>
          <w:szCs w:val="28"/>
        </w:rPr>
      </w:pPr>
    </w:p>
    <w:p w14:paraId="3941880A" w14:textId="77777777" w:rsidR="00F20C81" w:rsidRDefault="00F20C81" w:rsidP="00F20C81">
      <w:pPr>
        <w:shd w:val="clear" w:color="auto" w:fill="FFFFFF"/>
        <w:spacing w:line="360" w:lineRule="auto"/>
        <w:ind w:right="14"/>
        <w:jc w:val="center"/>
        <w:rPr>
          <w:b/>
          <w:sz w:val="32"/>
          <w:szCs w:val="32"/>
        </w:rPr>
      </w:pPr>
      <w:r w:rsidRPr="00F20C81">
        <w:rPr>
          <w:b/>
          <w:sz w:val="32"/>
          <w:szCs w:val="32"/>
        </w:rPr>
        <w:t>Содержание</w:t>
      </w:r>
    </w:p>
    <w:p w14:paraId="220CB376" w14:textId="77777777" w:rsidR="00F20C81" w:rsidRDefault="00F20C81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с.</w:t>
      </w:r>
    </w:p>
    <w:p w14:paraId="5C4D88D0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Производство серной кислоты нитрозным методом                                          2</w:t>
      </w:r>
    </w:p>
    <w:p w14:paraId="25867053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Физико-химические основы нитрозного процесса                                             6</w:t>
      </w:r>
    </w:p>
    <w:p w14:paraId="318FF50C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Свойства нитрозы                                                                                                   8</w:t>
      </w:r>
    </w:p>
    <w:p w14:paraId="7AB89F7A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Скорость абсорбции оксидов азота                                                                     10</w:t>
      </w:r>
    </w:p>
    <w:p w14:paraId="17CB0E86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Абсорбции диоксида серы нитрозой                                                                  13</w:t>
      </w:r>
    </w:p>
    <w:p w14:paraId="63F8E040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Окисление диоксида серы нитрозой                                                                   14</w:t>
      </w:r>
    </w:p>
    <w:p w14:paraId="5DBFF295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Удаление оксидов азота из нитрозы(денитрация)                                             15</w:t>
      </w:r>
    </w:p>
    <w:p w14:paraId="27CA1738" w14:textId="77777777" w:rsidR="00D9445B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Окисление </w:t>
      </w:r>
      <w:r>
        <w:rPr>
          <w:sz w:val="28"/>
          <w:szCs w:val="28"/>
          <w:lang w:val="en-US"/>
        </w:rPr>
        <w:t>NO</w:t>
      </w:r>
      <w:r w:rsidRPr="00D9445B">
        <w:rPr>
          <w:sz w:val="28"/>
          <w:szCs w:val="28"/>
        </w:rPr>
        <w:t xml:space="preserve"> </w:t>
      </w:r>
      <w:r>
        <w:rPr>
          <w:sz w:val="28"/>
          <w:szCs w:val="28"/>
        </w:rPr>
        <w:t>кислородом в газовой фазе                                                        16</w:t>
      </w:r>
    </w:p>
    <w:p w14:paraId="0EE99810" w14:textId="77777777" w:rsidR="00D9445B" w:rsidRPr="00F20C81" w:rsidRDefault="00D9445B" w:rsidP="00F20C81">
      <w:pPr>
        <w:shd w:val="clear" w:color="auto" w:fill="FFFFFF"/>
        <w:spacing w:line="360" w:lineRule="auto"/>
        <w:ind w:right="14"/>
        <w:jc w:val="right"/>
        <w:rPr>
          <w:sz w:val="28"/>
          <w:szCs w:val="28"/>
        </w:rPr>
      </w:pPr>
      <w:r>
        <w:rPr>
          <w:sz w:val="28"/>
          <w:szCs w:val="28"/>
        </w:rPr>
        <w:t>Список  использованных источников                                                                 19</w:t>
      </w:r>
    </w:p>
    <w:p w14:paraId="327B53B0" w14:textId="77777777" w:rsidR="002F0DF7" w:rsidRPr="00ED72A7" w:rsidRDefault="008F22B4" w:rsidP="00ED72A7">
      <w:pPr>
        <w:shd w:val="clear" w:color="auto" w:fill="FFFFFF"/>
        <w:spacing w:line="360" w:lineRule="auto"/>
        <w:ind w:left="-720" w:right="23"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4046516B" w14:textId="77777777" w:rsidR="002F0DF7" w:rsidRPr="002F0DF7" w:rsidRDefault="002F0DF7" w:rsidP="002F0DF7">
      <w:pPr>
        <w:shd w:val="clear" w:color="auto" w:fill="FFFFFF"/>
        <w:spacing w:line="360" w:lineRule="auto"/>
        <w:ind w:left="-720" w:firstLine="540"/>
        <w:jc w:val="both"/>
        <w:rPr>
          <w:sz w:val="28"/>
          <w:szCs w:val="28"/>
        </w:rPr>
      </w:pPr>
    </w:p>
    <w:p w14:paraId="64AE3E7A" w14:textId="77777777" w:rsidR="002F0DF7" w:rsidRPr="002F0DF7" w:rsidRDefault="002F0DF7" w:rsidP="002F0DF7">
      <w:pPr>
        <w:shd w:val="clear" w:color="auto" w:fill="FFFFFF"/>
        <w:spacing w:before="53" w:line="360" w:lineRule="auto"/>
        <w:ind w:left="-720" w:right="79" w:firstLine="539"/>
        <w:jc w:val="both"/>
        <w:rPr>
          <w:sz w:val="28"/>
          <w:szCs w:val="28"/>
        </w:rPr>
      </w:pPr>
    </w:p>
    <w:p w14:paraId="0B9FA88A" w14:textId="77777777" w:rsidR="00422838" w:rsidRPr="00422838" w:rsidRDefault="00422838" w:rsidP="00422838">
      <w:pPr>
        <w:shd w:val="clear" w:color="auto" w:fill="FFFFFF"/>
        <w:spacing w:before="53" w:line="360" w:lineRule="auto"/>
        <w:ind w:left="-720" w:right="79" w:firstLine="540"/>
        <w:jc w:val="both"/>
        <w:rPr>
          <w:sz w:val="28"/>
          <w:szCs w:val="28"/>
        </w:rPr>
      </w:pPr>
    </w:p>
    <w:p w14:paraId="07115DEC" w14:textId="77777777" w:rsidR="00FA0071" w:rsidRPr="00FA0071" w:rsidRDefault="00FA0071" w:rsidP="00FA0071">
      <w:pPr>
        <w:spacing w:line="360" w:lineRule="auto"/>
        <w:rPr>
          <w:b/>
          <w:sz w:val="28"/>
          <w:szCs w:val="28"/>
        </w:rPr>
      </w:pPr>
    </w:p>
    <w:sectPr w:rsidR="00FA0071" w:rsidRPr="00FA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2F21"/>
    <w:multiLevelType w:val="singleLevel"/>
    <w:tmpl w:val="5D120D9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B0D3B66"/>
    <w:multiLevelType w:val="hybridMultilevel"/>
    <w:tmpl w:val="87ECD92A"/>
    <w:lvl w:ilvl="0" w:tplc="E1D69066">
      <w:start w:val="1"/>
      <w:numFmt w:val="decimal"/>
      <w:lvlText w:val="%1."/>
      <w:lvlJc w:val="left"/>
      <w:pPr>
        <w:tabs>
          <w:tab w:val="num" w:pos="690"/>
        </w:tabs>
        <w:ind w:left="69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31473946"/>
    <w:multiLevelType w:val="singleLevel"/>
    <w:tmpl w:val="09428026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AF65467"/>
    <w:multiLevelType w:val="singleLevel"/>
    <w:tmpl w:val="8AFEC95E"/>
    <w:lvl w:ilvl="0">
      <w:start w:val="5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 w16cid:durableId="723069830">
    <w:abstractNumId w:val="2"/>
  </w:num>
  <w:num w:numId="2" w16cid:durableId="1594360431">
    <w:abstractNumId w:val="3"/>
  </w:num>
  <w:num w:numId="3" w16cid:durableId="2120755769">
    <w:abstractNumId w:val="0"/>
  </w:num>
  <w:num w:numId="4" w16cid:durableId="139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71"/>
    <w:rsid w:val="000963B6"/>
    <w:rsid w:val="00176651"/>
    <w:rsid w:val="001D0D3E"/>
    <w:rsid w:val="00254CB8"/>
    <w:rsid w:val="002F0DF7"/>
    <w:rsid w:val="00301946"/>
    <w:rsid w:val="00395ABB"/>
    <w:rsid w:val="00422838"/>
    <w:rsid w:val="00495700"/>
    <w:rsid w:val="004C0570"/>
    <w:rsid w:val="004D0CA6"/>
    <w:rsid w:val="004D2B0A"/>
    <w:rsid w:val="004D760E"/>
    <w:rsid w:val="0052512B"/>
    <w:rsid w:val="00545ED4"/>
    <w:rsid w:val="00550F66"/>
    <w:rsid w:val="005F2720"/>
    <w:rsid w:val="005F62B7"/>
    <w:rsid w:val="006821E7"/>
    <w:rsid w:val="00836B9A"/>
    <w:rsid w:val="008E512A"/>
    <w:rsid w:val="008F22B4"/>
    <w:rsid w:val="00927BF5"/>
    <w:rsid w:val="009323A4"/>
    <w:rsid w:val="009676AD"/>
    <w:rsid w:val="00A37642"/>
    <w:rsid w:val="00A42C34"/>
    <w:rsid w:val="00AB5981"/>
    <w:rsid w:val="00AF7C3F"/>
    <w:rsid w:val="00B96B99"/>
    <w:rsid w:val="00D07223"/>
    <w:rsid w:val="00D9445B"/>
    <w:rsid w:val="00DD23E6"/>
    <w:rsid w:val="00E432C2"/>
    <w:rsid w:val="00E60AF4"/>
    <w:rsid w:val="00E865C6"/>
    <w:rsid w:val="00ED72A7"/>
    <w:rsid w:val="00EF1570"/>
    <w:rsid w:val="00F13A35"/>
    <w:rsid w:val="00F20C81"/>
    <w:rsid w:val="00FA0071"/>
    <w:rsid w:val="00FC04AC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4067E2"/>
  <w15:chartTrackingRefBased/>
  <w15:docId w15:val="{87E77669-6F41-4979-B685-B88DF5BA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007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545ED4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49.bin"/><Relationship Id="rId21" Type="http://schemas.openxmlformats.org/officeDocument/2006/relationships/image" Target="media/image8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9.bin"/><Relationship Id="rId324" Type="http://schemas.openxmlformats.org/officeDocument/2006/relationships/image" Target="media/image158.wmf"/><Relationship Id="rId170" Type="http://schemas.openxmlformats.org/officeDocument/2006/relationships/image" Target="media/image82.wmf"/><Relationship Id="rId226" Type="http://schemas.openxmlformats.org/officeDocument/2006/relationships/image" Target="media/image111.wmf"/><Relationship Id="rId268" Type="http://schemas.openxmlformats.org/officeDocument/2006/relationships/image" Target="media/image132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5" Type="http://schemas.openxmlformats.org/officeDocument/2006/relationships/image" Target="media/image1.wmf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7.bin"/><Relationship Id="rId279" Type="http://schemas.openxmlformats.org/officeDocument/2006/relationships/oleObject" Target="embeddings/oleObject138.bin"/><Relationship Id="rId43" Type="http://schemas.openxmlformats.org/officeDocument/2006/relationships/oleObject" Target="embeddings/oleObject20.bin"/><Relationship Id="rId139" Type="http://schemas.openxmlformats.org/officeDocument/2006/relationships/image" Target="media/image67.wmf"/><Relationship Id="rId290" Type="http://schemas.openxmlformats.org/officeDocument/2006/relationships/image" Target="media/image143.wmf"/><Relationship Id="rId304" Type="http://schemas.openxmlformats.org/officeDocument/2006/relationships/oleObject" Target="embeddings/oleObject152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48" Type="http://schemas.openxmlformats.org/officeDocument/2006/relationships/image" Target="media/image122.wmf"/><Relationship Id="rId12" Type="http://schemas.openxmlformats.org/officeDocument/2006/relationships/oleObject" Target="embeddings/oleObject5.bin"/><Relationship Id="rId108" Type="http://schemas.openxmlformats.org/officeDocument/2006/relationships/image" Target="media/image52.wmf"/><Relationship Id="rId315" Type="http://schemas.openxmlformats.org/officeDocument/2006/relationships/oleObject" Target="embeddings/oleObject158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80.bin"/><Relationship Id="rId217" Type="http://schemas.openxmlformats.org/officeDocument/2006/relationships/oleObject" Target="embeddings/oleObject107.bin"/><Relationship Id="rId259" Type="http://schemas.openxmlformats.org/officeDocument/2006/relationships/oleObject" Target="embeddings/oleObject128.bin"/><Relationship Id="rId23" Type="http://schemas.openxmlformats.org/officeDocument/2006/relationships/image" Target="media/image9.png"/><Relationship Id="rId119" Type="http://schemas.openxmlformats.org/officeDocument/2006/relationships/oleObject" Target="embeddings/oleObject58.bin"/><Relationship Id="rId270" Type="http://schemas.openxmlformats.org/officeDocument/2006/relationships/image" Target="media/image133.wmf"/><Relationship Id="rId326" Type="http://schemas.openxmlformats.org/officeDocument/2006/relationships/image" Target="media/image159.wmf"/><Relationship Id="rId65" Type="http://schemas.openxmlformats.org/officeDocument/2006/relationships/oleObject" Target="embeddings/oleObject31.bin"/><Relationship Id="rId130" Type="http://schemas.openxmlformats.org/officeDocument/2006/relationships/image" Target="media/image63.wmf"/><Relationship Id="rId172" Type="http://schemas.openxmlformats.org/officeDocument/2006/relationships/image" Target="media/image83.wmf"/><Relationship Id="rId228" Type="http://schemas.openxmlformats.org/officeDocument/2006/relationships/image" Target="media/image112.wmf"/><Relationship Id="rId281" Type="http://schemas.openxmlformats.org/officeDocument/2006/relationships/oleObject" Target="embeddings/oleObject139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3.wmf"/><Relationship Id="rId292" Type="http://schemas.openxmlformats.org/officeDocument/2006/relationships/image" Target="media/image144.wmf"/><Relationship Id="rId306" Type="http://schemas.openxmlformats.org/officeDocument/2006/relationships/oleObject" Target="embeddings/oleObject153.bin"/><Relationship Id="rId24" Type="http://schemas.openxmlformats.org/officeDocument/2006/relationships/image" Target="media/image10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64.bin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6.bin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9.bin"/><Relationship Id="rId14" Type="http://schemas.openxmlformats.org/officeDocument/2006/relationships/oleObject" Target="embeddings/oleObject6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9.bin"/><Relationship Id="rId8" Type="http://schemas.openxmlformats.org/officeDocument/2006/relationships/oleObject" Target="embeddings/oleObject2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1.bin"/><Relationship Id="rId184" Type="http://schemas.openxmlformats.org/officeDocument/2006/relationships/image" Target="media/image89.png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5.bin"/><Relationship Id="rId307" Type="http://schemas.openxmlformats.org/officeDocument/2006/relationships/image" Target="media/image150.wmf"/><Relationship Id="rId328" Type="http://schemas.openxmlformats.org/officeDocument/2006/relationships/image" Target="media/image160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image" Target="media/image74.wmf"/><Relationship Id="rId174" Type="http://schemas.openxmlformats.org/officeDocument/2006/relationships/image" Target="media/image84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9.bin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262" Type="http://schemas.openxmlformats.org/officeDocument/2006/relationships/image" Target="media/image129.wmf"/><Relationship Id="rId283" Type="http://schemas.openxmlformats.org/officeDocument/2006/relationships/oleObject" Target="embeddings/oleObject140.bin"/><Relationship Id="rId318" Type="http://schemas.openxmlformats.org/officeDocument/2006/relationships/image" Target="media/image155.wmf"/><Relationship Id="rId78" Type="http://schemas.openxmlformats.org/officeDocument/2006/relationships/image" Target="media/image37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image" Target="media/image69.wmf"/><Relationship Id="rId164" Type="http://schemas.openxmlformats.org/officeDocument/2006/relationships/image" Target="media/image79.wmf"/><Relationship Id="rId185" Type="http://schemas.openxmlformats.org/officeDocument/2006/relationships/image" Target="media/image90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4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5.wmf"/><Relationship Id="rId308" Type="http://schemas.openxmlformats.org/officeDocument/2006/relationships/oleObject" Target="embeddings/oleObject154.bin"/><Relationship Id="rId329" Type="http://schemas.openxmlformats.org/officeDocument/2006/relationships/oleObject" Target="embeddings/oleObject165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7.bin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7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60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330" Type="http://schemas.openxmlformats.org/officeDocument/2006/relationships/image" Target="media/image161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2.bin"/><Relationship Id="rId211" Type="http://schemas.openxmlformats.org/officeDocument/2006/relationships/image" Target="media/image103.png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6.bin"/><Relationship Id="rId309" Type="http://schemas.openxmlformats.org/officeDocument/2006/relationships/image" Target="media/image151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56.wmf"/><Relationship Id="rId80" Type="http://schemas.openxmlformats.org/officeDocument/2006/relationships/image" Target="media/image38.wmf"/><Relationship Id="rId155" Type="http://schemas.openxmlformats.org/officeDocument/2006/relationships/image" Target="media/image75.wmf"/><Relationship Id="rId176" Type="http://schemas.openxmlformats.org/officeDocument/2006/relationships/image" Target="media/image85.wmf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image" Target="media/image109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41.bin"/><Relationship Id="rId17" Type="http://schemas.openxmlformats.org/officeDocument/2006/relationships/image" Target="media/image6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310" Type="http://schemas.openxmlformats.org/officeDocument/2006/relationships/oleObject" Target="embeddings/oleObject155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70.wmf"/><Relationship Id="rId166" Type="http://schemas.openxmlformats.org/officeDocument/2006/relationships/image" Target="media/image80.wmf"/><Relationship Id="rId187" Type="http://schemas.openxmlformats.org/officeDocument/2006/relationships/image" Target="media/image91.wmf"/><Relationship Id="rId331" Type="http://schemas.openxmlformats.org/officeDocument/2006/relationships/oleObject" Target="embeddings/oleObject166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5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6.bin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50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61.bin"/><Relationship Id="rId202" Type="http://schemas.openxmlformats.org/officeDocument/2006/relationships/oleObject" Target="embeddings/oleObject100.bin"/><Relationship Id="rId223" Type="http://schemas.openxmlformats.org/officeDocument/2006/relationships/oleObject" Target="embeddings/oleObject110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1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3.bin"/><Relationship Id="rId311" Type="http://schemas.openxmlformats.org/officeDocument/2006/relationships/image" Target="media/image152.wmf"/><Relationship Id="rId332" Type="http://schemas.openxmlformats.org/officeDocument/2006/relationships/oleObject" Target="embeddings/oleObject167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6.wmf"/><Relationship Id="rId297" Type="http://schemas.openxmlformats.org/officeDocument/2006/relationships/image" Target="media/image146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image" Target="media/image86.wmf"/><Relationship Id="rId301" Type="http://schemas.openxmlformats.org/officeDocument/2006/relationships/image" Target="media/image147.wmf"/><Relationship Id="rId322" Type="http://schemas.openxmlformats.org/officeDocument/2006/relationships/image" Target="media/image15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2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image" Target="media/image81.wmf"/><Relationship Id="rId312" Type="http://schemas.openxmlformats.org/officeDocument/2006/relationships/oleObject" Target="embeddings/oleObject156.bin"/><Relationship Id="rId333" Type="http://schemas.openxmlformats.org/officeDocument/2006/relationships/fontTable" Target="fontTable.xml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image" Target="media/image92.wmf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7.bin"/><Relationship Id="rId298" Type="http://schemas.openxmlformats.org/officeDocument/2006/relationships/oleObject" Target="embeddings/oleObject148.bin"/><Relationship Id="rId116" Type="http://schemas.openxmlformats.org/officeDocument/2006/relationships/image" Target="media/image56.wmf"/><Relationship Id="rId137" Type="http://schemas.openxmlformats.org/officeDocument/2006/relationships/image" Target="media/image66.wmf"/><Relationship Id="rId158" Type="http://schemas.openxmlformats.org/officeDocument/2006/relationships/image" Target="media/image76.wmf"/><Relationship Id="rId302" Type="http://schemas.openxmlformats.org/officeDocument/2006/relationships/oleObject" Target="embeddings/oleObject151.bin"/><Relationship Id="rId323" Type="http://schemas.openxmlformats.org/officeDocument/2006/relationships/oleObject" Target="embeddings/oleObject162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89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oleObject" Target="embeddings/oleObject111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2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57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3.bin"/><Relationship Id="rId169" Type="http://schemas.openxmlformats.org/officeDocument/2006/relationships/oleObject" Target="embeddings/oleObject84.bin"/><Relationship Id="rId334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7.wmf"/><Relationship Id="rId303" Type="http://schemas.openxmlformats.org/officeDocument/2006/relationships/image" Target="media/image148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oleObject" Target="embeddings/oleObject68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72.wmf"/><Relationship Id="rId314" Type="http://schemas.openxmlformats.org/officeDocument/2006/relationships/image" Target="media/image153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7.wmf"/><Relationship Id="rId216" Type="http://schemas.openxmlformats.org/officeDocument/2006/relationships/image" Target="media/image106.wmf"/><Relationship Id="rId258" Type="http://schemas.openxmlformats.org/officeDocument/2006/relationships/image" Target="media/image127.wmf"/><Relationship Id="rId22" Type="http://schemas.openxmlformats.org/officeDocument/2006/relationships/oleObject" Target="embeddings/oleObject10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3.bin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2.bin"/><Relationship Id="rId269" Type="http://schemas.openxmlformats.org/officeDocument/2006/relationships/oleObject" Target="embeddings/oleObject133.bin"/><Relationship Id="rId33" Type="http://schemas.openxmlformats.org/officeDocument/2006/relationships/oleObject" Target="embeddings/oleObject15.bin"/><Relationship Id="rId129" Type="http://schemas.openxmlformats.org/officeDocument/2006/relationships/oleObject" Target="embeddings/oleObject63.bin"/><Relationship Id="rId280" Type="http://schemas.openxmlformats.org/officeDocument/2006/relationships/image" Target="media/image138.wmf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69.bin"/><Relationship Id="rId182" Type="http://schemas.openxmlformats.org/officeDocument/2006/relationships/image" Target="media/image88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7.wmf"/><Relationship Id="rId291" Type="http://schemas.openxmlformats.org/officeDocument/2006/relationships/oleObject" Target="embeddings/oleObject144.bin"/><Relationship Id="rId305" Type="http://schemas.openxmlformats.org/officeDocument/2006/relationships/image" Target="media/image149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image" Target="media/image73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image" Target="media/image128.wmf"/><Relationship Id="rId316" Type="http://schemas.openxmlformats.org/officeDocument/2006/relationships/image" Target="media/image154.wmf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162" Type="http://schemas.openxmlformats.org/officeDocument/2006/relationships/image" Target="media/image78.wmf"/><Relationship Id="rId218" Type="http://schemas.openxmlformats.org/officeDocument/2006/relationships/image" Target="media/image107.wmf"/><Relationship Id="rId271" Type="http://schemas.openxmlformats.org/officeDocument/2006/relationships/oleObject" Target="embeddings/oleObject1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4322</Words>
  <Characters>24641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3</cp:revision>
  <dcterms:created xsi:type="dcterms:W3CDTF">2025-12-12T06:39:00Z</dcterms:created>
  <dcterms:modified xsi:type="dcterms:W3CDTF">2025-12-12T06:39:00Z</dcterms:modified>
</cp:coreProperties>
</file>