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07E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B4CB1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8368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E96A0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393CE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86425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50C59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5D596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E0DB3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EA1EA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4AA30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016A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F6C1C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192BB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537CE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Реферат</w:t>
      </w:r>
    </w:p>
    <w:p w14:paraId="48EF0E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Сырье для производства флавоноидов</w:t>
      </w:r>
    </w:p>
    <w:p w14:paraId="1608CA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553F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Собранные в июле и высушенные листья дикорастущего дерева бархата амурского Phellodendron amurense Rupr. и его разновидности культивируемого бархата амурского Лаваля Ph. amurense var. lavallei (Dode) Spraq, сем. Рутовые - Rutaceae, используют в качестве лекарственного сырья.</w:t>
      </w:r>
    </w:p>
    <w:p w14:paraId="636638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Бархат амурский - двудомное листопадное дерево с морщинистой бархатистой серой корой с толстым пробковым слоем. Листья непарноперистосложные, в нижней части стеблей очередные, в верхней - супротивные, с тремя-шестью парами ланцетовидных листочков. Листочки тонкозаостренные, по краю мелкогородчатые. Соцветие метельчатое. Цветки мелкие однополые. Лепестки зеленоватые. Плод - душистая шаровидная черная сочная ценокарпная костянка. Цветет в июне, плодоносит в августе-сентябре.</w:t>
      </w:r>
    </w:p>
    <w:p w14:paraId="63A1EA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Имеет маньчжурский тип ареала. Больше всего произрастает в южном Приморье. В северной части ареала и в горах бархат амурский имеет кустарниковую форму. Встречается он по долинам рек и на горных, преимущественно пологих склонах сопок, в смешанных, лиственных горных лесах. Относится к охраняемым растениям.</w:t>
      </w:r>
    </w:p>
    <w:p w14:paraId="55B408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Бархат амурский Лаваля - дерево высотой до 15 м с толстой эластичной корой. Годичные ветки пурпурно-бурые. Листья от продолговато-ланцетных до яйцевидных. Бархат амурский Лаваля, родина которого Япония, культивируется в Закавказье.</w:t>
      </w:r>
    </w:p>
    <w:p w14:paraId="76BF6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90532F" w14:textId="158BA7BF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39F0B8" wp14:editId="78169629">
            <wp:extent cx="2095500" cy="143510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FF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Химический состав. Листья содержат эфирное масло, флавоноиды - флакозид, фелламурин, диосмин, феллодендрозид, феллавин, феллозид, кумарины, дубильные вещества.</w:t>
      </w:r>
    </w:p>
    <w:p w14:paraId="6E0276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Листья заготавливают в июле, возможна заготовка в августе, вручную, вместе с черешками, с использованием лестницы или стремянки. С целью сохранения зарослей нельзя ломать ветви, необходимо оставлять не менее трети от общего числа листьев. Сушить в хорошо проветриваемых помещениях слоем 5 см или в сушилках при температуре 60- 70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Нельзя сушить на солнце.</w:t>
      </w:r>
    </w:p>
    <w:p w14:paraId="6F97D3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ВФС 42-1972-90.</w:t>
      </w:r>
    </w:p>
    <w:p w14:paraId="2E9AE5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Листья с 7-13 частично осыпавшимися листочками, отдельные черешки, листочки, встречаются кусочки веточек, соцветия и плоды. Запах сырья специфический, сильный. Вкус слегка горьковатый.</w:t>
      </w:r>
    </w:p>
    <w:p w14:paraId="077616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Верхний эпидермис прямостенный со складчатой кутикулой, нижний со слабоизвилистыми стенками и многочисленными устьицами аномоцитного типа. Волоски простые 1-4-клеточные, бородавчатые, расположенные преимущественно по краю и жилкам с нижней стороны листочка. Железистые волоски с многоклеточной головкой на 1-2-клеточной ножке. Вдоль крупных жилок призматические кристаллы оксалата кальция и красновато-бурые включения.</w:t>
      </w:r>
    </w:p>
    <w:p w14:paraId="583D41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Флакозида не менее 2,5%; влажность не более 12%; золы общей не более 11%; других частей растения (кусочки веточек, соцветия, плоды) не более 12%; органической примеси не более 1,5%, минеральной - не более 1,5%.</w:t>
      </w:r>
    </w:p>
    <w:p w14:paraId="410FF2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флакозида определяют хроматоспектрофотометрическим методом.</w:t>
      </w:r>
    </w:p>
    <w:p w14:paraId="1BE4BD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Листья бархата хранят в сухом, хорошо проветриваемом помещении. Срок годности 3 года.</w:t>
      </w:r>
    </w:p>
    <w:p w14:paraId="315196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Использование. Из листьев получают препарат «Флакозид». Применяется как противовирусное, гепатопротективное, антиоксидантное средство. Активен против ДНК-содержащих вирусов группы герпеса.</w:t>
      </w:r>
    </w:p>
    <w:p w14:paraId="21F51B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сырья для получения берберина может служить луб бархата амурского - Liber Phellodendri amurensis. В лубе содержатся алкалоиды берберин, пальматин, феллоденин, магнофлорин; кумарины, сапонины. Стандартизация сырья проводится по ВФС 42-21-72.</w:t>
      </w:r>
    </w:p>
    <w:p w14:paraId="531AB3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Плоские и желобоватые куски луба различных размеров, толщиной от 1 до 10 мм. Наружная поверхность луба шероховатая, внутренняя - блестящая, продольно-бороздчатая. Цвет от светло-желтого до желто-коричневого. Излом занозистый. Вкус горький. Запах слабый.</w:t>
      </w:r>
    </w:p>
    <w:p w14:paraId="4273C4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Влажность не более 13%; золы общей не более 8%; остатков пробки не более 2%; остатков древесины не более 1%; почерневших кусков не более 5%; органической примеси не более 1%; минеральной примеси не более 0,5%.</w:t>
      </w:r>
    </w:p>
    <w:p w14:paraId="6E540B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Сырье для получения берберина (см. Барбарис обыкновенный).</w:t>
      </w:r>
    </w:p>
    <w:p w14:paraId="293712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Rutae graveolentis recens - трава руты душистой свежая</w:t>
      </w:r>
    </w:p>
    <w:p w14:paraId="40CBFE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(Rutae graveolentis herba recens - руты душистой трава свежая)</w:t>
      </w:r>
    </w:p>
    <w:p w14:paraId="6CE89E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Свежая трава культивируемого или дикорастущего полукустарника руты душистой Ruta graveolens L., сем. Рутовые - Rutaceae, собранные во время цветения, используют в качестве лекарственного сырья.</w:t>
      </w:r>
    </w:p>
    <w:p w14:paraId="33195B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Рута душистая - многолетний полукустарник 30-50 см в высоту с сильным приятным запахом; нижние и средние листья длинночерешковые, в очертании треугольно-яйцевидные, дважды- или триждыперисторассеченные на обратноланцетные или обратнолинейно-ланцетные почти цельнокрайние доли, узко завернутые по краю. При рассмотрении на свет заметны точки (эфирно-масличные вместилища).</w:t>
      </w:r>
    </w:p>
    <w:p w14:paraId="6EE0CA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Соцветия рыхлые, щитковидные, цветки желтые, четырех- и пятичленные, в свежем состоянии имеют неприятный запах, в сухом - напоминают по запаху розу. Цветет в июне-июле, плодоносит в августе.</w:t>
      </w:r>
    </w:p>
    <w:p w14:paraId="40B472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Естественно произрастает в Крыму на каменистых и щебнистых склонах. На Украине широко культивируется в садах и огородах.</w:t>
      </w:r>
    </w:p>
    <w:p w14:paraId="65AB85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Сбор. Траву руты душистой собирают во время цветения, срезая верхние части растения. Не допускается сбор нижних одревесневших стеблей. Сырье складывают рыхло в корзины и отправляют на переработку не позднее чем через 2-3 ч после сбора.</w:t>
      </w:r>
    </w:p>
    <w:p w14:paraId="003D12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сборе следует соблюдать осторожность (сбор в перчатках!), так как свежее растение ядовито и долгое соприкосновение с ним может вызвать отравление, выражающееся в слюнотечении, опухании языка, затруднении дыхания, расстройстве желудочно-кишечного тракта. Может вызвать воспаление кожи и ожоги.</w:t>
      </w:r>
    </w:p>
    <w:p w14:paraId="41ECAD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траве 0,25-1,2% эфирного масла, в которое входят цинеол, пинен, L-лимонен и др.; найдены флавоноиды, в частности рутин, различные кумарины, алкалоиды.</w:t>
      </w:r>
    </w:p>
    <w:p w14:paraId="2FCA5A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Оценку качества сырья проводят согласно МРТУ 42-726-62.</w:t>
      </w:r>
    </w:p>
    <w:p w14:paraId="00F17C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Настойка свежей травы входила в состав препарата «Акофит», применявшегося при острых радикулитах, люмбаго, плекситах и нейромиозитах. В гомеопатии - при суставном ревматизме и радикулитах. Широко применяется в народной медицине.</w:t>
      </w:r>
    </w:p>
    <w:p w14:paraId="4B39C8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Salicis acutifoliae - листья ивы остролистной</w:t>
      </w:r>
    </w:p>
    <w:p w14:paraId="02CD91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(Salicis acutifoliae folium - ивы остролистной лист)</w:t>
      </w:r>
    </w:p>
    <w:p w14:paraId="23414C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Собранные в период с июля по сентябрь и высушенные листья дикорастущего древесного растения или кустарника ивы остролистной Salix acutifolia Willd., сем. Ивовые - Salicaceae, используют в качестве лекарственного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сырья.</w:t>
      </w:r>
    </w:p>
    <w:p w14:paraId="1B2C22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Ива остролистная - дерево высотой 1-12 м или кустрник с длинными прутьевидными ветвями красно-бурого цвета. Листья ланцетные, длиннозаостренные, реже линейные, голые. Цветки мелкие, раздельнополые, собраны в сережки, которые появляются задолго до распускания листьев. Женские соцветия - цилиндрические, мужские - яйцевидные, сидячие, беловолосистые. Цветет в марте-апреле, плоды созревают в апреле-мае.</w:t>
      </w:r>
    </w:p>
    <w:p w14:paraId="072510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Распространена в европейской части СНГ, на Кавказе, в Западной и Восточной Сибири, Центральной Азии. Растет на песчаных почвах по берегам рек, прудов, других водоемов.</w:t>
      </w:r>
    </w:p>
    <w:p w14:paraId="340305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028E8B" w14:textId="422E6E72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D49019" wp14:editId="0E49D99F">
            <wp:extent cx="4584700" cy="15494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35B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B6B41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листьях содержатся фенольные гликозиды (салицин), флавоноиды (производные флавонов и флавонолов - 3,29-4,43%, цинарозид, лютеолин, апигенин), дубильные вещества конденсированной природы - 4,16-4,9%, катехины, аскорбиновая кислота.</w:t>
      </w:r>
    </w:p>
    <w:p w14:paraId="7CC351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Заготовку сырья производят в июле-сентябре, когда листья достигают максимального развития и сохраняется относительно высокое содержание флавоноидов. Собранные листья очищают от веточек и посторонних примесей, а затем высушивают в хорошо вентилируемых помещениях или в сушилках.</w:t>
      </w:r>
    </w:p>
    <w:p w14:paraId="6C0868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ВФС 42-1697-87.</w:t>
      </w:r>
    </w:p>
    <w:p w14:paraId="19A9C3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Внешние признаки. Сырье состоит из цельных или частично изломанных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листьев. Листья ланцетные, длиннозаостренные, в основании клиновидные, реже линейные длиной 18-120 (150) мм, шириной 15-30 мм, короткочерешковые, по краю железисто-пильчатые, с верхней стороны ярко-зеленые, с нижней - сизоватые или бледно-зеленые. Запах слабый, специфический, вкус горьковатый, слегка вяжущий.</w:t>
      </w:r>
    </w:p>
    <w:p w14:paraId="20B88B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Характерными признаками листа служат парацитный тип расположения околоустьичных клеток, наличие крупных буроватых эмергенцев на зубчиках по краю листа, наличие сферокристаллов флавоноидов, друз и кристаллов оксалата кальция в мезофилле и по жилкам.</w:t>
      </w:r>
    </w:p>
    <w:p w14:paraId="62CC50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Содержание влаги не более 14%; золы общей не более 8%, стеблей не более 7%; органической примеси не более 1%; минеральной примеси не более 1%.</w:t>
      </w:r>
    </w:p>
    <w:p w14:paraId="533025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Качественные реакции. Применяют общепринятую реакцию на флавоноиды с помощью порошка магния и концентрированной хлористоводородной кислоты (цианидиновая проба).</w:t>
      </w:r>
    </w:p>
    <w:p w14:paraId="791505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сырье хранят в хорошо проветриваемых помещениях на стеллажах или подтоварниках. Срок годности 4 года.</w:t>
      </w:r>
    </w:p>
    <w:p w14:paraId="368293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Листья ивы остролистной используют для получения лютеолина-стандарта и лютеолин-7-глюкозида(цинарозида)-стандарта.</w:t>
      </w:r>
    </w:p>
    <w:p w14:paraId="4A5875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народной медицине настой из листьев применяют как противолихорадочное средство, что связано, очевидно, с присутствием салицина.</w:t>
      </w:r>
    </w:p>
    <w:p w14:paraId="3EA3EC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Scutellariae baicalensis - корни шлемника байкальского</w:t>
      </w:r>
    </w:p>
    <w:p w14:paraId="31A8A8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(Scutellariae baicalensis radix - шлемника байкальского корень)</w:t>
      </w:r>
    </w:p>
    <w:p w14:paraId="2E45F6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в сентябре-октябре, освобожденные от земли и высушенные подземные органы многолетнего дикорастущего травянистого растения шлемника байкальского Scutellaria baicalensis Georgi, сем. Губоцветные - Lamiaceae (Labiatae), используют в качестве лекарственного сырья.</w:t>
      </w:r>
    </w:p>
    <w:p w14:paraId="4D055C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Шлемник байкальский - травянистый многолетник с коротким многоглавым корневищем, переходящим в толстый стержневой корень. Стебли многочисленные, четырехгранные, ветвистые, высотой 15-35 см. Цветки синие, двугубые, собраны в однобокую кисть. Чашечка колокольчатая с особым чашевидным выростом («щитком») на верхней губе; венчик длиной 2-2,5 см, с вогнутой верхней губой - шлемом. Плод - ценобий, состоит из четырех мелких черных долей - эремов. Цветет в июле, плоды созревают в конце июля и в августе.</w:t>
      </w:r>
    </w:p>
    <w:p w14:paraId="61AB43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Растение имеет монголо-даурско-маньчжурский тип ареала. Встречается в Восточном Забайкалье (Читинская область), среднем Приамурье (Амурская область) и юго-западном Приморье (Приморский край). Протяженность его ареала с запада на восток превышает 1500 км, а с севера на юг - 1000 км.</w:t>
      </w:r>
    </w:p>
    <w:p w14:paraId="024E97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 районом заготовок сырья в промышленных масштабах является Читинская область (Агинский, Бурятский национальный округ, Шилкинский, Нерчинский, Чернышевский, Борзинский и Шелопугинский районы).</w:t>
      </w:r>
    </w:p>
    <w:p w14:paraId="1C09DC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подземных органах содержатся флавоноиды (до 10%) - байкалин, скутеллярин, гидролизующиеся на глюкуроновую кислоту и агликоны - байкалеин и скутеллярин, ороксилин и др.; дубильные вещества (до 2,5%), эфирное масло, смолы.</w:t>
      </w:r>
    </w:p>
    <w:p w14:paraId="4162ED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4E863A" w14:textId="33B17615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5A8CCF9" wp14:editId="605839E2">
            <wp:extent cx="5511800" cy="13716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00C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6B81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Заготовка, первичная обработка и сушка. Заготовку корней шлемника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проводят после его полного обсеменения, т.е. примерно со второй половины августа до глубокой осени.</w:t>
      </w:r>
    </w:p>
    <w:p w14:paraId="4440F7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обеспечения естественного восстановления зарослей шлемника при сборе необходимо оставлять не менее 2-3 его плодоносящих экземпляров на каждые 10 м2 заросли, а сбор сырья на каждом участке следует проводить не чаще 1 раза в 10 лет. Заготовке подлежат только взрослые растения, имеющие не менее 5-6 стеблей.</w:t>
      </w:r>
    </w:p>
    <w:p w14:paraId="0B6997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Корни выкапывают кирками или лопатами, удаляют надземные побеги, отряхивают от земли и быстро промывают водой.</w:t>
      </w:r>
    </w:p>
    <w:p w14:paraId="6CF5A2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Сушат на хорошо проветриваемых чердаках или в тени, разложив корни тонким слоем и периодически их переворачивая. После сушки сырье очищают от примесей и загнивших частей, удаляют остатки почвы, мелкие кусочки корней и отслоившиеся куски пробки.</w:t>
      </w:r>
    </w:p>
    <w:p w14:paraId="2658C5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ФС 42-453-91.</w:t>
      </w:r>
    </w:p>
    <w:p w14:paraId="3691CB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Стержневые корни, переходящие в верхней трети в короткое многоглавое корневище с остатками стеблей не длиннее 1см. Длина корней до 14 см, толщина до 3,5 см. Поверхность корней продольно-морщинистая, от светло-коричневого до темно-коричневого цвета, нередко корни скручены вдоль своей оси, они легкие, ломкие. Излом неровный. Важное диагностическое значение для определения подлинности сырья имеет ярко-желтая окраска излома корней. Запах отсутствует, вкус горьковатый.</w:t>
      </w:r>
    </w:p>
    <w:p w14:paraId="12380F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Диагностическое значение имеет строение корня на поперечном срезе. Характерным является наличие групп волокон в коровой части корня, расположенных концентрическими прерывистыми поясами. Сосуды и трахеиды расположены тангентально вытянутыми группами, сердцевинные лучи широкие, многорядные. Клетки паренхимы и сердцевинных лучей заполнены крахмальными зернами.</w:t>
      </w:r>
    </w:p>
    <w:p w14:paraId="0BCA42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Качественные реакции. При смачивании излома корня раствором щелочи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появляется оранжевое или красное окрашивание (флавоноиды), раствором хлорида окисдного железа - темно-зеленое окрашивание (флавоноиды и дубильные вещества).</w:t>
      </w:r>
    </w:p>
    <w:p w14:paraId="696F20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Цельное сырье. Экстрактивных веществ (извлекаемых 70% этиловым спиртом) не менее 30%; влажность не более 10%; золы общей не более 7,5%; золы, нерастворимой в 10% растворе кислоты хлористоводородной, не более 3%; других частей растения (листья, стебли, в том числе отделенные при анализе) не более 2%; органической примеси не более 2%; минеральной примеси не более 1%.</w:t>
      </w:r>
    </w:p>
    <w:p w14:paraId="674778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сырье хранят в сухом, хорошо проветриваемом помещении на стеллажах. Срок годности 5 лет.</w:t>
      </w:r>
    </w:p>
    <w:p w14:paraId="3BD86D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Из корней шлемника получают настойку, которую применяют в качестве гипотензивного средства при гипертонической болезни и как седативное при сердечно-сосудистых неврозах.</w:t>
      </w:r>
    </w:p>
    <w:p w14:paraId="78F8DC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Sedi maximi recens - трава очитка большого свежая</w:t>
      </w:r>
    </w:p>
    <w:p w14:paraId="7E2F75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(Sedi maximi herba recens - очитка большого трава свежая)</w:t>
      </w:r>
    </w:p>
    <w:p w14:paraId="7DC679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Собранная в фазу цветения свежая трава дикорастущего многолетнего травянистого растения очитка большого Sedum maximum (L.) Hoffm., сем. Толстянковые - Crassulaceae, используют в качестве лекарственного сырья.</w:t>
      </w:r>
    </w:p>
    <w:p w14:paraId="423DBE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Очиток большой - травянистый луговой суккулент высотой до 80 см с укороченным корневищем и утолщенными корнями. Листья супротивные, мясистые, сидячие. Цветки мелкие, беловато-розовые, собраны в щитковидно-метельчатое соцветие. Плод - многолистовка. Цветет в июле-октябре, плоды созревают с середины лета до глубокой осени.</w:t>
      </w:r>
    </w:p>
    <w:p w14:paraId="55C886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Очиток большой распространен на Украине и в прилегающих областях России, в Беларуси и Литве.</w:t>
      </w:r>
    </w:p>
    <w:p w14:paraId="08DEC6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Растет среди кустарников, по полям, лесным опушкам, склонам оврагов, балок, скалам, преимущественно на сухих песчаных и каменистых почвах.</w:t>
      </w:r>
    </w:p>
    <w:p w14:paraId="657809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Химический состав. В надземной части очитка и в соке из нее обнаружены флавоноиды - кверцетин, изорамнетин, кемпферол, мирицетин - и их гликозидные производные, а также органические кислоты (лимонная, яблочная, щавелевая), следы алкалоидов.</w:t>
      </w:r>
    </w:p>
    <w:p w14:paraId="490D7D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 и первичная обработка. Траву заготавливают в свежем виде в период цветения (август) преимущественно в районах, расположенных недалеко от завода-изготовителя препарата. К этому времени растение достигает небольших размеров и накапливает максимальное количество биологически активных веществ. Собирают его только в сухую погоду, лучше всего утром, после схода росы. Траву срезают ножами или секаторами. Не допускается вырывание очитка с корнями. Собранную траву перебирают, удаляют посторонние примеси и сразу же отправляют на переработку.</w:t>
      </w:r>
    </w:p>
    <w:p w14:paraId="258AC9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ФС 42-2385-85.</w:t>
      </w:r>
    </w:p>
    <w:p w14:paraId="584E13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Сырье состоит из облиственных побегов с бутонами, цветками и недозрелыми плодами или без них.</w:t>
      </w:r>
    </w:p>
    <w:p w14:paraId="464F74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При микроскопическом исследовании листьев диагностическое значение имеют особые клетки-«гиганты», заполненные слизью, расположенные среди клеток верхнего и нижнего эпидермиса. Устьица - с обеих сторон, с тремя околоустьичными клетками (анизоцитный тип).</w:t>
      </w:r>
    </w:p>
    <w:p w14:paraId="714307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Содержание фенольных соединений не менее 4%; влаги не менее 87%; органических примесей не более 0,5%, минеральных - не более 1%. Качество сырья оценивают также на основании пробы на присутствие фенольных соединений.</w:t>
      </w:r>
    </w:p>
    <w:p w14:paraId="338FCC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Использование. Водный экстракт из консервированной свежей травы очитка большого используют для приготовления препарата «Биосед», который относится к группе биогенных стимуляторов. Его назначают как средство, стимулирующее обменные процессы и тканевую регенерацию при ожогах роговой оболочки глаз, язвенной болезни желудка и двенадцатиперстной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кишки, в хирургии для ускорения сращения костных переломов, при парадантозе и пр. Препарат противопоказан при злокачественных новообразованиях.</w:t>
      </w:r>
    </w:p>
    <w:p w14:paraId="2E9F29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лекарственного сырья для получения «Биоседа» аналогичным образом используется Herba Sedi maximi exsiccata - трава очитка большого высушенная (ВФС 42-1564-85), в которой содержание фенольных соединений должно составлять не менее 3,5%; влажность не более 12%.</w:t>
      </w:r>
    </w:p>
    <w:p w14:paraId="2B0FC1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Silybi mariani - плоды расторопши пятнистой</w:t>
      </w:r>
    </w:p>
    <w:p w14:paraId="167191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(Silybi mariani fructus - расторопши пятнистой плод)</w:t>
      </w:r>
    </w:p>
    <w:p w14:paraId="1DEFFB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осенью вполне зрелые и высушенные плоды однолетнего культивируемого травянистого растения расторопши пятнистой (остро-пестро) Silybum marianum (L.) Gaertn., сем. Сложноцветные - Asteraceae (Compositae), используют в качестве лекарственного сырья.</w:t>
      </w:r>
    </w:p>
    <w:p w14:paraId="1A8434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Расторопша пятнистая - травянистое двулетнее растение (в культуре однолетнее) высотой до 1,5 м. Листья очередные, продолговато-эллиптические, темно-зеленые, лоснящиеся, с многочисленными белыми пятнами и по краю колючезубчатые. Соцветия - шаровидные корзинки, цветки все трубчатые, пурпуровые или лилово-малиновые; листочки черепитчатой обертки оканчиваются желтыми длинными колючками. Плод - семянка с «хохолком» (рис. , 3). Цветет с июля до поздней осени, плоды созревают неравномерно в сентябре-октябре.</w:t>
      </w:r>
    </w:p>
    <w:p w14:paraId="5CED90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Произрастает в южных районах европейской части СНГ, на Кавказе, на юге Западной Сибири и в Центральной Азии.</w:t>
      </w:r>
    </w:p>
    <w:p w14:paraId="20D7F1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Встречается на сорных местах, вдоль дорог, на сухих местах и часто разводится на огородах как декоративное и лекарственное растение.</w:t>
      </w:r>
    </w:p>
    <w:p w14:paraId="175848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 сырья проводится в специализированных хозяйствах.</w:t>
      </w:r>
    </w:p>
    <w:p w14:paraId="30DDE1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Химический состав. В плодах расторопши содержатся флаволигнаны (2,8-3,8%) - силибин, силидианин, силихристин и др., а также до 32% жирного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масла, биогенные амины (тирамин, гистамин), смолы.</w:t>
      </w:r>
    </w:p>
    <w:p w14:paraId="4B113B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Сбор плодов производят в конце августа - сентябре, в период засыхания оберток на большинстве боковых корзинок. Заготовку проводят путем скашивания надземной части в первую половину дня с помощью сенокосилок, полученную массу подсушивают на току и обмолачивают. Плоды отделяют от примесей и досушивают в сушилках.</w:t>
      </w:r>
    </w:p>
    <w:p w14:paraId="6F235E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оценивают в соответствии с требованиями ТУ 64-4-30-81.</w:t>
      </w:r>
    </w:p>
    <w:p w14:paraId="3ADC3B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Это семянки яйцевидной формы, слегка сдавленные с боков, длиной от 0,5 до 8 мм, шириной от 2 до 4 мм. Верхушка косоусеченная с выступающим остатком столбика, с валиком вокруг него или без остатка столбика. Основание семянки тупое, рубчик щелевидный или округлый. Поверхность гладкая, иногда продольно-морщинистая, блестящая, иногда матовая. Цвет от черного до светло-коричневого, иногда с сиреневым оттенком, часто плоды пятнистые (рис. ). Запах отсутствует, вкус слегка горьковатый.</w:t>
      </w:r>
    </w:p>
    <w:p w14:paraId="2DEDB1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При микроскопическом исследовании плодов диагностическое значение имеет строение перикарпия на поперечном срезе, состоящего из нескольких слоев: эпидермальный слой - клетки палисадоподобно вытянутые, наружные и боковые стенки сильно утолщены; пигментынй слой - один ряд клеток с бурым содержимым; слой волокнистых клеток мезокарпа (6-7 рядов крупных клеток с сетчатыми и спиральными утолщениями стенок), Оболочка семени, плотно сросшаяся с перикарпием, представлена снаружи мощным слоем склереид вытянутой формы с утолщенными стенками. Семена без эндосперма.</w:t>
      </w:r>
    </w:p>
    <w:p w14:paraId="12C46F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Влажность не более 12%; золы общей не более 6%; других частей расторопши не более 2%; органических примесей не более 2%, минеральных - не более 1%.</w:t>
      </w:r>
    </w:p>
    <w:p w14:paraId="14E78E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Качественные реакции. Флаволигнаны обнаруживают в спиртовом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экстракте сырья по характерному максимуму поглощения в УФ-области спектра при длине волны 289 нм. В основе метода количественного определения лежит измерение оптической плотности экстракта после добавления к нему хлористого алюминия (спектрофотометрия). Содержание флаволигнанов должно быть не менее 2,7%.</w:t>
      </w:r>
    </w:p>
    <w:p w14:paraId="125335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плоды расторопши хранят в сухих, хорошо проветриваемых помещениях, отдельно от других видов сырья. Срок годности 3 года.</w:t>
      </w:r>
    </w:p>
    <w:p w14:paraId="1D429B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Плоды расторопши используют для производства препарата «Силибор», представляющего собой сумму флаволигнанов. Препарат оказывает гепатозащитное действие и назначается при различных формах гепатита и цирроза печени. Зарубежные аналоги - «Легалон», «Карсил».</w:t>
      </w:r>
    </w:p>
    <w:p w14:paraId="1F640F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Расторопша пятнистая используется в гомеопатии.</w:t>
      </w:r>
    </w:p>
    <w:p w14:paraId="5CA875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Жмых плодов расторопши пятнистой (ТУ 64-4-99-93) используется для получения сухого экстракта.</w:t>
      </w:r>
    </w:p>
    <w:p w14:paraId="45A0D1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Кусочки различной формы и размеров, слегка маслянистые на ощупь, реже цельные плоды.</w:t>
      </w:r>
    </w:p>
    <w:p w14:paraId="4590A1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Элементы перикарпия и семенной кожуры, обрывки ткани семядолей с каплями жирного масла и друзами оксалата кальция.</w:t>
      </w:r>
    </w:p>
    <w:p w14:paraId="588F26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Содержание суммы флаволигнанов в пересчете на силибин не менее 3%; жирного масла не более 14%; влажность не более 10%; золы общей не более 6%.</w:t>
      </w:r>
    </w:p>
    <w:p w14:paraId="06D429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 годности. 3 года.</w:t>
      </w:r>
    </w:p>
    <w:p w14:paraId="143AE6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AB89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Herba Solidaginis canadensis - трава золотарника канадского</w:t>
      </w:r>
    </w:p>
    <w:p w14:paraId="79D87A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(Solidaginis canadensis herba - золотарника канадского трава)</w:t>
      </w:r>
    </w:p>
    <w:p w14:paraId="00F0F1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Собранная в начале цветения, высушенная и освобожденная от грубых стеблей надземная часть многолетнего травянистого растения золотарника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канадского Solidago canadensis L., сем. Сложноцветные - Asteraceae (Compositae), используется в качестве лекарственного сырья. Золотарник канадский - многолетнее травянистое растение высотой до 1,5 м. Стебли прямостоячие, густооблиственные, в верхней части разветвленные, в нижней - одревесневающие. Листья очередные, линейно-ланцетные. Цветочные корзинки мелкие; краевые цветки - язычковые, срединные - трубчатые, золотисто-желтые. Корзинки собраны в однобокие дугообразно изогнутые кисти, кисти - в раскидистые пирамидальные метелки. Плод - семянка с хохолком. Цветет в июле-августе, плодоносит в августе-сентябре.</w:t>
      </w:r>
    </w:p>
    <w:p w14:paraId="365F2B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Родина - Северная Америка. У нас в стране возделывается как декоративное и встречается в одичавшем виде. Для медицинских целей выращивают в Полтавской области.</w:t>
      </w:r>
    </w:p>
    <w:p w14:paraId="7C119D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Трава золотарника канадского содержит флавоноиды (агликоны кверцетин, кемпферол, изорамнетин) и гликозиды - кверцетин-3-0-глюкопиранозид, изорамнетин - 3-0-глюкопиранозид, рутин, нарциссин, кемпферол-3-0-глюкорамнозид, рамнетин-3-0-глюкорамнозид, кверцетин-3-0-глюкопиранозил-6-0-ацетил, изорамнетин-3-0-глюкопиранозил-6-0-ацетил; кумарины (скополетин, умбеллиферон); оксикоричные кислоты (кофейная); сахара, тритерпеновые сапонины, аминокислоты.</w:t>
      </w:r>
    </w:p>
    <w:p w14:paraId="4AC331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Собирают в начале цветения, скашивают силосоуборочным комбайном (при высоте среза 36 см). Сушат на воздухе в тени и хорошо проветриваемых помещениях или в сушилках при температуре 50-60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После сушки из сырья удаляют стебли, почерневшие листья, посторонние примеси.</w:t>
      </w:r>
    </w:p>
    <w:p w14:paraId="3D3D89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золотарника канадского регламентирует ФС 42-2777-91.</w:t>
      </w:r>
    </w:p>
    <w:p w14:paraId="7CC097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Внешние признаки. Сырье представляет собой смесь измельченных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листьев, верхушек цветущих побегов, отдельных осыпавшихся соцветий, цветков, недоразвитых плодов и их хохолков. Стебли цилиндрические, опушенные. Листья линейно-ланцетные, на верхушке заостренные, по краю остропильчато-зубчатые или цельнокрайние, с тремя продольными жилками, опушенные по всей пластинке или по жилкам. Корзинки мелкие, до 3-4 мм длиной, в однобоких кистях, собранных в метелки; обертка 2-3-рядная, бледно-зеленая; все цветки плодущие, краевые - язычковые, срединные - трубчатые, золотисто-желтые. Плод - узкоцилиндрическая семянка с хохолком из тонких белых волосков. Запах отсутствует, вкус горьковатый, слабовяжущий.</w:t>
      </w:r>
    </w:p>
    <w:p w14:paraId="037E6E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Качественные реакции. Наличие флавоноидов подтверждается положительной цианидиновой пробой.</w:t>
      </w:r>
    </w:p>
    <w:p w14:paraId="2474CE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При анатомическом исследовании листьев диагностическое значение имеют многоугольные клетки эпидермиса, аномоцитный тип устьиц, волоски двух типов: простые, крупные 4-5-клеточные, толстостенные, с расширенным основанием и заостренной конечной клеткой, имеющей тонкий нитевидный вырост. Клетки эпидермиса у основания волосков обычно образуют розетку.</w:t>
      </w:r>
    </w:p>
    <w:p w14:paraId="303167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Сумма флавоноидов в пересчете на рутин не менее 3%; влаги не более 12%; золы общей не более 11%; пожелтевших и побуревших листьев не более 10%; стеблей не более 15%; органических примесей не более 35, минеральных - не более 1,5%.</w:t>
      </w:r>
    </w:p>
    <w:p w14:paraId="726DC9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Хранят траву в сухом, хорошо проветриваемом помещении. Срок годности 5 лет.</w:t>
      </w:r>
    </w:p>
    <w:p w14:paraId="78E335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Использование. Препараты из травы золотарника канадского обладают выраженным гипоазотемическим и диуретическим действием. Сухой экстракт входит в комплексный препарат «Марелин», применяемый в качестве спазмолитического, диуретического и противовоспалительного средства для лечения и профилактики оксалатного и фосфатного нефроуролитиаза. Прием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препарата позволяет предупредить рецидивы после хирургического удаления камней у больных нефроуролитиазом или избежать его.</w:t>
      </w:r>
    </w:p>
    <w:p w14:paraId="3F8972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Sophorae japonicae - бутоны софоры японской</w:t>
      </w:r>
    </w:p>
    <w:p w14:paraId="17005F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(Sophorae japonicae alabastrum - софоры японской бутон)Sophorae japonicae - плоды софоры японской</w:t>
      </w:r>
    </w:p>
    <w:p w14:paraId="04508B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(Sophorae japonicae fructus - софоры японской плод)</w:t>
      </w:r>
    </w:p>
    <w:p w14:paraId="20F930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и высушенные бутоны и зрелые плоды культивируемого дерева софоры японской Sophora japonica L.1, сем. Бобовые - Fabaceae, используют в качестве лекарственного сырья.</w:t>
      </w:r>
    </w:p>
    <w:p w14:paraId="12D0B8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Софора японская - дерево высотой 15-20 м с непарноперистосложными листьями. Цветки белые или бледно-желтые, собранные в метельчатые соцветия. Плод - сочный невскрывающийся цилиндрический боб с четковидными утолщениями. Цветет в июле-августе, плоды созревают в сентябре-октябре и сохраняются на дереве всю зиму.</w:t>
      </w:r>
    </w:p>
    <w:p w14:paraId="6C33A2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Родина - Китай и Япония, широко культивируется на юге европейской части СНГ, в Крыму, на Кавказе и в Центральной Азии как декоративное растение для озеленения населенных пунктов.</w:t>
      </w:r>
    </w:p>
    <w:p w14:paraId="13F489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Районами заготовок сырья в промышленных масштабах могут быть Ростовская область, Краснодарский и Ставропольский края, южные области Украины, Азербайджан, Грузия, Таджикистан, Киргизия и южные районы Казахстана. Однако потребность в сырье удовлетворяется за счет импорта из мест естественного произрастания.</w:t>
      </w:r>
    </w:p>
    <w:p w14:paraId="274D19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Основными действующими веществами бутонов и плодов являются флавоноиды, преобладает рутин. Больше его содержится в бутонах (до 20%). Из других соединений выделены кемпферол-3-софорозид и генистеин-3-софорозид.</w:t>
      </w:r>
    </w:p>
    <w:p w14:paraId="53E096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Заготовка, первичная обработка и сушка. Бутоны заготавливают в сухую погоду в конце июня - в июле, когда формируются крупные бутоны, часть из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которых (обычно у основания соцветий) уже начинает распускаться. Соцветия срезают секатором или осторожно обламывают у основания, используя для этих целей лестницы-стремянки. Плоды собирают в недозрелом состоянии, когда они достигают длины 9-10 см и толщины 10-12 мм. Околоплодники в момент заготовки сырья должны быть светло-зелеными, мясистыми и сочными, семена - крупными, отвердевшими, начинающими темнеть. После сбора отбирают почерневшие и незрелые плоды, посторонние части растения.</w:t>
      </w:r>
    </w:p>
    <w:p w14:paraId="69FDE4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соцветия с бутонами сушат на чердаках с хорошей вентиляцией или в сушилках при температуре 40-45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Во время сушки сырье перемешивают, при этом происходит массовое осыпание бутонов. Высушенное сырье очищают от веточек соцветий и посторонних примесей и упаковывают в мешки. Плоды сушат в хорошо проветриваемых помещениях или в сушилках при температуре до 25-30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4C26F9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бутонов регламентировано требованиями ВФС 42-341-74. Качество плодов определено в ФС 42-452-72.</w:t>
      </w:r>
    </w:p>
    <w:p w14:paraId="0E48E4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Сырье состоит из бутонов продолговато-яйцевидной формы, длиной от 3 до 7 мм и шириной от 1,5 до 3 мм. Чашечка колокольчатая с 5 короткими тупыми или слегка заостренными зубчиками, желтовато-зеленого цвета, опушенная (лупа!). Венчик бледно-желтого цвета, размером с чашечку или слегка выступает над ней. Запах слабый.</w:t>
      </w:r>
    </w:p>
    <w:p w14:paraId="1D764F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 плодов - бобы нераскрывающиеся, приплюснуто-цилиндрические, четковидные, до 10 см длиной и 0,5-1 см шириной, зеленовато-коричневые с хорошо заметным желтоватым швом. Семена темно-коричневые или почти черные, большая часть из них недоразвита. Запах отсутствует. Вкус горький.</w:t>
      </w:r>
    </w:p>
    <w:p w14:paraId="5ED572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Микроскопия. При рассмотрении бутонов под микроскопом обращают внимание на прямостенный эпидермис чашечки и наличие простых одно- и двуклеточных волосков, особенно по краю зубчиков. В мезофилле чашечки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встречаются одиночные кристаллы оксалата кальция.</w:t>
      </w:r>
    </w:p>
    <w:p w14:paraId="3DA64D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поверхностных (давленых) препаратах околоплодника видны слабоизвилистые клетки эпидермиса с устьицами. Среди элементов кожуры семени характерными являются многоугольные или округлые клетки верхнего палисадного слоя, иногда с многолучевой полостью. Под ним располагаются более крупные клетки с щелевидной полостью, а затем слой паренхимы. На внутренних стенках клеток эндосперма хорошо заметны утолщения в виде выростов.</w:t>
      </w:r>
    </w:p>
    <w:p w14:paraId="2FF547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Для бутонов допускается влажность не более 12%; золы общей не более 8%; органических примесей (веточки соцветий, цветоносов, обломки листьев) не более 3,5%; минеральной примеси не более 1%.</w:t>
      </w:r>
    </w:p>
    <w:p w14:paraId="6FBD6D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Количественное определение проводят хроматоспектрофотометрическим методом. Содержание в сырье рутина должно быть не менее 16%.</w:t>
      </w:r>
    </w:p>
    <w:p w14:paraId="510E67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плодов софоры допускается влажность не более 14%; золы общей не более 3%; золы, нерастворимой в 10%-ном растворе хлористоводородной кислоты, не более 1%; почерневших и незрелых плодов не более 10%; стеблей и листьев не более 3%; органических примесей не более 0,5%, минеральных - не более 1%.</w:t>
      </w:r>
    </w:p>
    <w:p w14:paraId="30AF99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Качественные реакции. Качество сырья определяют также на основании положительной цианидиновой пробы. С цинковой пылью и концентрированной хлористоводородной кислотой спиртовой экстракт из бутонов окрашивается в вишнево-красный цвет (флавоноиды).</w:t>
      </w:r>
    </w:p>
    <w:p w14:paraId="5B9CDE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бутоны и плоды хранят на стеллажах в сухом, хорошо проветриваемом помещении, плоды - отдельно от других видов сырья. Срок годности бутонов 2 года, плодов - 1 год.</w:t>
      </w:r>
    </w:p>
    <w:p w14:paraId="2BFEBC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Использование. Бутоны софоры японской - основной промышленный источник получения рутина и кверцетина. Препараты применяют для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профилактики и лечения гипо- и авитаминоза Р и при заболеваниях, сопровождающихся нарушением проницаемости сосудов, геморрагических диатезах, кровоизлияниях. Входит в состав таблеток «Аскорутин» (смесь с аскорбиновой кислотой). Из плодов получают настойку, которая обладает ранозаживляющим действием и применяется в виде примочек и орошений при гнойных ранах, экземах, трофических язвах и ожогах.</w:t>
      </w:r>
    </w:p>
    <w:p w14:paraId="66808B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Herba Stachydis betoniciflorae - трава чистеца буквицецветного</w:t>
      </w:r>
    </w:p>
    <w:p w14:paraId="6C6232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(Stachydis betoniciflorae herba - чистеца буквицецветного трава)</w:t>
      </w:r>
    </w:p>
    <w:p w14:paraId="0E2FCA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Собранная в период цветения и высушенная трава дикорастущего многолетнего травянистого растения чистеца буквицецветного (буквицы облиственной) Stachys betoniciflora Rupr. (Betonica foliosa Rupr.), сем. Губоцветные - Lamiaceae (Labiatae), используется в качестве лекарственного сырья.</w:t>
      </w:r>
    </w:p>
    <w:p w14:paraId="5A7767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Чистец буквицецветный - травянистый многолетник с тонкими корнями. Стебли четырехгранные, опушенные, высотой 75-100 см. Листья супротивные, продолговато-яйцевтдные, с городчатым или пильчатым краем. Цветки двугубые, розово-лилового цвета, собраны в соцветие - колосовидный тирс. Плод - ценобий. Цветет в июне-августе, плодоносит в августе-сентябре.</w:t>
      </w:r>
    </w:p>
    <w:p w14:paraId="31C61C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Чистец буквицецветный распространен в горно-лесных районах Центральной Азии (Тянь-Шань, Памиро-Алай). Эндемик. Растет в предгорьях по лесным полянам, среди кустарников и в арчевниках, местами на значительных площадях образует заросли. Основными районами заготовок сырья в промышленных масштабах являлись территории Киргизии.</w:t>
      </w:r>
    </w:p>
    <w:p w14:paraId="1835C0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надземных частях растения содержатся флавоноиды (1,54%) - призводные апигенина; азотистое основание стахидрин (0,49%), эфирное масло (0,12%), иридоиды, аскорбиновая кислота (до 49,5 мг%), соли кальция (1,02%).</w:t>
      </w:r>
    </w:p>
    <w:p w14:paraId="61158A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Сбор сырья проводят в период цветения. Не следует собирать загрязненные, побуревшие, пораженные плесенью и ржавчиной или изъеденные насекомыми растения. Нельзя при заготовке выдергивать растения с корнями, так как это ведет к уничтожению заросли. Сбор чистеца проводят в сухую ясную погоду, после высыхания росы.</w:t>
      </w:r>
    </w:p>
    <w:p w14:paraId="1270A5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Заготовку можно проводить ежегодно на одних и тех же площадях, так как надземные части хорошо восстанавливаются. Однако для сохранения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запасов необходимо оставлять каждое десятое растение для обсеменения.</w:t>
      </w:r>
    </w:p>
    <w:p w14:paraId="06890E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Сушку проводят сразу после сбора сырья, разложив его тонким слоем, в хорошо проветриваемом и защищенном от прямых солнечных лучей месте или в специальных сушилках при температуре не выше 50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530D0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ФС 42-455-72.</w:t>
      </w:r>
    </w:p>
    <w:p w14:paraId="358349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Сырье состоит из облиственных стеблей с соцветиями. Листья супротивные, светло-зеленые, опушенные (под лупой), длиной от 4 до 9 см; нижние - короткочерешковые, продолговатые или продолговато-яйцевидные; верхние - сидячие, ланцетные. Край листа городчатый или пильчатый. Цветки собраны в соцветия - колосовидный тирс. Чашечка трубчато-колокольчатая, зубцы ее шиловидно-ланцетные. Венчик двугубый, сильно выдается из чашечки, розово-лилового цвета. Запах слабый, приятный, вкус горький.</w:t>
      </w:r>
    </w:p>
    <w:p w14:paraId="089FC7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Характерными признаками анатомического строения листьев чистеца буквицецветного являются большое количество эфирно-масличных железок с 6-8 (реже 4 и 12) радиально расположенными выделительными клетками; волоски трех типов - простые, мутовчатые и головчатые; извилистостенный эпидермис, иногда с четковидными утолщениями клеточных стенок, и встречающиеся спаренные устьица, у которых одна из околоустьичных клеток общая.</w:t>
      </w:r>
    </w:p>
    <w:p w14:paraId="74C27E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Влажность не более 13%; золы общей не более 8%; содержание частей сырья, утративших нормальную окраску, не более 5%; стеблей толщиной свыше 4 мм не более 3%; органических примесей не более 2%, минеральных - не более 1%.</w:t>
      </w:r>
    </w:p>
    <w:p w14:paraId="646DE8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сырье хранят в сухих вентилируемых помещениях.</w:t>
      </w:r>
    </w:p>
    <w:p w14:paraId="67756E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Из травы чистеца получают жидкий экстракт, который применяется в качестве маточного средства в послеродовой период, а также при гинекологических кровотечениях различной этиологии.</w:t>
      </w:r>
    </w:p>
    <w:p w14:paraId="1F1DC6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Tanaceti (Flores Tanaceti vulgaris) - цветки пижмы</w:t>
      </w:r>
    </w:p>
    <w:p w14:paraId="5442A8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(Tanaceti flos - пижмы цветок)</w:t>
      </w:r>
    </w:p>
    <w:p w14:paraId="1C4BD0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в начале цветения и высушенные соцветия (цветки) многолетнего дикорастущего травянистого растения пижмы обыкновенной (дикая рябинка) Tanacetum vulgare L., сем. Сложноцветные - Asteraceae (Compositae), используют в качестве лекарственного средства и лекарственного сырья.</w:t>
      </w:r>
    </w:p>
    <w:p w14:paraId="239617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Пижма обыкновенная - крупное растение высотой 50-150 см с прямостоячими стеблями, ветвистыми в верхней части и очередными перисторассеченными листьями. Цветочные корзинки собраны в щитковидные соцветия. Цветки в корзинке трубчатые, желтые. Растение имеет характерный (бальзамический) запах. Цветет в июле-сентябре, плоды созревают в августе-октябре.</w:t>
      </w:r>
    </w:p>
    <w:p w14:paraId="5016FB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Имеет евразиатский ареал. Распространена почти по всей европейской части СНГ (кроме восточных районов Предкавказья, Закавказья, нижнего течения рек Волги и Урала), а также в Западной Сибири и на севере Казахстана. В Восточной Сибири, на Дальнем Востоке, в Восточном Казахстане и Киргизии встречается как заносное растение.</w:t>
      </w:r>
    </w:p>
    <w:p w14:paraId="1CABD1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растение лесной и лесостепной зоны, поднимающееся в горах до среднегорного пояса. По лугам и сорным местам обитания заходит в степную и полупустынную зоны. Часто образует заросли у жилья, на сорных местах, в песчаных карьерах, придорожных канавах, на галечниках, железнодорожных насыпях, вырубках и среди зарослей кустарников.</w:t>
      </w:r>
    </w:p>
    <w:p w14:paraId="0685EA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Природные ресурсы пижмы во много раз превосходят потребности в ее сырье. Основные районы заготовок - центральные области европейской части страны, Ростовская область, республика Башкортостан и Украина. Возможны массовые заготовки в Западной Сибири (Томская область, Алтайский край).</w:t>
      </w:r>
    </w:p>
    <w:p w14:paraId="5A7D0B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Химический состав. В цветочных корзинках содержится 1,5-2% эфирного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масла, в состав которого входят в основном бициклические монотерпены: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-туйон (до 47%), </w:t>
      </w:r>
      <w:r>
        <w:rPr>
          <w:rFonts w:ascii="Symbol" w:hAnsi="Symbol" w:cs="Symbol"/>
          <w:kern w:val="0"/>
          <w:sz w:val="28"/>
          <w:szCs w:val="28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>-туйон, камфора, борнеол, пинен, туйол. В сырье находится значительное количество флавоноидных соединений (производные лютеолина, апигенина, акацетина, кверцетина и изорамнетина), фенолкарбоновые кислоты, дубильные вещества, горечи и др.</w:t>
      </w:r>
    </w:p>
    <w:p w14:paraId="0A335C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6ACC1F" w14:textId="0CD2602F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CC47A6" wp14:editId="4D7B4351">
            <wp:extent cx="723900" cy="11938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5C2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B261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Соцветия собирают в начале цветения, когда они еще имеют углубления по центру. Срезают корзинки и части сложных щитковидных соцветий с цветоносом не более 4 см длиной (считая от верхних корзинок). Нельзя вести заготовку в сильно загрязненных местах - вдоль шоссейных дорог, по железнодорожным насыпям и т.д. Собранное сырье следует просмотреть и удалить примеси и цветоносы длиннее 4 см.</w:t>
      </w:r>
    </w:p>
    <w:p w14:paraId="5456EA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Сушат сырье под навесами, на чердаках, в воздушных или тепловых сушилках при температуре не выше 40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раскладывая соцветия тонким слоем. За время сушки сырье 1-2 раза осторожно переворачивают, чтобы не вызывать осыпания.</w:t>
      </w:r>
    </w:p>
    <w:p w14:paraId="255DA2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ГФ XI.</w:t>
      </w:r>
    </w:p>
    <w:p w14:paraId="142D28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Цельное сырье представлено частями сложного щитковидного соцветия и отдельными цветочнымикорзинками полушаровидной формы, диаметром 6-8 мм, состоящими из трубчатых цветков желтого цвета.</w:t>
      </w:r>
    </w:p>
    <w:p w14:paraId="236A6A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Измельченное сырье состоит из цельных корзинок, отдельных трубчатых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цветков, цветоложа и кусочков цветоносов, проходящих сквозь сито с диаметром отверстий 7 мм.</w:t>
      </w:r>
    </w:p>
    <w:p w14:paraId="447E3C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При микроскопическом исследовании цельного и измельченного сырья диагностическое значение имеют эфирно-масличные железки, расположенные на поверхности цветков, причем наиболее густо на завязи и у основания трубочки венчика. Железки четырех- и шестиклеточные, двухрядные, двух- и трехъярусные. Кроме того, в мезофилле и клетках эпидермиса венчика встречаются друзы, а с наружной стороны листочков обвертки - многоклеточные, бичевидные волоски с длинной перекрученной конечной клеткой.</w:t>
      </w:r>
    </w:p>
    <w:p w14:paraId="39F65D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Числовые показатели. Цельное сырье. Влажность не более 13%; золы общей не более 9%; цветочных корзинок и их частей не менее 60%; побуревших и почерневших корзинок не более 8%. Допустимо не более 1% органических и 0,5% минеральных примесей.</w:t>
      </w:r>
    </w:p>
    <w:p w14:paraId="3B7E00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суммы флавоноидов и фенолкарбоновых кислот в пересчете на лютеолин должно быть не менее 2,5%.</w:t>
      </w:r>
    </w:p>
    <w:p w14:paraId="6BE319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Измельченное сырье. Суммы флавоноидов и фенолкарбоновых кислот в пересчете на лютеолин не менее 2,5%; влажность не более 13%; золы общей не более 9%; цветочных корзинок и их частей не менее 60%; в том числе побуревших, почерневших корзинок не более 8%; частиц, не проходящих сквозь сито с отверстиями диаметром 7 мм не более 2%; частиц, проходящих сквозь сито с отверстиями размером 0,25 мм, не более 5%; органической примеси не более 1%; минеральной примеси не более 0,5%.</w:t>
      </w:r>
    </w:p>
    <w:p w14:paraId="024FB3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и в аптечных учреждениях хранят в сухом, хорошо проветриваемом помещении, отдельно от других видов сырья. Срок годности 3 года.</w:t>
      </w:r>
    </w:p>
    <w:p w14:paraId="46A676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Использование. Из цветков готовят настои, которые применяют как противоглистное (аскариды, острицы) и желчегонное средство. Препарат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«Танацехол», включающий сумму флавоноидов и фенолкарбоновых кислот, разрешен к применению в качестве спазмолитического средства при хронических холециститах, дискинезиях желчных путей. Пижма входит в состав желчегонных сборов и в сбор Здренко. Надземные части растения также обладают инсектицидными свойствами.</w:t>
      </w:r>
    </w:p>
    <w:p w14:paraId="7B0F1C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Растение ядовито и при поедании животными в больших количествах вызывает у них отравление (обусловлено туйоном). Не рекомендуется применять препараты пижмы при беременности.</w:t>
      </w:r>
    </w:p>
    <w:p w14:paraId="0DD26C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Пижма обыкновенная используется в гомеопатии.</w:t>
      </w:r>
    </w:p>
    <w:p w14:paraId="5C8CCE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Tiliae - цветки липы</w:t>
      </w:r>
    </w:p>
    <w:p w14:paraId="20E610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(Tiliae flos - липы цветок)</w:t>
      </w:r>
    </w:p>
    <w:p w14:paraId="3510CE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Собранные во время цветения и высушенные соцветия дикорастущих и культивируемых деревьев липы сердцевидной (л. мелколистной) Tilia cordata Mill. и липы широколистной Tilia platyphyllos Scop., сем. Липовые - Tiliaceae, используют в качестве лекарственного средства.</w:t>
      </w:r>
    </w:p>
    <w:p w14:paraId="60CC51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Липы - крупные листопадные деревья высотой до 30 м. Листья длинночерешковые, сердцевидные, темно-зеленые, голые, иногда снизу опушенные, по краю - пильчатые. Цветки душистые, по 3-11 в цимоидных зонтиковидных соцветиях (рис. ). Плод - шаровидный войлочно-опушенный орех. Цветет в июне-июле, плоды созревают в августе-сентябре.</w:t>
      </w:r>
    </w:p>
    <w:p w14:paraId="197047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Липа сердцевидная произрастает в средней и южной полосе европейской части страны, включая Крым, Средний и Южный Урал. В Западную Сибирь заходит небольшим клином до правобережья нижнего течения Иртыша. Изолированные участки ареала имеются в низовьях Днепра, в горах Крыма и Кавказа. Основные районы распространения находятся в зоне широколиственных лесов.</w:t>
      </w:r>
    </w:p>
    <w:p w14:paraId="036CD4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Липа широколистная в диком виде встречается в западных областях Украины.</w:t>
      </w:r>
    </w:p>
    <w:p w14:paraId="0114B5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Оба вида широко культивируются в садах и парках, часто в придорожных посадках и лесопосадках.</w:t>
      </w:r>
    </w:p>
    <w:p w14:paraId="128FC2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Заготовки сырья ведутся на Украине, в Беларуси, Башкортостане и Татарстане, Воронежской, Курской и Липецкой областях. Основные заготовки проводятся в Башкортостане.</w:t>
      </w:r>
    </w:p>
    <w:p w14:paraId="303415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1CF962" w14:textId="40630ACB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E560F5" wp14:editId="1C59E997">
            <wp:extent cx="4025900" cy="165100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816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3099AD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цветках липы содержатся значительное количество флавоноидов, в числе которых акацетин, тилианин, афзелин, тилирозид (ацилированный гликозид кемпферола), кверцетин, производные гербацетина, гесперидин; полисахариды (слизь); эфирное масло (0,05%), в его составе фарнезол; сапонины; дубильные вещества; каротин; аскорбиновая кислота.</w:t>
      </w:r>
    </w:p>
    <w:p w14:paraId="12A984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Заготовка, первичная обработка и сушка. Заготовку сырья следует вести в фазу цветения, когда большая часть цветков распустилась, а остальные еще находятся в бутонах. Сырье, собранное в более поздние сроки, когда часть цветков уже отцвела, при сушке буреет, сильно крошится и становится непригодным для употребления. Обычно сбор сырья продолжается около 10 дней.</w:t>
      </w:r>
    </w:p>
    <w:p w14:paraId="0C5929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Секаторами или ножами срезают ветви липы длиной 20-30 см с обильными цветками, а затем в тени с них обрывают цветки вместе с прицветниками. Запрещается срубать и ломать большие ветви, что вдет к ослаблению их цветения в последующие годы. Не подлежат сбору соцветия, поврежденные ржавчиной или листоедом.</w:t>
      </w:r>
    </w:p>
    <w:p w14:paraId="538BC3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Сушат цветки на чердаках, реже под навесами или в помещении с хорошей вентиляцией, разложив тонким слоем (3-5 см) на бумаге или ткани. Можно сушить и в сушилках при температуре 40-50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На солнце сушить нельзя, так как это приводит к изменению окраски сырья.</w:t>
      </w:r>
    </w:p>
    <w:p w14:paraId="33DFE6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Качество сырья регламентирует ГФ XI.</w:t>
      </w:r>
    </w:p>
    <w:p w14:paraId="2F8B23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Цельное сырье. Это щитковидные соцветия, состоящие из 5-15 (у липы сердцевидной) или 2-9 (у липы широколистной) цветков на цветоножках, сидящем на общем цветоносе, сросшемся в нижней части с главной жилкой прицветного листа. Прицветный лист пленчатый, длиной до 6 см и шириной до 1,5 см, продолговато-эллиптической формы с притупленной верхушкой. Цвет лепестков - беловато-желтый, чашелистиков - зеленовато-серый, прицветников - светло-желтый. Запах слабый, ароматный. Вкус сладковатый с ощущением слизистости.</w:t>
      </w:r>
    </w:p>
    <w:p w14:paraId="07E842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Измельченное сырье. Смесь цветков, цветоножек и прицветников различной формы, размером от 0,5 до 20 мм.</w:t>
      </w:r>
    </w:p>
    <w:p w14:paraId="7458F8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На поверхности прицветного листа, чашелистиков и венчика имеются головчатые волоски с многоклеточной головкой на короткой 1-3-клеточной ножке и звездчато-лучистые волоски, состоящие из 3-7 длинных извилистых клеток, сросшихся основаниями. Кроме того, у основания чашелистиков расположены длинные прямые волоски, состоящие из двух параллельных клеток, а на лепестках - вильчатые волоски из двух извилистых клеток, сросшихся основаниями. В мезофилле указанных частей соцветия и цветка обнаруживаются друзы.</w:t>
      </w:r>
    </w:p>
    <w:p w14:paraId="144C35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Качественные реакции. При смачивании измельченного сырья водой через 3-5 мин его частицы покрываются слизью, при смачивании 5%-ным раствором аммиака появляется интенсивно желтое окрашивание (флавоноиды).</w:t>
      </w:r>
    </w:p>
    <w:p w14:paraId="4AB4B4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Числовые показатели. Цельное сырье. Влажность не более 13%; соцветий с прицветниками и отдельных прицветников, поврежденных вредителями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пораженных ржавчиной, не более 2%; других частей липы не более 1%; соцветий полностью отцветших, с плодами не более 2%; побуревших и потемневших частей соцветий должно быть не более 4%; измельченных частиц, проходящих сквозь сито с отверстиями диаметром 3 мм, не более 3%; осыпи отдельных цветков или соцветий без прицветников не более 15%; органических примесей не более 0,3%, минеральных - не более 0,1%.</w:t>
      </w:r>
    </w:p>
    <w:p w14:paraId="116B13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Измельченное сырье. Влажность не более 13%; побуревших и потемневших частей соцветий не более 4%; других частей липы (кусочков листьев и побегов) не более 1%; измельченных частиц размером свыше 20 мм не более 5%; измельченных частиц, проходящих сквозь сито с отверстиями размером 0,310 мм не более 10%; органической примеси не более 0,3%; минеральной примеси не более 0,1%.</w:t>
      </w:r>
    </w:p>
    <w:p w14:paraId="53CAE2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Сырье хранят на стеллажах или подтоварниках в сухом, хорошо проветриваемом помещении. Срок годности 2 года.</w:t>
      </w:r>
    </w:p>
    <w:p w14:paraId="296374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Цветки липы применяют в виде горячего настоя как домашнее потогонное и жаропонижающее средство при простудных заболеваниях, а также как бактерицидное средство для полоскания рта и горла при ангине, часто в комплексе с другими лекарственными растениями в форме чаев.</w:t>
      </w:r>
    </w:p>
    <w:p w14:paraId="67755A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настоящее время объектом углубленного фармакогностического и фармакологического изучения становятся листья липы.</w:t>
      </w:r>
    </w:p>
    <w:p w14:paraId="1C0D6F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Липа сердцевидная используется в гомеопатии.</w:t>
      </w:r>
    </w:p>
    <w:p w14:paraId="4A852B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Violae - трава фиалки</w:t>
      </w:r>
    </w:p>
    <w:p w14:paraId="71E9B9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(Violae herba - фиалки трава)</w:t>
      </w:r>
    </w:p>
    <w:p w14:paraId="2E90B1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Собранная в фазу массового цветения и высушенная трава одно- или двулетних дикорастущих травянистых растений фиалки трехцветной Viola tricolor L. и фиалки полевой Viola arvensis Murr., сем. Фиалковые - Violaceae, используют в качестве лекарственного средства.</w:t>
      </w:r>
    </w:p>
    <w:p w14:paraId="7FE7AB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Фиалки - небольшие травянистые растения высотой 10-40 см. Листья очередные, голые, нижние - широкояйцевидные, длинночерешковые, верхние - продолговатые, почти сидячие, с рассеченными прилистниками. Цветки одиночные, зигоморфные. У фиалки трехцветной лепестки венчика сине-фиолетового и желтого цвета, венчик больше чашечки. У фиалки полевой цвет венчика желтый и белый, венчик меньше чашечки. Плод - трехстворчатая коробочка. Цветет с апреля до осени, плоды созревают с июня.</w:t>
      </w:r>
    </w:p>
    <w:p w14:paraId="759D0C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Фиалка трехцветная широко распространена по всей европейской части страны, встречается в Сибири как заносное растение. Растет на полях, лугах, на открытых холмах, среди зарослей кустарников, в лесополосах.</w:t>
      </w:r>
    </w:p>
    <w:p w14:paraId="24E2FF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Фиалка полевая распространена почти в тех же районах, но проникает дальше на север и восток. Встречается как обычный полевой и огородный сорняк рассеянно, не образуя больших зарослей. Основные районы заготовки сырья в промышленных масштабах - Беларусь, Украина, а также Литва. В значительных количествах возможны заготовки во Владимирской, Нижегородской, Тверской и некоторых других областях.</w:t>
      </w:r>
    </w:p>
    <w:p w14:paraId="33726E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0DEF38" w14:textId="62A30CD9" w:rsidR="00000000" w:rsidRDefault="009A39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C54C95" wp14:editId="75FF6A6F">
            <wp:extent cx="2298700" cy="13843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F0C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45B0D1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В надземной части содержатся флавоноиды - рутин, виоллантин, ориентин, С-гликозид витексин и др.; антоцианы, метиловый эфир салициловой кислоты, каротиноиды, сапонины, слизь.</w:t>
      </w:r>
    </w:p>
    <w:p w14:paraId="2B6C18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Заготовка, первичная обработка и сушка. Собирают траву фиалки во время цветения, в первой половине лета. Срезают ножами или серпами. Нижние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части стеблей и случайно попавшие корни отбрасывают. Сушат в проветриваемых помещениях, разложив тонким слоем на бумаге или ткани и периодически перемешивая. Допускается искусственная сушка при температуре не выше 40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6CF6DC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Стандартизация. Подлинность и доброкачественность сырья регламентирует ГФ XI.</w:t>
      </w:r>
    </w:p>
    <w:p w14:paraId="558716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Внешние признаки. Цельное сырье представляет собой смесь облиственных стеблей с цветками и плодами, отдельных стеблей, цельных или измельченных листьев. Характерно наличие черешковых простых листьев с двумя крупными перистораздельными или перисторассеченными прилистниками; нижние листья - широкояйцевидные, верхние - продолговатые, с крупногородчатым краем. Цветки одиночные неправильные. Чашечка из 5 чашелистиков. Венчик из 5 неравных лепестков, нижний крупнее остальных, со шпорцем у основания. Плод - одногнездная продолговато-яйцевидная коробочка, раскрывающаяся тремя створками. Запах сырья слабый. Вкус сладковатый с ощущением слизистости.</w:t>
      </w:r>
    </w:p>
    <w:p w14:paraId="3A6B2D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Измельченное сырье должно состоять из кусочков стеблей, листьев и цветков различной формы, проходящих сквозь сито с отверстиями диаметром 7 мм.</w:t>
      </w:r>
    </w:p>
    <w:p w14:paraId="3CB93C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Микроскопия. При микроскопировании листа с поверхности у обоих видов фиалки по жилкам и по краю видны простые нежнобородавчатые волоски с толстыми стенками. По краю листа между зубцами и на концах зубцов встречаются железистые волоски с многоклеточной головкой на широкой многоклеточной ножке. В мезофилле листа располагаются многочисленные крупные друзы.</w:t>
      </w:r>
    </w:p>
    <w:p w14:paraId="29449F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Клетки эпидермиса лепестков имеют сосочковидные выросты. На эпидермисе у основания средних и нижних лепестков располагаются длинные одноклеточные волоски.</w:t>
      </w:r>
    </w:p>
    <w:p w14:paraId="48B7E3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Числовые показатели. Цельное сырье. Экстрактивных веществ, извлекаемых водой, не менее 30%; влажность не более 14%; золы общей не более 13%; золы, нерастворимой в 10%-ном растворе хлористоводородной кислоты, не более 3%; пожелтевших листьев и стеблей не более 7%; содержание в сырье других частей растения (плодов и корней) не более 3%. Допускается не более 3% органической и не более 1% минеральной примесей.</w:t>
      </w:r>
    </w:p>
    <w:p w14:paraId="51A7F2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Измельченное сырье. Экстрактивных веществ, извлекаемых водой, не менее 30%; влажность не более 14%; золы общей не более 13%; золы, нерастворимой в 10%-ном растворе хлористоводородной кислоты, не более 3%; пожелтевших кусочков листьев и стеблей не более 7%; других частей растения (плодов, корней) не более 3%; частиц, не проходящих сквозь сито с отверстиями диаметром 7 мм, не более 10%; частиц, проходящих сквозь сито с отверстиями размером 0,5 мм, не более 10%; органической примеси не более 3%; минеральной примеси не более 1%.</w:t>
      </w:r>
    </w:p>
    <w:p w14:paraId="330FA8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На складах сырье хранят на стеллажах в сухом, хорошо проветриваемом помещении. Срок годности 3 года.</w:t>
      </w:r>
    </w:p>
    <w:p w14:paraId="7AC56A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Использование. Трава фиалки - объект обязательного аптечного ассортимента. Выпускается цельное и измельченное сырье. Настой травы используют в качестве отхаркивающего средства при бронхите. Входит в состав грудных и мочегонных сборов. Фиалка трехцветная используется в гомеопатии.</w:t>
      </w:r>
    </w:p>
    <w:p w14:paraId="02986E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флавоноид рута шлемник очиток</w:t>
      </w:r>
    </w:p>
    <w:p w14:paraId="2CC72C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Литература</w:t>
      </w:r>
    </w:p>
    <w:p w14:paraId="700DC1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BAFD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1.Аналитическая химия. Физические и физико-химические методы анализа./ Под ред. О.М.Петрухина. М.; 2006.</w:t>
      </w:r>
    </w:p>
    <w:p w14:paraId="52A3B3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.Артеменко А.И. Органическая химия. М.; 2006.</w:t>
      </w:r>
    </w:p>
    <w:p w14:paraId="6D2004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.Ахметов Н.С. Общая и неорганическая химия. М.; 2008.</w:t>
      </w:r>
    </w:p>
    <w:p w14:paraId="005E43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.Биологическая химия./Под ред. Ю.Б.Филипповича, Н.И.Ковалевская, Г.А.Севастьяновой. М.; 2009.</w:t>
      </w:r>
    </w:p>
    <w:p w14:paraId="3B4968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.Биохимия / Под редакцией В.Г.Щербакова. СПб.; 2008.</w:t>
      </w:r>
    </w:p>
    <w:p w14:paraId="0A3AA3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Избранные главы. СПб, М, Краснодар.; 2008.</w:t>
      </w:r>
    </w:p>
    <w:p w14:paraId="069DA7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Основной курс. СПб, М, Краснодар.; 2008.</w:t>
      </w:r>
    </w:p>
    <w:p w14:paraId="69217E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.Гельфман М.И., Юстратов В.П. Химия. СПб, М, Краснодар.; 2008.</w:t>
      </w:r>
    </w:p>
    <w:p w14:paraId="450C06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.Глинка Н.Л. Общая химия. М.; 2007.</w:t>
      </w:r>
    </w:p>
    <w:p w14:paraId="796F9F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.Говарикер В.Р., Васванатхан Н.В., Шридхар Дж.М. Полимеры М.; 2009.</w:t>
      </w:r>
    </w:p>
    <w:p w14:paraId="4A4BB3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.Гранберг И.И. Органическая химия. М.; 2007.</w:t>
      </w:r>
    </w:p>
    <w:p w14:paraId="552FA2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.Дорохова Е.Н., Прохорова К.В. Аналитическая химия. Физико-химические методы. М.; 2006.</w:t>
      </w:r>
    </w:p>
    <w:p w14:paraId="1F737E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.Евстратова К.И., Купина Н.А., Малахова Е.Е. Физическая и коллоидная химия. М.; 2007.</w:t>
      </w:r>
    </w:p>
    <w:p w14:paraId="2CBA9D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.Зимон А.Д., Лещенко Н.Ф. Коллоидная химия. М.; 2008. </w:t>
      </w:r>
    </w:p>
    <w:p w14:paraId="0E33EF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.Зимон А.Д. Физическая химия. М.; 2008.</w:t>
      </w:r>
    </w:p>
    <w:p w14:paraId="798243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.Ипполитов Е.Г., Артемов А.В., Батраков В.В. Физическая химия. М.; 2007.</w:t>
      </w:r>
    </w:p>
    <w:p w14:paraId="1563F3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.Ким А.М. Органическая химия. Новосибирск; 2009.</w:t>
      </w:r>
    </w:p>
    <w:p w14:paraId="369337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.Коржуков Н.Г. Общая и неорганическая химия. М.; 2008.</w:t>
      </w:r>
    </w:p>
    <w:p w14:paraId="48CEA5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.Коровин И.В. Общая химия. М.;2009.</w:t>
      </w:r>
    </w:p>
    <w:p w14:paraId="3AB3F1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.Кругляков П.М.,Лещенко Н.Ф. Физическая и коллоидная химия. М.; 2007.</w:t>
      </w:r>
    </w:p>
    <w:p w14:paraId="24453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.Нейланд О.Я. Органическая химия. М.; 2006.</w:t>
      </w:r>
    </w:p>
    <w:p w14:paraId="0E4346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.Никольский А.Б.,Суворов А.В. Химия. СПб.; 2007.</w:t>
      </w:r>
    </w:p>
    <w:p w14:paraId="45EEF0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.Петров А.А., Бальян Х.В., Трощенко А.Т. Органическая химия. СПб.;2008. </w:t>
      </w:r>
    </w:p>
    <w:p w14:paraId="7A8262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.Семенов И.Н., Перфилова Н.Л. Химия. СПб.; 2006.</w:t>
      </w:r>
    </w:p>
    <w:p w14:paraId="76F827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.Семчиков Ю.Д. Высокомолекулярные соединения. М.; 2009.</w:t>
      </w:r>
    </w:p>
    <w:p w14:paraId="2917C0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.Семчиков Ю.Д., Жильцов С.В., Кашаева В.Н. Введение в химию полимеров М.2008;</w:t>
      </w:r>
    </w:p>
    <w:p w14:paraId="0F4059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.Кунце У., Шведт Г. Основы качественного и количественного анализа. М.; 2007.</w:t>
      </w:r>
    </w:p>
    <w:p w14:paraId="32BFC2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.Филиппович Ю.В. Основы биохимии М.; 2009.</w:t>
      </w:r>
    </w:p>
    <w:p w14:paraId="01888D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.Цитович И.К. Курс аналитической химии. М.; 2007.</w:t>
      </w:r>
    </w:p>
    <w:p w14:paraId="6EABB2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D922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FD9B41" w14:textId="77777777" w:rsidR="001938B9" w:rsidRDefault="001938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1938B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99"/>
    <w:rsid w:val="001938B9"/>
    <w:rsid w:val="0097007F"/>
    <w:rsid w:val="009A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52873"/>
  <w14:defaultImageDpi w14:val="0"/>
  <w15:docId w15:val="{C818A23C-5F47-4147-9D6B-9FAD4D18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7569</Words>
  <Characters>43148</Characters>
  <Application>Microsoft Office Word</Application>
  <DocSecurity>0</DocSecurity>
  <Lines>359</Lines>
  <Paragraphs>101</Paragraphs>
  <ScaleCrop>false</ScaleCrop>
  <Company/>
  <LinksUpToDate>false</LinksUpToDate>
  <CharactersWithSpaces>50616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2025-12-14T13:52:00Z</dcterms:created>
  <dcterms:modified xsi:type="dcterms:W3CDTF">2025-12-14T13:52:00Z</dcterms:modified>
</cp:coreProperties>
</file>