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56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04DE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DC5D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F495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2044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E463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B37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4E61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F016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9F40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85B6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C328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E9EF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A1DC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A431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Реферат</w:t>
      </w:r>
    </w:p>
    <w:p w14:paraId="000552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дисциплине «Химия и физика волокон»</w:t>
      </w:r>
    </w:p>
    <w:p w14:paraId="673479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ИСКУССТВЕННЫЕ ВОЛОКНА</w:t>
      </w:r>
    </w:p>
    <w:p w14:paraId="6326B9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AF4D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2A5A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DA49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4F16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2E10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4593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37A7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24C7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F572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3D23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9337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Екатеринбург, 2011</w:t>
      </w:r>
    </w:p>
    <w:p w14:paraId="22D291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Оглавление</w:t>
      </w:r>
    </w:p>
    <w:p w14:paraId="0332CC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CF2A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Искусственные волокна</w:t>
      </w:r>
    </w:p>
    <w:p w14:paraId="7CAE54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Общие сведения</w:t>
      </w:r>
    </w:p>
    <w:p w14:paraId="46DAC5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История изобретения искусственных нитей</w:t>
      </w:r>
    </w:p>
    <w:p w14:paraId="51E5C5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Вискоза</w:t>
      </w:r>
    </w:p>
    <w:p w14:paraId="76D17A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Полинозное волокно</w:t>
      </w:r>
    </w:p>
    <w:p w14:paraId="5D4E67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.5 Ацетатные нити</w:t>
      </w:r>
    </w:p>
    <w:p w14:paraId="23D5CC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.6 Медноамиачные волокна</w:t>
      </w:r>
    </w:p>
    <w:p w14:paraId="5C0C6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используемой литературы</w:t>
      </w:r>
    </w:p>
    <w:p w14:paraId="62BFF2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BF38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Искусственные волокна</w:t>
      </w:r>
    </w:p>
    <w:p w14:paraId="5AF13A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60F9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Общие сведения</w:t>
      </w:r>
    </w:p>
    <w:p w14:paraId="6A6317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синтетический нить химический волокно</w:t>
      </w:r>
    </w:p>
    <w:p w14:paraId="768B88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Искусственные волокна (нити) - это химические волокна (нити), получаемые химическим превращением природных органических полимеров (например, целлюлозы, казеина, протеинов или морских водорослей).</w:t>
      </w:r>
    </w:p>
    <w:p w14:paraId="62089E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A48DAC" w14:textId="5D88906C" w:rsidR="00000000" w:rsidRDefault="00A01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27FCE7" wp14:editId="30A24D9F">
            <wp:extent cx="4884420" cy="19050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F2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</w:t>
      </w:r>
    </w:p>
    <w:p w14:paraId="1EFB8B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156E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Многие путают искусственные и синтетические волокна. Синтетические волокна имеют химический состав, подобный которому не встретить среди природных материалов. Другое дело искусственные волокна. Искусственные волокна получают из полимеров, встречающихся в природе в готовом виде (целлюлоза, белки). Например, вискоза, это та же целлюлоза, что и в хлопке. Только вискозу прядут из древесных волокон. Чтобы получить из "дров" мягкие нити, необходимы разные химические процессы.</w:t>
      </w:r>
    </w:p>
    <w:p w14:paraId="58455A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B6F2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История изобретения искусственных нитей</w:t>
      </w:r>
    </w:p>
    <w:p w14:paraId="409362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44AB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Натуральный шелк был очень дорогим материалом. Долгие месяцы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странствовали тюки китайского шелка по караванным путям Средней Азии и Ближнего Востока, прежде чем попадали в Европу. И чем дольше они путешествовали, тем дороже стоили. Попытки найти замену натуральному шелку делались с давних времен.</w:t>
      </w:r>
    </w:p>
    <w:p w14:paraId="7277FB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Впервые предложение о возможности получения искусственных шелкоподобных нитей, аналогичных натуральному шелку, высказал английский физик Роберт Гук в 1665 году. Через 70 лет в 1734 г. подобное предложение было высказано знаменитым французским энтомологом Реомюром в его сочинении "M</w:t>
      </w:r>
      <w:r>
        <w:rPr>
          <w:rFonts w:ascii="Times New Roman" w:hAnsi="Times New Roman" w:cs="Times New Roman"/>
          <w:kern w:val="0"/>
          <w:sz w:val="28"/>
          <w:szCs w:val="28"/>
        </w:rPr>
        <w:t>émoire pour servir à l'</w:t>
      </w:r>
      <w:r>
        <w:rPr>
          <w:rFonts w:ascii="Times New Roman CYR" w:hAnsi="Times New Roman CYR" w:cs="Times New Roman CYR"/>
          <w:kern w:val="0"/>
          <w:sz w:val="28"/>
          <w:szCs w:val="28"/>
        </w:rPr>
        <w:t>histoire des insectes".</w:t>
      </w:r>
    </w:p>
    <w:p w14:paraId="7FF18A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эти предположения не были реализованы из-за недостаточного развития науки. Попытки технического осуществления этих идей начались только в середине ХIХ века.</w:t>
      </w:r>
    </w:p>
    <w:p w14:paraId="706D5AFB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1853 г англичанин Аудемарс впервые предложил формовать бесконечные тонкие нити из раствора нитроцеллюлозы в смеси спирта с эфиром. </w:t>
      </w:r>
    </w:p>
    <w:p w14:paraId="2E4838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1883 г англичанином Свеном был получен искусственный шелк при продавливании раствора нитрата целлюлозы в уксусной кислоте через тонкие отверстия в осадительную ванную, содержащую спирт. </w:t>
      </w:r>
    </w:p>
    <w:p w14:paraId="239983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1885 г. граф Шардоннэ (г. Безансон, Франция) получил искусственный шелк из раствора нитроклетчатки в смеси спирта и эфира, к которому прибавлял небольшое количество хлористых солей железа, хрома, марганца или олова и какой-нибудь органической щелочи. Приготовленный теплый раствор продавливался через ряд тонких капиллярных трубочек, окруженных каждая металлическим сосудом с холодной водой. Вытекающая густая жидкость при соприкосновении с водой затвердевала, образуя нить. Прибавляя к раствору нитроклетчатки какой-нибудь пигмент, появлялась возможность получать сразу окрашенные волокна. К этому первому патенту Шардоннэ затем взял целый ряд дополнительных, постепенно все более и более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совершенствуя свое дело. </w:t>
      </w:r>
    </w:p>
    <w:p w14:paraId="5345CA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1891 г. граф Шардоннэ в г. Безансон организовал выпуск искусственных нитей в производственном масштабе. С этого времени началось быстрое развитие производства химического волокон. </w:t>
      </w:r>
    </w:p>
    <w:p w14:paraId="3779CB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1893 англичанами Кроссом, Бивеном и Бидлом предложен способ получения вискозных волокон из водно-щелочных растворов ксантогената целлюлозы, осуществлённый в промышленном масштабе в 1905. </w:t>
      </w:r>
    </w:p>
    <w:p w14:paraId="5673C8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1896 освоено производство медноаммиачного волокна из растворов целлюлозы в смеси водного аммиака и гидроокиси меди. </w:t>
      </w:r>
    </w:p>
    <w:p w14:paraId="32E374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1904 году старинная английская фирма, основанная в 1809 году Георгом Курто (G. Courtauld), приобретает эксклюзивное право на изготовление вискозы - искусственного шелка, известного как rauon. В 1914 году фирма Courtauld становится монопольным производителем вискозной продукции в Англии и США. </w:t>
      </w:r>
    </w:p>
    <w:p w14:paraId="5AEE4B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1918-20 разработан способ производства ацетатного волокна из раствора частично омыленной ацетилцеллюлозы в ацетоне, </w:t>
      </w:r>
    </w:p>
    <w:p w14:paraId="02D83D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В1935 организовано производство белковых волокон из молочного казеина. </w:t>
      </w:r>
    </w:p>
    <w:p w14:paraId="3CC2D5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>·</w:t>
      </w:r>
      <w:r>
        <w:rPr>
          <w:rFonts w:ascii="Symbol" w:hAnsi="Symbol" w:cs="Symbol"/>
          <w:kern w:val="0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Первый завод по производству вискозного шелка в России был построен в Мытищах, его производительность в 1913г составила 136т вискозного волокна в год.</w:t>
      </w:r>
    </w:p>
    <w:p w14:paraId="198C91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B63D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Вискоза</w:t>
      </w:r>
    </w:p>
    <w:p w14:paraId="2A4F2B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56DC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Вискозные волокна - группа одинаковых по химическому составу (из гидратцеллюлозы) волокон и нитей, но существенно отличающихся по строению и свойствами.</w:t>
      </w:r>
    </w:p>
    <w:p w14:paraId="316098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Волокна получают из древестной целлюлозы, обработанной едким натром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и сероуглеродом, растворенной в слабой щелочи, называемой ксантогенатом целлюлозы. Вязкий раствор этого соединения в едком натре называется вискозой. Волокна формуются из раствора мокрым способом, при этом происходит их неодновременное затвердевание по толщине. Вначале затвердевает наружный слой, и под воздействием атмосферного давления верхние слои вдавливаются во внутренние, отчего поперечное сечение становится изрезанной формы, а на продольном виде под микроскопом отчетливо видны частые продольные полосы. </w:t>
      </w:r>
    </w:p>
    <w:p w14:paraId="61CD41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47FECE" w14:textId="29A23F12" w:rsidR="00000000" w:rsidRDefault="00A01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1DF419" wp14:editId="5FE685A7">
            <wp:extent cx="3870960" cy="23241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F5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Продольный вид и поперечный срез вискозного волокна</w:t>
      </w:r>
    </w:p>
    <w:p w14:paraId="410C14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6998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Это отличительные особенности внешнего вида волокон. Содержание альфа-целлюлозы в волокне составляет 90-95%, а степень полимеризации 300-350. Степень ориентации и плотность структурных элементов в наружном слое волокон и нитей больше, чем во внутреннем. У волокон вискозы длина 38 - 120 мм, в зависимости от длины натуральных волокон в смесках с которыми они используются, толщина от 0.17 текс до 0,7 текс, а у нитей длина неорганична, линейная плотность 6,6 - 28,0 текс. Плотность волокон и нитей 1,50 г/см3. Вискозное волокно выпускается обычное, полинозное и высокомодульное в мокром состоянии (т.е. с высоким модулем при растяжении)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- ВВМ волокно.</w:t>
      </w:r>
    </w:p>
    <w:p w14:paraId="7918C4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Вискозное обычное волокно - имеет среднюю прочность при растяжении, хорошее разрывное удлинение (разрывное напряжение, его 25-27 дан/мм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разрывное удлинение 18-20%), повышенную устойчивость к истиранию, хорошую гигроскопичность (в нормальных атмосферных условиях содержание влаги составляет 12%), хорошую светоустойчивость. Недостатком вискозного волокна является существенная потеря прочности при растяжении во влажном состоянии (до 50%) и сминаемость вырабатываемых изделий как следствие малой упругости волокна. Они подвержены гниению.</w:t>
      </w:r>
    </w:p>
    <w:p w14:paraId="463CE0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836A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Полинозное волокно</w:t>
      </w:r>
    </w:p>
    <w:p w14:paraId="549844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87CF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Имеющее более высокую степень полимеризации (600-800 вместо 350-400 в обычном вискозном волокне), большую кристалличность и лучшую ориентацию элементов структуры вдоль оси волокна, характеризуется более высокой прочностью при растяжении, чем вискозное (разрывное напряжение его 30-32 дан/мм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меньшим удлинением при разрыве (разрывное удлинение 7-12%) и меньшей потерей прочности во влажном состоянии (снижение на 30%). Кроме того, оно характеризуется более высоким упругим восстановлением как в сухом, так, особенно, в мокром состоянии, вследствие чего обладает большей несминаемостью. К недостаткам его следует отнести хрупкость, затрудняющего его переработку.</w:t>
      </w:r>
    </w:p>
    <w:p w14:paraId="25387F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Высокомодульное вискозное волокно имеет близкое к полинозному разрывное напряжение и несколько большее разрывное удлинение. Потеря прочности в мокром состоянии составляет около 30%, но несмотря на это упругие свойства его сохраняются, а изделия, полученные из него, меньше сминаются, не усаживаются и лучше сохраняют приданную им форму.</w:t>
      </w:r>
    </w:p>
    <w:p w14:paraId="038765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4C80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.5 Ацетатные нити</w:t>
      </w:r>
    </w:p>
    <w:p w14:paraId="1DFC4B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E6DB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Ацетатные нити получают из сложного эфира целлюлозы и уксусной кислоты - диацетата целлюлозы, изготавливаемого на базе очищенного хлопкового пуха, непригодного для прядильного производства, или облагороженной древесной целлюлозы, с содержанием не менее 98% альфа целлюлозы.</w:t>
      </w:r>
    </w:p>
    <w:p w14:paraId="1D6F94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Ацетатные нити разделяются на диацетатные (обычно их называют просто ацетатными) и триацетатными, по числу замещенных гидроксильных групп в целлюлозе уксусным ангидридом. Ацетатные нити имеют гомогенно - аморфную надмолекулярную структуру. Различие в строениях отдельных слов незначительное. Степень полимеризации 300-400. Поперечное сечение овальное или округлое с крупными выступами, а на продольном виде под микроскопом видны редкие продольные полосы.</w:t>
      </w:r>
    </w:p>
    <w:p w14:paraId="5CADB8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8329CD" w14:textId="26F517BE" w:rsidR="00000000" w:rsidRDefault="00A01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2A362E" wp14:editId="1C05D625">
            <wp:extent cx="4198620" cy="22860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65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2169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Ацетатные нити производятся толщиной от 11 до 22 текс, плотность 1,32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1C731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Ацетатные волокна. Диацетатное волокно имеет хорошие деформационные свойства (разрывное удлинение его 23-25%), меньше набухает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 воде и меньше теряет прочность, а мокром состоянии по сравнению с вискозным. Благодаря термопластичности (при температурах выше 140-150 °С начинает деформироваться) диацетатная комплексная нить пригодна для получения текстурированных нитей. Удельная плотность волокна и нити 1,31 мг/мм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против 1,50 мг/мм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у вискозного волокна, оно более устойчиво к действию микроорганизмов и плесени.</w:t>
      </w:r>
    </w:p>
    <w:p w14:paraId="31B53F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Недостатками его являются меньшая прочность при растяжении (разрывное, напряжение 18 дан/мм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невысокая устойчивость к истиранию, электризуемость, затрудняющая его переработку и нежелательная при эксплуатации изделий /выработанных из него. Однако ввиду высокой экономичности (требуется в 1,5 раза меньше капиталовложений по сравнению с вискозным производством) и относительной безвредности производства, выработка диацетатных нитей в дальнейшем будет возрастать.</w:t>
      </w:r>
    </w:p>
    <w:p w14:paraId="11424F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Триацетатное волокно имеет прочность при растяжении, близкую к прочности диацетатного волокна, хорошую устойчивость к действию света и нагреву изделия из него хорошо сохраняют форму и не усаживаются при стирках: не сминаются. Недостатками являются меньшая по сравнению с вискозным и диацетатным волокном способность поглощать пары воды из окружающей среды (в нормальных атмосферных условиях содержание влаги 4,5-5,0 %) и значительно меньшая устойчивость к истиранию. Хорошие электроизоляционные свойства его в атмосфере сухого и влажного воздуха позволяют использовать в технике для электроизоляции проводов.</w:t>
      </w:r>
    </w:p>
    <w:p w14:paraId="37F8EA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5109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.6 Медноамиачные волокна</w:t>
      </w:r>
    </w:p>
    <w:p w14:paraId="36ED2F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4712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Исходным сырьем является хлопковый пух или облагороженная древесная целлюлоза. Очищенную целлюлозу смешивают с гидроокисью меди в присутствии концентрированного водного раствора аммиака. Из получаемого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вязкого прядильного раствора формуют волокна по двухванному мокрому способу.</w:t>
      </w:r>
    </w:p>
    <w:p w14:paraId="75A3CB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Медноамиачное волокно в сечении имеет круглую форму, и оно довольно равномерно по всей длине.</w:t>
      </w:r>
    </w:p>
    <w:p w14:paraId="27CA07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81A336" w14:textId="04BBB23D" w:rsidR="00000000" w:rsidRDefault="00A01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6D470D" wp14:editId="591138C5">
            <wp:extent cx="3634740" cy="16002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645F16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Медноаммиачные волокна имеют длину 65-90 мм, толщину 0,3-0,7 текс и плотность 1,50г/см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F0220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Медноаммиачное волокно характеризуется свойствами, близкими к свойствам обычного вискозного с той разницей, что оно обладает меньшей потерей прочности в мокром состоянии отсутствием "стеклянного" блеска и мягкостью. Кроме того, отсутствует вредность, имеющая место в вискозном производстве. Однако ввиду того, что для его получения необходимы дефицитные материалы - медный купорос и аммиак, и производство вискозного волокна все более совершенствуется, медноаммиачное волокно производится в очень небольших количествах.</w:t>
      </w:r>
    </w:p>
    <w:p w14:paraId="7F9E51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9E6E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используемой литературы</w:t>
      </w:r>
    </w:p>
    <w:p w14:paraId="140764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A050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Большая Советская Энциклопедия.</w:t>
      </w:r>
    </w:p>
    <w:p w14:paraId="732C71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Бузов Б.А., Модестова Т.А., Алыменкова Н.Д. Материаловедение швейного производства: Учеб. для вузов, - 4-е изд., перераб и доп., - М., Легпромбытиздат, 1986 - 424.</w:t>
      </w:r>
    </w:p>
    <w:p w14:paraId="0B08F1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Калмыкова Е.А., Лобацкая О.В. Материаловедение швейного производства: Учеб. Пособие, - Мн.: Выш. шк., 2001- 412с.</w:t>
      </w:r>
    </w:p>
    <w:p w14:paraId="7118AE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Мальцева Е.П., Материаловедение швейного производства, - 2-е изд., перераб. и доп. - М.: Легкая и пищевая промышленность, 1983, - 232.</w:t>
      </w:r>
    </w:p>
    <w:p w14:paraId="5AEB40F6" w14:textId="77777777" w:rsidR="006E73AF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Текстильное материаловедение: Учеб. пособие/А.Ф.Давыдов; Российск. заочный ин-т. текстил. и легк. пр-сти М., 1997. 168 с.</w:t>
      </w:r>
    </w:p>
    <w:sectPr w:rsidR="006E73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94"/>
    <w:rsid w:val="000F1F54"/>
    <w:rsid w:val="006E73AF"/>
    <w:rsid w:val="00A0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825E9"/>
  <w14:defaultImageDpi w14:val="0"/>
  <w15:docId w15:val="{8DEC7A89-C7BC-4C3B-A1A1-E21051ED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1670</Words>
  <Characters>9520</Characters>
  <Application>Microsoft Office Word</Application>
  <DocSecurity>0</DocSecurity>
  <Lines>79</Lines>
  <Paragraphs>22</Paragraphs>
  <ScaleCrop>false</ScaleCrop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2026-01-08T17:56:00Z</dcterms:created>
  <dcterms:modified xsi:type="dcterms:W3CDTF">2026-01-08T17:56:00Z</dcterms:modified>
</cp:coreProperties>
</file>