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62DD" w14:textId="77777777" w:rsidR="00820F10" w:rsidRPr="005A5AE8" w:rsidRDefault="003A75C4" w:rsidP="00E774F1">
      <w:pPr>
        <w:pStyle w:val="a3"/>
        <w:rPr>
          <w:color w:val="000000"/>
          <w:lang w:val="uk-UA"/>
        </w:rPr>
      </w:pPr>
      <w:r w:rsidRPr="005A5AE8">
        <w:rPr>
          <w:color w:val="000000"/>
        </w:rPr>
        <w:t>М</w:t>
      </w:r>
      <w:r w:rsidRPr="005A5AE8">
        <w:rPr>
          <w:color w:val="000000"/>
          <w:lang w:val="uk-UA"/>
        </w:rPr>
        <w:t>ІНІСТЕРСТВО ОСВІТИ І НАУКИ УКРАЇНИ</w:t>
      </w:r>
    </w:p>
    <w:p w14:paraId="51B57E44" w14:textId="77777777" w:rsidR="00820F10" w:rsidRPr="005A5AE8" w:rsidRDefault="003A75C4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lang w:val="uk-UA"/>
        </w:rPr>
      </w:pPr>
      <w:r w:rsidRPr="005A5AE8">
        <w:rPr>
          <w:rFonts w:ascii="Times New Roman" w:hAnsi="Times New Roman"/>
          <w:color w:val="000000"/>
          <w:sz w:val="28"/>
        </w:rPr>
        <w:t>СУМС</w:t>
      </w:r>
      <w:r w:rsidRPr="005A5AE8">
        <w:rPr>
          <w:rFonts w:ascii="Times New Roman" w:hAnsi="Times New Roman"/>
          <w:color w:val="000000"/>
          <w:sz w:val="28"/>
          <w:lang w:val="uk-UA"/>
        </w:rPr>
        <w:t>ЬКИЙ ДЕРЖАВНИЙ УНІВЕРСИТЕТ</w:t>
      </w:r>
    </w:p>
    <w:p w14:paraId="3AB9E992" w14:textId="77777777" w:rsidR="00820F10" w:rsidRPr="005A5AE8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09424AFA" w14:textId="77777777" w:rsidR="00820F10" w:rsidRPr="005A5AE8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4F43107E" w14:textId="77777777" w:rsidR="00820F10" w:rsidRPr="005A5AE8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5ADC8A0A" w14:textId="77777777" w:rsidR="00820F10" w:rsidRPr="005A5AE8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59A87A6C" w14:textId="77777777" w:rsidR="00820F10" w:rsidRPr="005A5AE8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2F6D6471" w14:textId="77777777" w:rsidR="00820F10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12B30969" w14:textId="77777777" w:rsidR="00E774F1" w:rsidRDefault="00E774F1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797CCA1F" w14:textId="77777777" w:rsidR="00E774F1" w:rsidRDefault="00E774F1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43630451" w14:textId="77777777" w:rsidR="00E774F1" w:rsidRDefault="00E774F1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48A97769" w14:textId="77777777" w:rsidR="00E774F1" w:rsidRDefault="00E774F1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2856C4C6" w14:textId="77777777" w:rsidR="00E774F1" w:rsidRDefault="00E774F1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23C79A4D" w14:textId="77777777" w:rsidR="00E774F1" w:rsidRPr="005F7FFC" w:rsidRDefault="005F7FFC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lang w:val="uk-UA"/>
        </w:rPr>
      </w:pPr>
      <w:r w:rsidRPr="005F7FFC">
        <w:rPr>
          <w:rFonts w:ascii="Times New Roman" w:hAnsi="Times New Roman"/>
          <w:b/>
          <w:color w:val="000000"/>
          <w:sz w:val="28"/>
          <w:lang w:val="uk-UA"/>
        </w:rPr>
        <w:t>Реферат</w:t>
      </w:r>
    </w:p>
    <w:p w14:paraId="3B77428E" w14:textId="77777777" w:rsidR="00E774F1" w:rsidRDefault="003A75C4" w:rsidP="00E774F1">
      <w:pPr>
        <w:pStyle w:val="1"/>
        <w:keepNext w:val="0"/>
        <w:rPr>
          <w:color w:val="000000"/>
        </w:rPr>
      </w:pPr>
      <w:bookmarkStart w:id="0" w:name="_Toc532458761"/>
      <w:r w:rsidRPr="005A5AE8">
        <w:rPr>
          <w:color w:val="000000"/>
          <w:lang w:val="uk-UA"/>
        </w:rPr>
        <w:t>З</w:t>
      </w:r>
      <w:r w:rsidR="005A5AE8">
        <w:rPr>
          <w:color w:val="000000"/>
          <w:lang w:val="uk-UA"/>
        </w:rPr>
        <w:t xml:space="preserve"> </w:t>
      </w:r>
      <w:r w:rsidRPr="005A5AE8">
        <w:rPr>
          <w:color w:val="000000"/>
          <w:lang w:val="uk-UA"/>
        </w:rPr>
        <w:t>дисципліни</w:t>
      </w:r>
      <w:r w:rsidR="00820F10" w:rsidRPr="005A5AE8">
        <w:rPr>
          <w:color w:val="000000"/>
        </w:rPr>
        <w:t>:</w:t>
      </w:r>
      <w:bookmarkEnd w:id="0"/>
    </w:p>
    <w:p w14:paraId="69411F78" w14:textId="77777777" w:rsidR="00820F10" w:rsidRPr="005A5AE8" w:rsidRDefault="00E774F1" w:rsidP="00E774F1">
      <w:pPr>
        <w:pStyle w:val="1"/>
        <w:keepNext w:val="0"/>
        <w:rPr>
          <w:color w:val="000000"/>
          <w:lang w:val="uk-UA"/>
        </w:rPr>
      </w:pPr>
      <w:r>
        <w:rPr>
          <w:color w:val="000000"/>
          <w:lang w:val="uk-UA"/>
        </w:rPr>
        <w:t>"</w:t>
      </w:r>
      <w:r w:rsidR="003A75C4" w:rsidRPr="005A5AE8">
        <w:rPr>
          <w:color w:val="000000"/>
          <w:lang w:val="uk-UA"/>
        </w:rPr>
        <w:t>Фізичні основи металургії</w:t>
      </w:r>
      <w:r>
        <w:rPr>
          <w:color w:val="000000"/>
          <w:lang w:val="uk-UA"/>
        </w:rPr>
        <w:t>"</w:t>
      </w:r>
    </w:p>
    <w:p w14:paraId="02612F4A" w14:textId="77777777" w:rsidR="00E774F1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  <w:r w:rsidRPr="005A5AE8">
        <w:rPr>
          <w:rFonts w:ascii="Times New Roman" w:hAnsi="Times New Roman"/>
          <w:b/>
          <w:color w:val="000000"/>
          <w:sz w:val="28"/>
        </w:rPr>
        <w:t>На тему:</w:t>
      </w:r>
    </w:p>
    <w:p w14:paraId="655FE48D" w14:textId="77777777" w:rsidR="00820F10" w:rsidRPr="005A5AE8" w:rsidRDefault="00E774F1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lang w:val="uk-UA"/>
        </w:rPr>
      </w:pPr>
      <w:r>
        <w:rPr>
          <w:rFonts w:ascii="Times New Roman" w:hAnsi="Times New Roman"/>
          <w:b/>
          <w:color w:val="000000"/>
          <w:sz w:val="28"/>
          <w:lang w:val="uk-UA"/>
        </w:rPr>
        <w:t>"</w:t>
      </w:r>
      <w:r w:rsidR="003A75C4" w:rsidRPr="005A5AE8">
        <w:rPr>
          <w:rFonts w:ascii="Times New Roman" w:hAnsi="Times New Roman"/>
          <w:b/>
          <w:color w:val="000000"/>
          <w:sz w:val="28"/>
          <w:lang w:val="uk-UA"/>
        </w:rPr>
        <w:t>Отримання ніобію</w:t>
      </w:r>
      <w:r>
        <w:rPr>
          <w:rFonts w:ascii="Times New Roman" w:hAnsi="Times New Roman"/>
          <w:b/>
          <w:color w:val="000000"/>
          <w:sz w:val="28"/>
          <w:lang w:val="uk-UA"/>
        </w:rPr>
        <w:t>"</w:t>
      </w:r>
    </w:p>
    <w:p w14:paraId="2ACFD7AF" w14:textId="77777777" w:rsidR="00820F10" w:rsidRPr="005A5AE8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0292129E" w14:textId="77777777" w:rsidR="00820F10" w:rsidRPr="005A5AE8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38E0FA29" w14:textId="77777777" w:rsidR="00820F10" w:rsidRPr="005A5AE8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29E9CAAB" w14:textId="77777777" w:rsidR="00820F10" w:rsidRPr="005A5AE8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0910CF73" w14:textId="77777777" w:rsidR="005A5AE8" w:rsidRDefault="005A5AE8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64F333A2" w14:textId="77777777" w:rsidR="00820F10" w:rsidRPr="005A5AE8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6110CB48" w14:textId="77777777" w:rsidR="00820F10" w:rsidRPr="00E774F1" w:rsidRDefault="00820F10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5C53658B" w14:textId="77777777" w:rsidR="00E774F1" w:rsidRPr="00E774F1" w:rsidRDefault="00E774F1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066B5DEA" w14:textId="77777777" w:rsidR="00E774F1" w:rsidRPr="00E774F1" w:rsidRDefault="00E774F1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5FFE9A5F" w14:textId="77777777" w:rsidR="00E774F1" w:rsidRPr="00E774F1" w:rsidRDefault="00E774F1" w:rsidP="00E774F1">
      <w:pPr>
        <w:spacing w:after="0" w:line="360" w:lineRule="auto"/>
        <w:jc w:val="center"/>
        <w:rPr>
          <w:rFonts w:ascii="Times New Roman" w:hAnsi="Times New Roman"/>
          <w:color w:val="000000"/>
          <w:sz w:val="28"/>
        </w:rPr>
      </w:pPr>
    </w:p>
    <w:p w14:paraId="4575097A" w14:textId="77777777" w:rsidR="00820F10" w:rsidRPr="005A5AE8" w:rsidRDefault="003A75C4" w:rsidP="00E774F1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lang w:val="uk-UA"/>
        </w:rPr>
      </w:pPr>
      <w:r w:rsidRPr="005A5AE8">
        <w:rPr>
          <w:rFonts w:ascii="Times New Roman" w:hAnsi="Times New Roman"/>
          <w:b/>
          <w:color w:val="000000"/>
          <w:sz w:val="28"/>
          <w:lang w:val="uk-UA"/>
        </w:rPr>
        <w:t>Суми</w:t>
      </w:r>
      <w:r w:rsidR="00E774F1">
        <w:rPr>
          <w:rFonts w:ascii="Times New Roman" w:hAnsi="Times New Roman"/>
          <w:b/>
          <w:color w:val="000000"/>
          <w:sz w:val="28"/>
          <w:lang w:val="uk-UA"/>
        </w:rPr>
        <w:t xml:space="preserve"> </w:t>
      </w:r>
      <w:r w:rsidRPr="005A5AE8">
        <w:rPr>
          <w:rFonts w:ascii="Times New Roman" w:hAnsi="Times New Roman"/>
          <w:b/>
          <w:color w:val="000000"/>
          <w:sz w:val="28"/>
          <w:lang w:val="uk-UA"/>
        </w:rPr>
        <w:t>2009</w:t>
      </w:r>
      <w:r w:rsidR="005A5AE8">
        <w:rPr>
          <w:rFonts w:ascii="Times New Roman" w:hAnsi="Times New Roman"/>
          <w:b/>
          <w:color w:val="000000"/>
          <w:sz w:val="28"/>
          <w:lang w:val="uk-UA"/>
        </w:rPr>
        <w:t> </w:t>
      </w:r>
      <w:r w:rsidR="005A5AE8" w:rsidRPr="005A5AE8">
        <w:rPr>
          <w:rFonts w:ascii="Times New Roman" w:hAnsi="Times New Roman"/>
          <w:b/>
          <w:color w:val="000000"/>
          <w:sz w:val="28"/>
          <w:lang w:val="uk-UA"/>
        </w:rPr>
        <w:t>р</w:t>
      </w:r>
      <w:r w:rsidR="00820F10" w:rsidRPr="005A5AE8">
        <w:rPr>
          <w:rFonts w:ascii="Times New Roman" w:hAnsi="Times New Roman"/>
          <w:b/>
          <w:color w:val="000000"/>
          <w:sz w:val="28"/>
          <w:lang w:val="uk-UA"/>
        </w:rPr>
        <w:t>.</w:t>
      </w:r>
    </w:p>
    <w:p w14:paraId="35F9546E" w14:textId="77777777" w:rsidR="00E9605B" w:rsidRPr="005A5AE8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lang w:val="uk-UA"/>
        </w:rPr>
        <w:br w:type="page"/>
      </w:r>
      <w:r w:rsidR="00E9605B" w:rsidRPr="005A5AE8"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>Відкриття ніобію</w:t>
      </w:r>
    </w:p>
    <w:p w14:paraId="3928C1E6" w14:textId="77777777" w:rsidR="00E774F1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BA36866" w14:textId="77777777" w:rsidR="005A5AE8" w:rsidRDefault="005625F3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Трапилося так, що ніобій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був від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ритий двічі. Перший раз у 1801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. англійський вчений Чарльз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Хатчет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досліджував зразок мінералу, надісланий у Британський музей з Америки. З цього мінералу він виділив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сид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невідомого раніше елемента. Новий елемент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Хатчет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назвав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колумбієм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відзначаючи тим самим його заокеанське походження. А чорний мінерал отримав назву 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лумбіт.</w:t>
      </w:r>
    </w:p>
    <w:p w14:paraId="76E8F4B5" w14:textId="77777777" w:rsidR="005625F3" w:rsidRPr="005A5AE8" w:rsidRDefault="005625F3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Через рік шведський хімік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Екеберг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виділив з колумбіту оксид ще одного нового елемента, названого тантал. Схожість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сполук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колумбію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і танталу була така велика, що протягом 40 років більшість хіміків вважали, що тантал і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лумбій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один і той самий елемент.</w:t>
      </w:r>
    </w:p>
    <w:p w14:paraId="6200B412" w14:textId="77777777" w:rsidR="005625F3" w:rsidRPr="005A5AE8" w:rsidRDefault="005625F3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У 1844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. німецький хімік Генріх Розі досліджував зр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зки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колумбію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знайдені в Баварії. Він знову виявив оксиди двох металів. Один з них був оксидом відомого вже тант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лу. Оксиди були схожі, і, підкреслюючи їх схожість, Розі назвав елемент, що ств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рює другий оксид, ніобієм на ім'я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Ніобі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до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ч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ки міфологічного мученика Тантала. Втім, Розі, як і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Хатчет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не зумів отримати цей елемент у вільному ст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E774F1">
        <w:rPr>
          <w:rFonts w:ascii="Times New Roman" w:hAnsi="Times New Roman"/>
          <w:color w:val="000000"/>
          <w:sz w:val="28"/>
          <w:szCs w:val="28"/>
          <w:lang w:val="uk-UA"/>
        </w:rPr>
        <w:t>ні.</w:t>
      </w:r>
    </w:p>
    <w:p w14:paraId="5008FB2B" w14:textId="77777777" w:rsidR="005625F3" w:rsidRPr="005A5AE8" w:rsidRDefault="005625F3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Металевий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ніобій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був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вперше отриманий лише у 1866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. шведським ученим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Бломстрандом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 відновленні хл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риду ніобію воднем. У кінці ХІ ст. були знайдені ще два способи отримання цього елемента. Спочатку Муассан отр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мав його в електропечі, відновлюючи окисел ніобію вуглецем, а потім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Гольдшмідт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зумів відновити той же ел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мент алюмінієм.</w:t>
      </w:r>
    </w:p>
    <w:p w14:paraId="0398784B" w14:textId="77777777" w:rsidR="00E9605B" w:rsidRDefault="00E9605B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Середній вміст ніобію у земній корі 2</w:t>
      </w:r>
      <w:r w:rsidRPr="005A5AE8"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-10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%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за м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сою. Тільки у лужних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вивержених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породах –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ніфелінових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є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нитах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інших – вміст ніобію підвищений до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10</w:t>
      </w:r>
      <w:r w:rsidRPr="005A5AE8"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 xml:space="preserve">-2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-10</w:t>
      </w:r>
      <w:r w:rsidRPr="005A5AE8"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-1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%. У цих породах і пов'язаних з ними пегматитах,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карбонат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тах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 також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гранітних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пегматитах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виявлено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23 мінерали ніобію і близько 130 інших мінералів, що містять пі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вищені кількості ніобію. Це в основному складні і про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ті оксиди. У мінералах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Nb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пов'язаний з рідкоземельними елементами та з Та, Ті,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Са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а, Т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h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F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е, Ва (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тантало-ніобати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титанати та ін.).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З 6 промислових мінералів найбільш важливі пірохлор і колумбіт. Промислові родовища ніобію пов'язані з масивами лужних порід (наприклад, на Кольськ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му півострові), їх корою вивітрювання, а також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гранітними пегматитами. Важливе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значення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мають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сипи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танталоніобатів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0B4B764B" w14:textId="77777777" w:rsidR="00E774F1" w:rsidRPr="005A5AE8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905D2B1" w14:textId="77777777" w:rsidR="00E9605B" w:rsidRPr="005A5AE8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Отримання ніобію</w:t>
      </w:r>
    </w:p>
    <w:p w14:paraId="1F70BA07" w14:textId="77777777" w:rsidR="00E774F1" w:rsidRDefault="00E774F1" w:rsidP="005A5AE8">
      <w:pPr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429D5D55" w14:textId="77777777" w:rsidR="005A5AE8" w:rsidRDefault="00E9605B" w:rsidP="005A5AE8">
      <w:pPr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Руди ніобію – як правило, комплексні і збіднені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Nb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хоча їх з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паси набагато перевершують запаси руд Та. Рудні концентрати містять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Nb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5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: пірохлорові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не менше 3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%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лопарит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ві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8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%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, колумбітові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30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60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%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. Велику їх частину переробляють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алюміно</w:t>
      </w:r>
      <w:proofErr w:type="spellEnd"/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аб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 силікотермічним відновленням на фероніобій (40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60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%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Nb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) й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феротанталоніобій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. М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талевий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ніобій отримують з рудних концентратів за складною техн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логією у три стадії: 1) розкриття концентрату, 2) розділення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Nb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і Та і отримання їх чистих хімічних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сп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лук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; 3) відновлення і рафінування металевого ніобію і його сплавів. Основні промислові методи виробництва ніобію і сплавів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алюмінотермічний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натрієтермічний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карботермічний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: з суміші Nb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5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і сажі спочатку одержують при 180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0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°С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в 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мосфері водню карбід, потім з суміші карбіду і оксид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при 1800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90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0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°С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у вакуумі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метал; для отримання сплавів ніобію у цю суміш додають оксиди легуючих металів; за іншим варіантом ніобій відновлюють при високій температурі у вакуумі безпосередньо з Nb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5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сажею.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Натрієтерм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чним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способом ніобій відновлюють натрієм з К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bF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7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алюмінотермічним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алюмінієм з Nb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5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. Компак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ний метал (сплав) виробляють методами порошкової металургії, сп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каючи спресовані з порошків штабки у вакуумі при 230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0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°С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або електронно-променевим і вакуумним 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говим плавленням; монокристали ніобію високої чистоти – безтигельним ел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ктронно-променевим зонним плавленням.</w:t>
      </w:r>
    </w:p>
    <w:p w14:paraId="2A1267F6" w14:textId="77777777" w:rsidR="005A5AE8" w:rsidRDefault="00E9605B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Металевий ніобій можна отримати відновленням й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го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сполук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наприклад хлориду ніобію або фтор-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ніобату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калію, при в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сокій температурі:</w:t>
      </w:r>
    </w:p>
    <w:p w14:paraId="1F2B194B" w14:textId="77777777" w:rsidR="00E774F1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</w:p>
    <w:p w14:paraId="53760C51" w14:textId="77777777" w:rsidR="005A5AE8" w:rsidRPr="005F7FFC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iCs/>
          <w:color w:val="000000"/>
          <w:sz w:val="28"/>
          <w:szCs w:val="28"/>
          <w:lang w:val="uk-UA"/>
        </w:rPr>
        <w:br w:type="page"/>
      </w:r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lastRenderedPageBreak/>
        <w:t>К</w:t>
      </w:r>
      <w:r w:rsidR="00E9605B"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2</w:t>
      </w:r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proofErr w:type="spellStart"/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NbF</w:t>
      </w:r>
      <w:proofErr w:type="spellEnd"/>
      <w:r w:rsidR="00E9605B"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7</w:t>
      </w:r>
      <w:r w:rsid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 xml:space="preserve"> </w:t>
      </w:r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>+ 5</w:t>
      </w:r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Na</w:t>
      </w:r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→ </w:t>
      </w:r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Nb</w:t>
      </w:r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+ 2К</w:t>
      </w:r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F</w:t>
      </w:r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r w:rsidR="00E9605B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+ </w:t>
      </w:r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>5</w:t>
      </w:r>
      <w:proofErr w:type="spellStart"/>
      <w:r w:rsidR="00E9605B"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NaF</w:t>
      </w:r>
      <w:proofErr w:type="spellEnd"/>
    </w:p>
    <w:p w14:paraId="72C3507F" w14:textId="77777777" w:rsidR="00E774F1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49F40681" w14:textId="77777777" w:rsidR="005A5AE8" w:rsidRDefault="00E9605B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Але перш ніж досягти цієї, по суті, останньої стадії в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робництва, ніобієва руда проходить безліч етапів переробки. Перший з них </w:t>
      </w:r>
      <w:r w:rsidRPr="005A5AE8">
        <w:rPr>
          <w:rFonts w:ascii="Times New Roman" w:hAnsi="Times New Roman"/>
          <w:color w:val="000000"/>
          <w:sz w:val="28"/>
          <w:szCs w:val="28"/>
        </w:rPr>
        <w:t>–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збагачення руди, отримання концентратів. Концентрат сплавляють з різними інгредієнтами: ї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ким натром або содою. Отриманий сплав вилуговують. Але розчиняється він не повністю. Нерозчинним осадом і є ніобій. Правда, він тут ще у складі гідроокису, не роздільний зі своїм аналогом за підгрупою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танталом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 не оч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щений від деяких домішок.</w:t>
      </w:r>
    </w:p>
    <w:p w14:paraId="31AA7222" w14:textId="77777777" w:rsidR="005A5AE8" w:rsidRDefault="00E9605B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До 1866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. не було відомо жодного придатного для в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робничих умов способу розділення танталу і ніобію. Перший метод розд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лення цих надзвичайно схожих елементів запропонував Жан Шарль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Галіссар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де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Маріньяк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. Метод базується на різній розчинності комплексних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сполук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цих м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талів і називається</w:t>
      </w:r>
      <w:r w:rsidR="009C6143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фторидним. Комплексний фторид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танталу нерозчинний у воді, а аналогічна сполука ніобію ро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з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чинна.</w:t>
      </w:r>
    </w:p>
    <w:p w14:paraId="72E95213" w14:textId="77777777" w:rsidR="005A5AE8" w:rsidRDefault="00E9605B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Фторидний метод складний і не дозволяє повністю 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зділити ніобій і тантал. Тому в наші дні він майже не застосовується. На зміну йому прийшли методи виборчої 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стракції, іонного обміну, ректифікації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галогенідів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ін. Цими методами отримують оксид і хлорид п'ятивалентного ні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бію. Після розділення ніобію і танталу йде основна операція – відновлення.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П'ятиокис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ніобію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Nb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O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5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відно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люють алюмінієм, натрієм, сажею або карбідом ніобію, отриманим при взаємодії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Nb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O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5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з вуглецем;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пентахлорид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ніобію відно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люють металевим натрієм або амальгамою натрію. Так отримують порошкоподібний ніобій, який потрібно потім перетворити на моноліт, зробити пластичним, ко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пактним, придатним для обробки. Як і інші тугоплавкі метали, ніобій-моноліт отримують методами порошкової м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талургії, суть якої полягає у такому.</w:t>
      </w:r>
    </w:p>
    <w:p w14:paraId="7BFE86EE" w14:textId="77777777" w:rsidR="00E9605B" w:rsidRDefault="00E9605B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З отриманого металевого порошку під великим тиском (1 т/см</w:t>
      </w:r>
      <w:r w:rsidRPr="005A5AE8"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2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) пресують так звані штабки прямокутної або ква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ратної форми. У вакуумі при 230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0°С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ці штабки спікають, сполучають у прутки, які плавлять у вакуумних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дуг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вих печах, причому прутки у цих печах виконують роль елек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рода. Такий процес називається плавкою з електродом, що витрачається.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Багатокристалічний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пластичний ніобій отримують методом безтигельного зонного електронно-променевого плавлення. Суть його в тому, що на поро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ш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коподібний ніобій (операції пресування і спікання викл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чені) спрямовують могутній пучок електронів, який плавить п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рошок. Краплі металу стікають на ніобієвий злиток, який поступово росте і вив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диться з робочої камери.</w:t>
      </w:r>
    </w:p>
    <w:p w14:paraId="6E8B452E" w14:textId="77777777" w:rsidR="00E774F1" w:rsidRPr="005A5AE8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6FE9E520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A5AE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Хімічні властивості ніобію</w:t>
      </w:r>
    </w:p>
    <w:p w14:paraId="7B0800B8" w14:textId="77777777" w:rsidR="00E774F1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</w:p>
    <w:p w14:paraId="7D109C09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За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хімічними властивостями ніобій близький до тант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лу.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Обидва вони надзвичайно стійкі (тантал більш стійкий, ніж ніобій) на холоді і при невеликому нагріванні до дії багатьох агресивних середовищ. Компактний ніобій помітно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окиснюється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повітрі тільки вище 20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0°С.</w:t>
      </w:r>
      <w:r w:rsidR="00E774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На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ніобій 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ють: хлор вище 20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0°С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водень при 25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0°С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інтенсивно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при 36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0°С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), азот при 40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0°С.</w:t>
      </w:r>
      <w:r w:rsidR="00E774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Практично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не діють на ніобій очищені від домішок кисню рі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кі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а,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K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о і їх сплави,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Li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Ві, Р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b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Н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g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Sn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застосовувані як рідкометалеві теплоносії в атомних реакт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рах.</w:t>
      </w:r>
    </w:p>
    <w:p w14:paraId="013EF597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Ніобій активно реагує з багатьма неметалами. З ним утворюють сполуки галогену, азоту, водню, вуглецю, сі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ки. При цьому ніобій може проявляти різні валентності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від двох до п'яти. Але головна валентність цього елемента 5</w:t>
      </w:r>
      <w:r w:rsidRPr="005A5AE8">
        <w:rPr>
          <w:rFonts w:ascii="Times New Roman" w:hAnsi="Times New Roman"/>
          <w:color w:val="000000"/>
          <w:sz w:val="28"/>
          <w:szCs w:val="28"/>
          <w:vertAlign w:val="superscript"/>
          <w:lang w:val="uk-UA"/>
        </w:rPr>
        <w:t>+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. П'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я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тивалентний ніобій може входити до складу солі і як катіон, і як один з елементів аніона, що свідчить про амфоте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ний характер елемента N41.</w:t>
      </w:r>
    </w:p>
    <w:p w14:paraId="6760601E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Солі ніобієвих кислот називають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ніобатами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. Їх отр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мують у результаті обмінних реакцій після сплаву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п'ятиокису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бію з содою:</w:t>
      </w:r>
    </w:p>
    <w:p w14:paraId="77545CED" w14:textId="77777777" w:rsidR="00E774F1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A7DE954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Nb</w:t>
      </w:r>
      <w:r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O</w:t>
      </w:r>
      <w:r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5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+ 3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Na</w:t>
      </w:r>
      <w:r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CO</w:t>
      </w:r>
      <w:r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 xml:space="preserve">3 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>&gt; 2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Na</w:t>
      </w:r>
      <w:r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3</w:t>
      </w:r>
      <w:proofErr w:type="spellStart"/>
      <w:r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NbO</w:t>
      </w:r>
      <w:proofErr w:type="spellEnd"/>
      <w:r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4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+ 3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CO</w:t>
      </w:r>
      <w:r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>.</w:t>
      </w:r>
    </w:p>
    <w:p w14:paraId="4B6D37D2" w14:textId="77777777" w:rsidR="005A5AE8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br w:type="page"/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Досить добре вивчені солі декількох ніобієвих к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слот, в першу чергу </w:t>
      </w:r>
      <w:proofErr w:type="spellStart"/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метаніобієвої</w:t>
      </w:r>
      <w:proofErr w:type="spellEnd"/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</w:t>
      </w:r>
      <w:proofErr w:type="spellStart"/>
      <w:r w:rsidR="006E3184" w:rsidRPr="005A5AE8">
        <w:rPr>
          <w:rFonts w:ascii="Times New Roman" w:hAnsi="Times New Roman"/>
          <w:color w:val="000000"/>
          <w:sz w:val="28"/>
          <w:szCs w:val="28"/>
          <w:lang w:val="en-US"/>
        </w:rPr>
        <w:t>NbO</w:t>
      </w:r>
      <w:proofErr w:type="spellEnd"/>
      <w:r w:rsidR="006E3184"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3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, а також </w:t>
      </w:r>
      <w:proofErr w:type="spellStart"/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диніобати</w:t>
      </w:r>
      <w:proofErr w:type="spellEnd"/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і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пентаніобати</w:t>
      </w:r>
      <w:proofErr w:type="spellEnd"/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(К</w:t>
      </w:r>
      <w:r w:rsidR="006E3184"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4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en-US"/>
        </w:rPr>
        <w:t>Nb</w:t>
      </w:r>
      <w:r w:rsidR="006E3184"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="006E3184"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7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en-US"/>
        </w:rPr>
        <w:t>K</w:t>
      </w:r>
      <w:r w:rsidR="006E3184"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7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en-US"/>
        </w:rPr>
        <w:t>Nb</w:t>
      </w:r>
      <w:r w:rsidR="006E3184"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5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="006E3184"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16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). А солі, в яких ел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мент N41 виступає як катіон, як правило, отримують прямою взаємодією простих речовин, напр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="006E3184" w:rsidRPr="005A5AE8">
        <w:rPr>
          <w:rFonts w:ascii="Times New Roman" w:hAnsi="Times New Roman"/>
          <w:color w:val="000000"/>
          <w:sz w:val="28"/>
          <w:szCs w:val="28"/>
          <w:lang w:val="uk-UA"/>
        </w:rPr>
        <w:t>клад,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E3184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>2</w:t>
      </w:r>
      <w:r w:rsidR="006E3184"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Nb</w:t>
      </w:r>
      <w:r w:rsidR="006E3184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+ 5С1</w:t>
      </w:r>
      <w:r w:rsidR="006E3184"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2</w:t>
      </w:r>
      <w:r w:rsidR="006E3184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&gt;2</w:t>
      </w:r>
      <w:r w:rsidR="006E3184"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Nb</w:t>
      </w:r>
      <w:r w:rsidR="006E3184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>С</w:t>
      </w:r>
      <w:r w:rsidR="006E3184"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l</w:t>
      </w:r>
      <w:r w:rsidR="006E3184"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5</w:t>
      </w:r>
      <w:r w:rsidR="006E3184"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>.</w:t>
      </w:r>
    </w:p>
    <w:p w14:paraId="38035A51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Яскраво забарвлені голчасті кристали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пентагалогенідів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обію (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Nb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С1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жовтого кольору,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Nb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r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5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– пурпурно-червоного) легко розчиняються в органічних розчинниках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хлороформі, ефірі, спирті. Але при розчиненні у воді ці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сполуки повністю розкладаються, гідролізуються з утворенням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батів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="00E774F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NbCl</w:t>
      </w:r>
      <w:proofErr w:type="spellEnd"/>
      <w:r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5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+ 4Н</w:t>
      </w:r>
      <w:r w:rsidRPr="005A5AE8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O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&gt; 5НС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l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+ Н</w:t>
      </w:r>
      <w:r w:rsidRPr="00E774F1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3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en-US"/>
        </w:rPr>
        <w:t>Nb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>О</w:t>
      </w:r>
      <w:r w:rsidRPr="00E774F1">
        <w:rPr>
          <w:rFonts w:ascii="Times New Roman" w:hAnsi="Times New Roman"/>
          <w:iCs/>
          <w:color w:val="000000"/>
          <w:sz w:val="28"/>
          <w:szCs w:val="28"/>
          <w:vertAlign w:val="subscript"/>
          <w:lang w:val="uk-UA"/>
        </w:rPr>
        <w:t>4</w:t>
      </w:r>
      <w:r w:rsidRPr="005A5AE8">
        <w:rPr>
          <w:rFonts w:ascii="Times New Roman" w:hAnsi="Times New Roman"/>
          <w:iCs/>
          <w:color w:val="000000"/>
          <w:sz w:val="28"/>
          <w:szCs w:val="28"/>
          <w:lang w:val="uk-UA"/>
        </w:rPr>
        <w:t>.</w:t>
      </w:r>
    </w:p>
    <w:p w14:paraId="73ACA5E5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Гідролізу можна запобігти, якщо у водний розчин 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дати яку-небудь</w:t>
      </w:r>
      <w:r w:rsidRPr="005A5A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сильну кислоту. У таких розчинах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пент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галогеніди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ніобію розчиняються, не гідролізуючись.</w:t>
      </w:r>
    </w:p>
    <w:p w14:paraId="4165458A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Ніобій утворює подвійні солі і комплексні сполуки, найлегше – фтористі.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Фторніобати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так називаються ці подвійні солі. Вони виходять, якщо у розчин ніобієвої і плавикової ки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лот додати фторид якого-небудь металу.</w:t>
      </w:r>
    </w:p>
    <w:p w14:paraId="6529A901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Склад комплексної сполуки залежить від співвідн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шення реагуючих в розчині компонентів. Рентгенометричний аналіз однієї з цих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сполук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показав будову, що відпов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дає формулі К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NbF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7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. Можуть утворитися і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оксосполуки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ніобію, наприклад,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оксофторніобат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лію К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NbOF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5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</w:t>
      </w:r>
      <w:r w:rsidRPr="005A5AE8">
        <w:rPr>
          <w:rFonts w:ascii="Times New Roman" w:hAnsi="Times New Roman"/>
          <w:color w:val="000000"/>
          <w:sz w:val="28"/>
          <w:szCs w:val="28"/>
          <w:vertAlign w:val="subscript"/>
          <w:lang w:val="uk-UA"/>
        </w:rPr>
        <w:t>2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O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0A457E75" w14:textId="77777777" w:rsidR="006E3184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Ніобій особливо цінується за його стійкість до дії н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органічних і органічних речовин.</w:t>
      </w:r>
    </w:p>
    <w:p w14:paraId="271101FB" w14:textId="77777777" w:rsidR="00E774F1" w:rsidRPr="005A5AE8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5285CBDB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Використання</w:t>
      </w:r>
      <w:r w:rsidR="005A5AE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ніобію</w:t>
      </w:r>
    </w:p>
    <w:p w14:paraId="71EA69F2" w14:textId="77777777" w:rsidR="00E774F1" w:rsidRDefault="00E774F1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48EF5D81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bCs/>
          <w:color w:val="000000"/>
          <w:sz w:val="28"/>
          <w:szCs w:val="28"/>
          <w:lang w:val="uk-UA"/>
        </w:rPr>
        <w:t>У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металургії ніобій знайшов найбільш широке застос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вання, як у кольоровій металургії, так і у чорній. Сталь, легована ніобієм, має гарну кор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зійну стійкість. Хром теж підвищує корозійну стійкість сталі, і він набагато дешевший за ніобій, але в хромонікелевій сталі, як і у всякій 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шій, завжди є вуглець. Але вуглець з'єднується з хромом, утворюючи карбід, який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робить сталь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хкішою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. Ніобій має більшу спорідненість до вуглецю, ніж хром. Тому при додаванні у сталь ніобію обов'язково утворюється карбід ніобію. Легована ніобієм сталь набуває високих антикорозійних властивостей і не втрачає своєї пластичності. По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рібний ефект досягається, коли до тонни сталі додано всього 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200 г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металевого ніобію. А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хромо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-марганцевій сталі н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обій додає високої зносостійкості.</w:t>
      </w:r>
    </w:p>
    <w:p w14:paraId="21E2E99E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Ніобієм легують і багато кольорових металів. Так, алюміній,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що легко розчиняється в лугах, не реагує з ними, якщо в нього додано всього 0,0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%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ніобію. А мідь, відому своєю м'якістю, і багато її сплавів ніобій немов зага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товує. Він збільшує міцність таких металів, як титан, молібден, цирконій, і одночасно підвищує їх жаростійкість і жаром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цність.</w:t>
      </w:r>
    </w:p>
    <w:p w14:paraId="19291E61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Зараз властивості і можливості ніобію гідно оц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нені авіацією, машинобудуванням, радіотехнікою, хімічною промисловістю, ядерною енергетикою. Всі вони застос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вують ніобій.</w:t>
      </w:r>
    </w:p>
    <w:p w14:paraId="597F29C2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Унікальна властивість – відсутність помітної взаємодії ніобію з ураном при температурі до 110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0°С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і, крім того, х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роша теплопровідність, невеликий ефективний переріз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поглинання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теплових нейтронів зробили ніобій серйозним конкурентом визнаних в атомній промисловості металів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– 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люмінію, берилію і цирконію. До того ж штучна (навед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на) радіоактивність ніобію невелика. Тому з нього можна робити конте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й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нери для зберігання радіоактивних відходів або установки щодо їх використання.</w:t>
      </w:r>
    </w:p>
    <w:p w14:paraId="7E71CBFE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Хімічна промисловість споживає порівняно трохи ні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бію, але це пояснюється тільки його дефіцитністю. З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бійутримуючих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сплавів і рідше з листового ніобію іноді роблять апаратуру для виробництва високочистих кислот. Здатність ніобію впливати на швидкість деяких хімічних реакцій використовується, напр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клад, при синтезі спирту з бутадієну. Споживачами елемента 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№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4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1 стали також ракетна і космічна техніка. Не секрет, що на навколоземних орбітах вже обертаються якісь 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лькості цього елемента. З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ніобійутримуючих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сплавів і чистого ніобію зроблені деякі деталі ракет і бортової апаратури штучних супутників зе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лі.</w:t>
      </w:r>
    </w:p>
    <w:p w14:paraId="6EABCB47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Монокарбід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ніобію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вС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– пластична речовина з хара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терним рожевим блиском. Ця важлива сполука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дуже легко утворюється при взаємодії металевого ніобію з вуглевод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ми. Поєднання доброї ковкості і високої термостійкості з приємними «зовнішніми даними» зробило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монокарбід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бію цінним матеріалом для виготовлення покриттів. Шар цієї речовини товщиною всього 0,5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мм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надійно зах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щає від корозії при високих температурах багато матеріалів, зокрема графіт, який іншими покриттями</w:t>
      </w:r>
      <w:r w:rsidRPr="005A5AE8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фактично не зах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щений. </w:t>
      </w:r>
      <w:r w:rsidRPr="005A5AE8">
        <w:rPr>
          <w:rFonts w:ascii="Times New Roman" w:hAnsi="Times New Roman"/>
          <w:color w:val="000000"/>
          <w:sz w:val="28"/>
          <w:szCs w:val="28"/>
          <w:lang w:val="en-US"/>
        </w:rPr>
        <w:t>N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вС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використовується і як конструкційний матер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ал в ракетобудуванні і виробництві турбін.</w:t>
      </w:r>
    </w:p>
    <w:p w14:paraId="4FA2544F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Висока корозійна стійкість ніобію дозволила викори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товувати його в медицині. Ніобієві нитки не викликають подразнення живої тканини і добре зрощуються з нею. Відновна хірургія успішно використовує такі нитки для зшивання порваних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сухожиль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, кровоносних судин і навіть не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вів.</w:t>
      </w:r>
    </w:p>
    <w:p w14:paraId="21893BBC" w14:textId="77777777" w:rsid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Ніобій не тільки має комплекс потрібних техніці вла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тивостей, але і має досить гарний вигляд. Цей білий блискучий метал ювелір намагалися використовувати для виг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товлення корпусів ручного годинника. Сплави ніобію з в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льфрамом або ренієм іноді замінюють благородні метали: золото, платину, іридій. Останнє особливо важливо, оск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льки сплав ніобію з ренієм не тільки зовні схожий на мет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левий іридій, але майже так само стійкий проти зношування. Це дозволило деяким країнам обходитися без д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рогого іридію у виробництві напайок для пер автор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чок.</w:t>
      </w:r>
    </w:p>
    <w:p w14:paraId="28C55764" w14:textId="77777777" w:rsidR="006E3184" w:rsidRPr="005A5AE8" w:rsidRDefault="006E3184" w:rsidP="005A5AE8">
      <w:pPr>
        <w:shd w:val="clear" w:color="auto" w:fill="FFFFFF"/>
        <w:tabs>
          <w:tab w:val="left" w:pos="397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В кінці 20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="005A5AE8" w:rsidRPr="005A5AE8">
        <w:rPr>
          <w:rFonts w:ascii="Times New Roman" w:hAnsi="Times New Roman"/>
          <w:color w:val="000000"/>
          <w:sz w:val="28"/>
          <w:szCs w:val="28"/>
          <w:lang w:val="uk-UA"/>
        </w:rPr>
        <w:t>х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років нашого століття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електро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- і газозв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рювання підвищили якість виробів, прискорили і здешевили процеси їх збирання. Особливо перспективне зварювання при монтажі великих установок, що працюють в </w:t>
      </w:r>
      <w:proofErr w:type="spellStart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кор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зійно</w:t>
      </w:r>
      <w:proofErr w:type="spellEnd"/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-активних середовищах або під великим тиском. Але тут з'ясувалося, що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при</w:t>
      </w:r>
      <w:r w:rsidR="005A5AE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зварюванні неіржавіючої сталі зв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рний шов має набагато меншу міцність, ніж сама сталь. Щоб поліпшити властивості шва, в нержавіючу сталь почали вводити різні домішки. Кращим з них виявився ні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Pr="005A5AE8">
        <w:rPr>
          <w:rFonts w:ascii="Times New Roman" w:hAnsi="Times New Roman"/>
          <w:color w:val="000000"/>
          <w:sz w:val="28"/>
          <w:szCs w:val="28"/>
          <w:lang w:val="uk-UA"/>
        </w:rPr>
        <w:t>бій.</w:t>
      </w:r>
    </w:p>
    <w:sectPr w:rsidR="006E3184" w:rsidRPr="005A5AE8" w:rsidSect="005A5AE8">
      <w:pgSz w:w="11906" w:h="16838"/>
      <w:pgMar w:top="1134" w:right="850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22B13" w14:textId="77777777" w:rsidR="009033A0" w:rsidRDefault="009033A0" w:rsidP="00090DE0">
      <w:pPr>
        <w:spacing w:after="0" w:line="240" w:lineRule="auto"/>
      </w:pPr>
      <w:r>
        <w:separator/>
      </w:r>
    </w:p>
  </w:endnote>
  <w:endnote w:type="continuationSeparator" w:id="0">
    <w:p w14:paraId="252C5F96" w14:textId="77777777" w:rsidR="009033A0" w:rsidRDefault="009033A0" w:rsidP="0009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05C0A" w14:textId="77777777" w:rsidR="009033A0" w:rsidRDefault="009033A0" w:rsidP="00090DE0">
      <w:pPr>
        <w:spacing w:after="0" w:line="240" w:lineRule="auto"/>
      </w:pPr>
      <w:r>
        <w:separator/>
      </w:r>
    </w:p>
  </w:footnote>
  <w:footnote w:type="continuationSeparator" w:id="0">
    <w:p w14:paraId="2F42BB85" w14:textId="77777777" w:rsidR="009033A0" w:rsidRDefault="009033A0" w:rsidP="00090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303F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4812F5"/>
    <w:multiLevelType w:val="hybridMultilevel"/>
    <w:tmpl w:val="FFFFFFFF"/>
    <w:lvl w:ilvl="0" w:tplc="6484AE2E">
      <w:start w:val="1"/>
      <w:numFmt w:val="decimal"/>
      <w:pStyle w:val="3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453179">
    <w:abstractNumId w:val="1"/>
  </w:num>
  <w:num w:numId="2" w16cid:durableId="112997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10"/>
    <w:rsid w:val="00071529"/>
    <w:rsid w:val="00090DE0"/>
    <w:rsid w:val="000D7EE3"/>
    <w:rsid w:val="00141460"/>
    <w:rsid w:val="001535AA"/>
    <w:rsid w:val="00256401"/>
    <w:rsid w:val="00282AD6"/>
    <w:rsid w:val="003A75C4"/>
    <w:rsid w:val="004618A5"/>
    <w:rsid w:val="004637D4"/>
    <w:rsid w:val="0046421E"/>
    <w:rsid w:val="005535E6"/>
    <w:rsid w:val="005625F3"/>
    <w:rsid w:val="00574EDE"/>
    <w:rsid w:val="005A5AE8"/>
    <w:rsid w:val="005D62E7"/>
    <w:rsid w:val="005E59CB"/>
    <w:rsid w:val="005F7FFC"/>
    <w:rsid w:val="00685460"/>
    <w:rsid w:val="006A1108"/>
    <w:rsid w:val="006E3184"/>
    <w:rsid w:val="00820F10"/>
    <w:rsid w:val="009033A0"/>
    <w:rsid w:val="009C6143"/>
    <w:rsid w:val="00B94E2F"/>
    <w:rsid w:val="00D1151E"/>
    <w:rsid w:val="00D12874"/>
    <w:rsid w:val="00DB577E"/>
    <w:rsid w:val="00E3223D"/>
    <w:rsid w:val="00E774F1"/>
    <w:rsid w:val="00E9605B"/>
    <w:rsid w:val="00F3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2985FD"/>
  <w14:defaultImageDpi w14:val="0"/>
  <w15:docId w15:val="{14BDBE99-A689-4EF2-BD41-C28A465C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108"/>
    <w:pPr>
      <w:spacing w:after="200" w:line="276" w:lineRule="auto"/>
    </w:pPr>
    <w:rPr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20F10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20F10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20F10"/>
    <w:pPr>
      <w:keepNext/>
      <w:spacing w:after="0" w:line="360" w:lineRule="auto"/>
      <w:jc w:val="center"/>
      <w:outlineLvl w:val="3"/>
    </w:pPr>
    <w:rPr>
      <w:rFonts w:ascii="Times New Roman" w:hAnsi="Times New Roman"/>
      <w:b/>
      <w:sz w:val="36"/>
      <w:szCs w:val="20"/>
    </w:rPr>
  </w:style>
  <w:style w:type="paragraph" w:styleId="5">
    <w:name w:val="heading 5"/>
    <w:basedOn w:val="a"/>
    <w:next w:val="a"/>
    <w:link w:val="50"/>
    <w:uiPriority w:val="99"/>
    <w:qFormat/>
    <w:rsid w:val="00820F10"/>
    <w:pPr>
      <w:keepNext/>
      <w:spacing w:after="0" w:line="360" w:lineRule="auto"/>
      <w:jc w:val="right"/>
      <w:outlineLvl w:val="4"/>
    </w:pPr>
    <w:rPr>
      <w:rFonts w:ascii="Times New Roman" w:hAnsi="Times New Roman"/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141460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141460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141460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820F10"/>
    <w:rPr>
      <w:rFonts w:ascii="Times New Roman" w:eastAsia="Times New Roman" w:hAnsi="Times New Roman" w:cs="Times New Roman"/>
      <w:b/>
      <w:sz w:val="20"/>
      <w:szCs w:val="20"/>
    </w:rPr>
  </w:style>
  <w:style w:type="paragraph" w:styleId="11">
    <w:name w:val="toc 1"/>
    <w:basedOn w:val="a"/>
    <w:next w:val="a"/>
    <w:autoRedefine/>
    <w:uiPriority w:val="99"/>
    <w:semiHidden/>
    <w:rsid w:val="00820F10"/>
    <w:pPr>
      <w:tabs>
        <w:tab w:val="right" w:leader="dot" w:pos="9628"/>
      </w:tabs>
      <w:spacing w:after="0" w:line="360" w:lineRule="auto"/>
      <w:ind w:left="-142"/>
    </w:pPr>
    <w:rPr>
      <w:rFonts w:ascii="Times New Roman" w:hAnsi="Times New Roman"/>
      <w:sz w:val="24"/>
      <w:szCs w:val="20"/>
      <w:lang w:eastAsia="uk-UA"/>
    </w:rPr>
  </w:style>
  <w:style w:type="character" w:customStyle="1" w:styleId="50">
    <w:name w:val="Заголовок 5 Знак"/>
    <w:basedOn w:val="a0"/>
    <w:link w:val="5"/>
    <w:uiPriority w:val="99"/>
    <w:locked/>
    <w:rsid w:val="00820F10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820F10"/>
    <w:pPr>
      <w:spacing w:after="0" w:line="36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41460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41460"/>
    <w:rPr>
      <w:rFonts w:ascii="Cambria" w:eastAsia="Times New Roman" w:hAnsi="Cambria" w:cs="Times New Roman"/>
      <w:color w:val="404040"/>
      <w:sz w:val="20"/>
      <w:szCs w:val="20"/>
    </w:rPr>
  </w:style>
  <w:style w:type="paragraph" w:styleId="a5">
    <w:name w:val="Body Text"/>
    <w:basedOn w:val="a"/>
    <w:link w:val="a6"/>
    <w:uiPriority w:val="99"/>
    <w:rsid w:val="00141460"/>
    <w:pPr>
      <w:spacing w:after="0" w:line="360" w:lineRule="auto"/>
      <w:jc w:val="both"/>
    </w:pPr>
    <w:rPr>
      <w:rFonts w:ascii="Times New Roman" w:hAnsi="Times New Roman"/>
      <w:sz w:val="28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99"/>
    <w:locked/>
    <w:rsid w:val="00820F10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820F10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4">
    <w:name w:val="Заголовок Знак"/>
    <w:basedOn w:val="a0"/>
    <w:link w:val="a3"/>
    <w:uiPriority w:val="99"/>
    <w:locked/>
    <w:rsid w:val="00820F10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toc 2"/>
    <w:basedOn w:val="a"/>
    <w:next w:val="a"/>
    <w:autoRedefine/>
    <w:uiPriority w:val="99"/>
    <w:semiHidden/>
    <w:rsid w:val="00820F10"/>
    <w:pPr>
      <w:tabs>
        <w:tab w:val="right" w:leader="dot" w:pos="9628"/>
      </w:tabs>
      <w:spacing w:after="0" w:line="360" w:lineRule="auto"/>
      <w:ind w:right="-284"/>
    </w:pPr>
    <w:rPr>
      <w:rFonts w:ascii="Times New Roman" w:hAnsi="Times New Roman"/>
      <w:sz w:val="24"/>
      <w:szCs w:val="20"/>
      <w:lang w:eastAsia="uk-UA"/>
    </w:rPr>
  </w:style>
  <w:style w:type="paragraph" w:styleId="3">
    <w:name w:val="toc 3"/>
    <w:basedOn w:val="a"/>
    <w:next w:val="a"/>
    <w:autoRedefine/>
    <w:uiPriority w:val="99"/>
    <w:semiHidden/>
    <w:rsid w:val="006E3184"/>
    <w:pPr>
      <w:numPr>
        <w:numId w:val="1"/>
      </w:numPr>
      <w:tabs>
        <w:tab w:val="right" w:leader="dot" w:pos="9628"/>
      </w:tabs>
      <w:spacing w:after="0" w:line="360" w:lineRule="auto"/>
    </w:pPr>
    <w:rPr>
      <w:rFonts w:ascii="Times New Roman" w:hAnsi="Times New Roman"/>
      <w:sz w:val="24"/>
      <w:szCs w:val="20"/>
      <w:lang w:eastAsia="uk-UA"/>
    </w:rPr>
  </w:style>
  <w:style w:type="paragraph" w:styleId="41">
    <w:name w:val="toc 4"/>
    <w:basedOn w:val="a"/>
    <w:next w:val="a"/>
    <w:autoRedefine/>
    <w:uiPriority w:val="99"/>
    <w:semiHidden/>
    <w:rsid w:val="00820F10"/>
    <w:pPr>
      <w:tabs>
        <w:tab w:val="right" w:leader="dot" w:pos="9628"/>
      </w:tabs>
      <w:spacing w:after="0" w:line="360" w:lineRule="auto"/>
      <w:ind w:left="-142"/>
    </w:pPr>
    <w:rPr>
      <w:rFonts w:ascii="Times New Roman" w:hAnsi="Times New Roman"/>
      <w:sz w:val="24"/>
      <w:szCs w:val="20"/>
      <w:lang w:eastAsia="uk-UA"/>
    </w:rPr>
  </w:style>
  <w:style w:type="paragraph" w:styleId="61">
    <w:name w:val="toc 6"/>
    <w:basedOn w:val="a"/>
    <w:next w:val="a"/>
    <w:autoRedefine/>
    <w:uiPriority w:val="99"/>
    <w:semiHidden/>
    <w:rsid w:val="00820F10"/>
    <w:pPr>
      <w:spacing w:after="0" w:line="240" w:lineRule="auto"/>
      <w:ind w:left="1200"/>
    </w:pPr>
    <w:rPr>
      <w:rFonts w:ascii="Times New Roman" w:hAnsi="Times New Roman"/>
      <w:sz w:val="24"/>
      <w:szCs w:val="20"/>
      <w:lang w:eastAsia="uk-UA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41460"/>
    <w:rPr>
      <w:rFonts w:ascii="Cambria" w:eastAsia="Times New Roman" w:hAnsi="Cambria" w:cs="Times New Roman"/>
      <w:i/>
      <w:iCs/>
      <w:color w:val="243F60"/>
    </w:rPr>
  </w:style>
  <w:style w:type="paragraph" w:customStyle="1" w:styleId="a7">
    <w:name w:val="ГостЗаголовок"/>
    <w:uiPriority w:val="99"/>
    <w:rsid w:val="00141460"/>
    <w:pPr>
      <w:keepLines/>
      <w:spacing w:after="0" w:line="360" w:lineRule="auto"/>
      <w:ind w:firstLine="567"/>
      <w:jc w:val="both"/>
      <w:outlineLvl w:val="0"/>
    </w:pPr>
    <w:rPr>
      <w:rFonts w:ascii="Times New Roman" w:hAnsi="Times New Roman"/>
      <w:kern w:val="32"/>
    </w:rPr>
  </w:style>
  <w:style w:type="character" w:customStyle="1" w:styleId="a6">
    <w:name w:val="Основной текст Знак"/>
    <w:basedOn w:val="a0"/>
    <w:link w:val="a5"/>
    <w:uiPriority w:val="99"/>
    <w:locked/>
    <w:rsid w:val="00141460"/>
    <w:rPr>
      <w:rFonts w:ascii="Times New Roman" w:eastAsia="Times New Roman" w:hAnsi="Times New Roman" w:cs="Times New Roman"/>
      <w:sz w:val="20"/>
      <w:szCs w:val="20"/>
      <w:lang w:val="x-none" w:eastAsia="uk-UA"/>
    </w:rPr>
  </w:style>
  <w:style w:type="paragraph" w:customStyle="1" w:styleId="a8">
    <w:name w:val="ГостОбычный"/>
    <w:uiPriority w:val="99"/>
    <w:rsid w:val="00141460"/>
    <w:pPr>
      <w:spacing w:after="0" w:line="360" w:lineRule="auto"/>
      <w:ind w:firstLine="567"/>
      <w:jc w:val="both"/>
    </w:pPr>
    <w:rPr>
      <w:rFonts w:ascii="Times New Roman" w:hAnsi="Times New Roman"/>
      <w:kern w:val="32"/>
    </w:rPr>
  </w:style>
  <w:style w:type="paragraph" w:customStyle="1" w:styleId="22">
    <w:name w:val="заголовок 2"/>
    <w:basedOn w:val="a"/>
    <w:next w:val="a"/>
    <w:uiPriority w:val="99"/>
    <w:rsid w:val="00141460"/>
    <w:pPr>
      <w:keepNext/>
      <w:autoSpaceDE w:val="0"/>
      <w:autoSpaceDN w:val="0"/>
      <w:spacing w:after="0" w:line="360" w:lineRule="auto"/>
      <w:ind w:firstLine="720"/>
    </w:pPr>
    <w:rPr>
      <w:rFonts w:ascii="Times New Roman" w:hAnsi="Times New Roman"/>
      <w:i/>
      <w:iCs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14146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090DE0"/>
    <w:pPr>
      <w:tabs>
        <w:tab w:val="center" w:pos="4677"/>
        <w:tab w:val="right" w:pos="9355"/>
      </w:tabs>
    </w:pPr>
  </w:style>
  <w:style w:type="character" w:customStyle="1" w:styleId="aa">
    <w:name w:val="Текст выноски Знак"/>
    <w:basedOn w:val="a0"/>
    <w:link w:val="a9"/>
    <w:uiPriority w:val="99"/>
    <w:semiHidden/>
    <w:locked/>
    <w:rsid w:val="00141460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semiHidden/>
    <w:rsid w:val="00090DE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090DE0"/>
    <w:rPr>
      <w:rFonts w:cs="Times New Roman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090DE0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1926</Words>
  <Characters>10981</Characters>
  <Application>Microsoft Office Word</Application>
  <DocSecurity>0</DocSecurity>
  <Lines>91</Lines>
  <Paragraphs>25</Paragraphs>
  <ScaleCrop>false</ScaleCrop>
  <Company/>
  <LinksUpToDate>false</LinksUpToDate>
  <CharactersWithSpaces>12882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саня</dc:creator>
  <cp:keywords/>
  <dc:description/>
  <cp:lastModifiedBy>Пользователь</cp:lastModifiedBy>
  <cp:revision>2</cp:revision>
  <dcterms:created xsi:type="dcterms:W3CDTF">2026-01-08T18:10:00Z</dcterms:created>
  <dcterms:modified xsi:type="dcterms:W3CDTF">2026-01-08T18:10:00Z</dcterms:modified>
</cp:coreProperties>
</file>