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0C0D64" w14:textId="77777777" w:rsidR="00000000" w:rsidRDefault="00000000">
      <w:pPr>
        <w:widowControl w:val="0"/>
        <w:suppressLineNumbers/>
        <w:suppressAutoHyphens/>
        <w:autoSpaceDE w:val="0"/>
        <w:autoSpaceDN w:val="0"/>
        <w:adjustRightInd w:val="0"/>
        <w:spacing w:after="0" w:line="360" w:lineRule="auto"/>
        <w:jc w:val="center"/>
        <w:rPr>
          <w:rFonts w:ascii="Times New Roman CYR" w:hAnsi="Times New Roman CYR" w:cs="Times New Roman CYR"/>
          <w:kern w:val="0"/>
          <w:sz w:val="28"/>
          <w:szCs w:val="28"/>
        </w:rPr>
      </w:pPr>
      <w:r>
        <w:rPr>
          <w:rFonts w:ascii="Times New Roman CYR" w:hAnsi="Times New Roman CYR" w:cs="Times New Roman CYR"/>
          <w:kern w:val="0"/>
          <w:sz w:val="28"/>
          <w:szCs w:val="28"/>
        </w:rPr>
        <w:t>МУНИЦИПАЛЬНОЕ ОБЩЕОБРАЗОВАТЕЛЬНОЕ УЧРЕЖДЕНИЕ</w:t>
      </w:r>
    </w:p>
    <w:p w14:paraId="686A5FBC" w14:textId="77777777" w:rsidR="00000000" w:rsidRDefault="00000000">
      <w:pPr>
        <w:widowControl w:val="0"/>
        <w:suppressLineNumbers/>
        <w:suppressAutoHyphens/>
        <w:autoSpaceDE w:val="0"/>
        <w:autoSpaceDN w:val="0"/>
        <w:adjustRightInd w:val="0"/>
        <w:spacing w:after="0" w:line="360" w:lineRule="auto"/>
        <w:jc w:val="center"/>
        <w:rPr>
          <w:rFonts w:ascii="Times New Roman CYR" w:hAnsi="Times New Roman CYR" w:cs="Times New Roman CYR"/>
          <w:kern w:val="0"/>
          <w:sz w:val="28"/>
          <w:szCs w:val="28"/>
        </w:rPr>
      </w:pPr>
      <w:r>
        <w:rPr>
          <w:rFonts w:ascii="Times New Roman CYR" w:hAnsi="Times New Roman CYR" w:cs="Times New Roman CYR"/>
          <w:kern w:val="0"/>
          <w:sz w:val="28"/>
          <w:szCs w:val="28"/>
        </w:rPr>
        <w:t>БАЛЕЗИНСКАЯ СРЕДНЯЯ ОБЩЕОБРАЗОВАТЕЛЬНАЯ ШКОЛА №5</w:t>
      </w:r>
    </w:p>
    <w:p w14:paraId="53E7A828" w14:textId="77777777" w:rsidR="00000000" w:rsidRDefault="00000000">
      <w:pPr>
        <w:widowControl w:val="0"/>
        <w:suppressLineNumbers/>
        <w:suppressAutoHyphens/>
        <w:autoSpaceDE w:val="0"/>
        <w:autoSpaceDN w:val="0"/>
        <w:adjustRightInd w:val="0"/>
        <w:spacing w:after="0" w:line="360" w:lineRule="auto"/>
        <w:jc w:val="center"/>
        <w:rPr>
          <w:rFonts w:ascii="Times New Roman CYR" w:hAnsi="Times New Roman CYR" w:cs="Times New Roman CYR"/>
          <w:kern w:val="0"/>
          <w:sz w:val="28"/>
          <w:szCs w:val="28"/>
        </w:rPr>
      </w:pPr>
    </w:p>
    <w:p w14:paraId="792ADFD8" w14:textId="77777777" w:rsidR="00000000" w:rsidRDefault="00000000">
      <w:pPr>
        <w:widowControl w:val="0"/>
        <w:suppressLineNumbers/>
        <w:suppressAutoHyphens/>
        <w:autoSpaceDE w:val="0"/>
        <w:autoSpaceDN w:val="0"/>
        <w:adjustRightInd w:val="0"/>
        <w:spacing w:after="0" w:line="360" w:lineRule="auto"/>
        <w:jc w:val="center"/>
        <w:rPr>
          <w:rFonts w:ascii="Times New Roman CYR" w:hAnsi="Times New Roman CYR" w:cs="Times New Roman CYR"/>
          <w:kern w:val="0"/>
          <w:sz w:val="28"/>
          <w:szCs w:val="28"/>
        </w:rPr>
      </w:pPr>
    </w:p>
    <w:p w14:paraId="7CDA4F16" w14:textId="77777777" w:rsidR="00000000" w:rsidRDefault="00000000">
      <w:pPr>
        <w:widowControl w:val="0"/>
        <w:suppressLineNumbers/>
        <w:suppressAutoHyphens/>
        <w:autoSpaceDE w:val="0"/>
        <w:autoSpaceDN w:val="0"/>
        <w:adjustRightInd w:val="0"/>
        <w:spacing w:after="0" w:line="360" w:lineRule="auto"/>
        <w:jc w:val="center"/>
        <w:rPr>
          <w:rFonts w:ascii="Times New Roman CYR" w:hAnsi="Times New Roman CYR" w:cs="Times New Roman CYR"/>
          <w:kern w:val="0"/>
          <w:sz w:val="28"/>
          <w:szCs w:val="28"/>
        </w:rPr>
      </w:pPr>
    </w:p>
    <w:p w14:paraId="5E18F54D" w14:textId="77777777" w:rsidR="00000000" w:rsidRDefault="00000000">
      <w:pPr>
        <w:widowControl w:val="0"/>
        <w:suppressLineNumbers/>
        <w:suppressAutoHyphens/>
        <w:autoSpaceDE w:val="0"/>
        <w:autoSpaceDN w:val="0"/>
        <w:adjustRightInd w:val="0"/>
        <w:spacing w:after="0" w:line="360" w:lineRule="auto"/>
        <w:jc w:val="center"/>
        <w:rPr>
          <w:rFonts w:ascii="Times New Roman CYR" w:hAnsi="Times New Roman CYR" w:cs="Times New Roman CYR"/>
          <w:kern w:val="0"/>
          <w:sz w:val="28"/>
          <w:szCs w:val="28"/>
        </w:rPr>
      </w:pPr>
    </w:p>
    <w:p w14:paraId="7E8783FA" w14:textId="77777777" w:rsidR="00000000" w:rsidRDefault="00000000">
      <w:pPr>
        <w:widowControl w:val="0"/>
        <w:suppressLineNumbers/>
        <w:suppressAutoHyphens/>
        <w:autoSpaceDE w:val="0"/>
        <w:autoSpaceDN w:val="0"/>
        <w:adjustRightInd w:val="0"/>
        <w:spacing w:after="0" w:line="360" w:lineRule="auto"/>
        <w:jc w:val="center"/>
        <w:rPr>
          <w:rFonts w:ascii="Times New Roman CYR" w:hAnsi="Times New Roman CYR" w:cs="Times New Roman CYR"/>
          <w:kern w:val="0"/>
          <w:sz w:val="28"/>
          <w:szCs w:val="28"/>
        </w:rPr>
      </w:pPr>
    </w:p>
    <w:p w14:paraId="2FDF1B70" w14:textId="77777777" w:rsidR="00000000" w:rsidRDefault="00000000">
      <w:pPr>
        <w:widowControl w:val="0"/>
        <w:suppressLineNumbers/>
        <w:suppressAutoHyphens/>
        <w:autoSpaceDE w:val="0"/>
        <w:autoSpaceDN w:val="0"/>
        <w:adjustRightInd w:val="0"/>
        <w:spacing w:after="0" w:line="360" w:lineRule="auto"/>
        <w:jc w:val="center"/>
        <w:rPr>
          <w:rFonts w:ascii="Times New Roman CYR" w:hAnsi="Times New Roman CYR" w:cs="Times New Roman CYR"/>
          <w:kern w:val="0"/>
          <w:sz w:val="28"/>
          <w:szCs w:val="28"/>
        </w:rPr>
      </w:pPr>
    </w:p>
    <w:p w14:paraId="1D2C56DB" w14:textId="77777777" w:rsidR="00000000" w:rsidRDefault="00000000">
      <w:pPr>
        <w:widowControl w:val="0"/>
        <w:suppressLineNumbers/>
        <w:suppressAutoHyphens/>
        <w:autoSpaceDE w:val="0"/>
        <w:autoSpaceDN w:val="0"/>
        <w:adjustRightInd w:val="0"/>
        <w:spacing w:after="0" w:line="360" w:lineRule="auto"/>
        <w:jc w:val="center"/>
        <w:rPr>
          <w:rFonts w:ascii="Times New Roman CYR" w:hAnsi="Times New Roman CYR" w:cs="Times New Roman CYR"/>
          <w:kern w:val="0"/>
          <w:sz w:val="28"/>
          <w:szCs w:val="28"/>
        </w:rPr>
      </w:pPr>
    </w:p>
    <w:p w14:paraId="490CC7C1" w14:textId="77777777" w:rsidR="00000000" w:rsidRDefault="00000000">
      <w:pPr>
        <w:widowControl w:val="0"/>
        <w:suppressLineNumbers/>
        <w:suppressAutoHyphens/>
        <w:autoSpaceDE w:val="0"/>
        <w:autoSpaceDN w:val="0"/>
        <w:adjustRightInd w:val="0"/>
        <w:spacing w:after="0" w:line="360" w:lineRule="auto"/>
        <w:jc w:val="center"/>
        <w:rPr>
          <w:rFonts w:ascii="Times New Roman CYR" w:hAnsi="Times New Roman CYR" w:cs="Times New Roman CYR"/>
          <w:kern w:val="0"/>
          <w:sz w:val="28"/>
          <w:szCs w:val="28"/>
        </w:rPr>
      </w:pPr>
    </w:p>
    <w:p w14:paraId="0A5819CC" w14:textId="77777777" w:rsidR="00000000" w:rsidRDefault="00000000">
      <w:pPr>
        <w:widowControl w:val="0"/>
        <w:suppressLineNumbers/>
        <w:suppressAutoHyphens/>
        <w:autoSpaceDE w:val="0"/>
        <w:autoSpaceDN w:val="0"/>
        <w:adjustRightInd w:val="0"/>
        <w:spacing w:after="0" w:line="360" w:lineRule="auto"/>
        <w:jc w:val="center"/>
        <w:rPr>
          <w:rFonts w:ascii="Times New Roman CYR" w:hAnsi="Times New Roman CYR" w:cs="Times New Roman CYR"/>
          <w:kern w:val="0"/>
          <w:sz w:val="28"/>
          <w:szCs w:val="28"/>
        </w:rPr>
      </w:pPr>
    </w:p>
    <w:p w14:paraId="70E2630D" w14:textId="77777777" w:rsidR="00000000" w:rsidRDefault="00000000">
      <w:pPr>
        <w:widowControl w:val="0"/>
        <w:suppressLineNumbers/>
        <w:suppressAutoHyphens/>
        <w:autoSpaceDE w:val="0"/>
        <w:autoSpaceDN w:val="0"/>
        <w:adjustRightInd w:val="0"/>
        <w:spacing w:after="0" w:line="360" w:lineRule="auto"/>
        <w:jc w:val="center"/>
        <w:rPr>
          <w:rFonts w:ascii="Times New Roman CYR" w:hAnsi="Times New Roman CYR" w:cs="Times New Roman CYR"/>
          <w:kern w:val="0"/>
          <w:sz w:val="28"/>
          <w:szCs w:val="28"/>
        </w:rPr>
      </w:pPr>
    </w:p>
    <w:p w14:paraId="37FECF8D" w14:textId="77777777" w:rsidR="00000000" w:rsidRDefault="00000000">
      <w:pPr>
        <w:widowControl w:val="0"/>
        <w:suppressLineNumbers/>
        <w:suppressAutoHyphens/>
        <w:autoSpaceDE w:val="0"/>
        <w:autoSpaceDN w:val="0"/>
        <w:adjustRightInd w:val="0"/>
        <w:spacing w:after="0" w:line="360" w:lineRule="auto"/>
        <w:jc w:val="center"/>
        <w:rPr>
          <w:rFonts w:ascii="Times New Roman CYR" w:hAnsi="Times New Roman CYR" w:cs="Times New Roman CYR"/>
          <w:kern w:val="0"/>
          <w:sz w:val="28"/>
          <w:szCs w:val="28"/>
        </w:rPr>
      </w:pPr>
    </w:p>
    <w:p w14:paraId="456D285E" w14:textId="77777777" w:rsidR="00000000" w:rsidRDefault="00000000">
      <w:pPr>
        <w:widowControl w:val="0"/>
        <w:suppressLineNumbers/>
        <w:suppressAutoHyphens/>
        <w:autoSpaceDE w:val="0"/>
        <w:autoSpaceDN w:val="0"/>
        <w:adjustRightInd w:val="0"/>
        <w:spacing w:after="0" w:line="360" w:lineRule="auto"/>
        <w:jc w:val="center"/>
        <w:rPr>
          <w:rFonts w:ascii="Times New Roman CYR" w:hAnsi="Times New Roman CYR" w:cs="Times New Roman CYR"/>
          <w:kern w:val="0"/>
          <w:sz w:val="28"/>
          <w:szCs w:val="28"/>
        </w:rPr>
      </w:pPr>
      <w:r>
        <w:rPr>
          <w:rFonts w:ascii="Times New Roman CYR" w:hAnsi="Times New Roman CYR" w:cs="Times New Roman CYR"/>
          <w:kern w:val="0"/>
          <w:sz w:val="28"/>
          <w:szCs w:val="28"/>
        </w:rPr>
        <w:t>ЭКЗАМЕНАЦИОННАЯ ИССЛЕДОВАТЕЛЬСКАЯ РАБОТА</w:t>
      </w:r>
    </w:p>
    <w:p w14:paraId="07B27751" w14:textId="77777777" w:rsidR="00000000" w:rsidRDefault="00000000">
      <w:pPr>
        <w:widowControl w:val="0"/>
        <w:suppressLineNumbers/>
        <w:suppressAutoHyphens/>
        <w:autoSpaceDE w:val="0"/>
        <w:autoSpaceDN w:val="0"/>
        <w:adjustRightInd w:val="0"/>
        <w:spacing w:after="0" w:line="360" w:lineRule="auto"/>
        <w:jc w:val="center"/>
        <w:rPr>
          <w:rFonts w:ascii="Times New Roman CYR" w:hAnsi="Times New Roman CYR" w:cs="Times New Roman CYR"/>
          <w:kern w:val="0"/>
          <w:sz w:val="28"/>
          <w:szCs w:val="28"/>
        </w:rPr>
      </w:pPr>
      <w:r>
        <w:rPr>
          <w:rFonts w:ascii="Times New Roman CYR" w:hAnsi="Times New Roman CYR" w:cs="Times New Roman CYR"/>
          <w:kern w:val="0"/>
          <w:sz w:val="28"/>
          <w:szCs w:val="28"/>
        </w:rPr>
        <w:t>ПО ХИМИИ</w:t>
      </w:r>
    </w:p>
    <w:p w14:paraId="649817BE" w14:textId="77777777" w:rsidR="00000000" w:rsidRDefault="00000000">
      <w:pPr>
        <w:widowControl w:val="0"/>
        <w:suppressLineNumbers/>
        <w:suppressAutoHyphens/>
        <w:autoSpaceDE w:val="0"/>
        <w:autoSpaceDN w:val="0"/>
        <w:adjustRightInd w:val="0"/>
        <w:spacing w:after="0" w:line="360" w:lineRule="auto"/>
        <w:jc w:val="center"/>
        <w:rPr>
          <w:rFonts w:ascii="Times New Roman CYR" w:hAnsi="Times New Roman CYR" w:cs="Times New Roman CYR"/>
          <w:kern w:val="0"/>
          <w:sz w:val="28"/>
          <w:szCs w:val="28"/>
        </w:rPr>
      </w:pPr>
      <w:r>
        <w:rPr>
          <w:rFonts w:ascii="Times New Roman CYR" w:hAnsi="Times New Roman CYR" w:cs="Times New Roman CYR"/>
          <w:kern w:val="0"/>
          <w:sz w:val="28"/>
          <w:szCs w:val="28"/>
        </w:rPr>
        <w:t>ВОДА ИЗВЕСТНАЯ И НЕИЗВЕСТНАЯ. ПАМЯТЬ ВОДЫ</w:t>
      </w:r>
    </w:p>
    <w:p w14:paraId="39D3D281" w14:textId="77777777" w:rsidR="00000000" w:rsidRDefault="00000000">
      <w:pPr>
        <w:widowControl w:val="0"/>
        <w:suppressLineNumbers/>
        <w:suppressAutoHyphens/>
        <w:autoSpaceDE w:val="0"/>
        <w:autoSpaceDN w:val="0"/>
        <w:adjustRightInd w:val="0"/>
        <w:spacing w:after="0" w:line="360" w:lineRule="auto"/>
        <w:jc w:val="center"/>
        <w:rPr>
          <w:rFonts w:ascii="Times New Roman CYR" w:hAnsi="Times New Roman CYR" w:cs="Times New Roman CYR"/>
          <w:kern w:val="0"/>
          <w:sz w:val="28"/>
          <w:szCs w:val="28"/>
        </w:rPr>
      </w:pPr>
    </w:p>
    <w:p w14:paraId="0E3F69B8" w14:textId="77777777" w:rsidR="00000000" w:rsidRDefault="00000000">
      <w:pPr>
        <w:widowControl w:val="0"/>
        <w:suppressLineNumbers/>
        <w:suppressAutoHyphens/>
        <w:autoSpaceDE w:val="0"/>
        <w:autoSpaceDN w:val="0"/>
        <w:adjustRightInd w:val="0"/>
        <w:spacing w:after="0" w:line="360" w:lineRule="auto"/>
        <w:jc w:val="center"/>
        <w:rPr>
          <w:rFonts w:ascii="Times New Roman CYR" w:hAnsi="Times New Roman CYR" w:cs="Times New Roman CYR"/>
          <w:kern w:val="0"/>
          <w:sz w:val="28"/>
          <w:szCs w:val="28"/>
        </w:rPr>
      </w:pPr>
    </w:p>
    <w:p w14:paraId="31C77CEE" w14:textId="77777777" w:rsidR="00000000" w:rsidRDefault="00000000">
      <w:pPr>
        <w:widowControl w:val="0"/>
        <w:suppressLineNumbers/>
        <w:suppressAutoHyphens/>
        <w:autoSpaceDE w:val="0"/>
        <w:autoSpaceDN w:val="0"/>
        <w:adjustRightInd w:val="0"/>
        <w:spacing w:after="0" w:line="360" w:lineRule="auto"/>
        <w:jc w:val="center"/>
        <w:rPr>
          <w:rFonts w:ascii="Times New Roman CYR" w:hAnsi="Times New Roman CYR" w:cs="Times New Roman CYR"/>
          <w:kern w:val="0"/>
          <w:sz w:val="28"/>
          <w:szCs w:val="28"/>
        </w:rPr>
      </w:pPr>
    </w:p>
    <w:p w14:paraId="4D107C12" w14:textId="77777777" w:rsidR="00000000" w:rsidRDefault="00000000">
      <w:pPr>
        <w:widowControl w:val="0"/>
        <w:suppressLineNumbers/>
        <w:suppressAutoHyphens/>
        <w:autoSpaceDE w:val="0"/>
        <w:autoSpaceDN w:val="0"/>
        <w:adjustRightInd w:val="0"/>
        <w:spacing w:after="0" w:line="360" w:lineRule="auto"/>
        <w:jc w:val="center"/>
        <w:rPr>
          <w:rFonts w:ascii="Times New Roman CYR" w:hAnsi="Times New Roman CYR" w:cs="Times New Roman CYR"/>
          <w:kern w:val="0"/>
          <w:sz w:val="28"/>
          <w:szCs w:val="28"/>
        </w:rPr>
      </w:pPr>
    </w:p>
    <w:p w14:paraId="0C748E91" w14:textId="77777777" w:rsidR="00000000" w:rsidRDefault="00000000">
      <w:pPr>
        <w:widowControl w:val="0"/>
        <w:suppressLineNumbers/>
        <w:suppressAutoHyphens/>
        <w:autoSpaceDE w:val="0"/>
        <w:autoSpaceDN w:val="0"/>
        <w:adjustRightInd w:val="0"/>
        <w:spacing w:after="0" w:line="360"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t>ВЫПОЛНИЛ: КРАНШТАДСКАЯ АНАСТАСИЯ</w:t>
      </w:r>
    </w:p>
    <w:p w14:paraId="6E8E03D9" w14:textId="77777777" w:rsidR="00000000" w:rsidRDefault="00000000">
      <w:pPr>
        <w:widowControl w:val="0"/>
        <w:suppressLineNumbers/>
        <w:suppressAutoHyphens/>
        <w:autoSpaceDE w:val="0"/>
        <w:autoSpaceDN w:val="0"/>
        <w:adjustRightInd w:val="0"/>
        <w:spacing w:after="0" w:line="360"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t>УЧЕНИЦА 9А КЛАССА</w:t>
      </w:r>
    </w:p>
    <w:p w14:paraId="59369E5B" w14:textId="77777777" w:rsidR="00000000" w:rsidRDefault="00000000">
      <w:pPr>
        <w:widowControl w:val="0"/>
        <w:suppressLineNumbers/>
        <w:suppressAutoHyphens/>
        <w:autoSpaceDE w:val="0"/>
        <w:autoSpaceDN w:val="0"/>
        <w:adjustRightInd w:val="0"/>
        <w:spacing w:after="0" w:line="360"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t>ПРОВЕРИЛ: ОЛЬГА ВИКТОРОВНА</w:t>
      </w:r>
    </w:p>
    <w:p w14:paraId="1F65F316" w14:textId="77777777" w:rsidR="00000000" w:rsidRDefault="00000000">
      <w:pPr>
        <w:widowControl w:val="0"/>
        <w:suppressLineNumbers/>
        <w:suppressAutoHyphens/>
        <w:autoSpaceDE w:val="0"/>
        <w:autoSpaceDN w:val="0"/>
        <w:adjustRightInd w:val="0"/>
        <w:spacing w:after="0" w:line="360"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t>УЧИТЕЛЬ ПО ХИМИИ</w:t>
      </w:r>
    </w:p>
    <w:p w14:paraId="252B474B" w14:textId="77777777" w:rsidR="00000000" w:rsidRDefault="00000000">
      <w:pPr>
        <w:widowControl w:val="0"/>
        <w:suppressLineNumbers/>
        <w:suppressAutoHyphens/>
        <w:autoSpaceDE w:val="0"/>
        <w:autoSpaceDN w:val="0"/>
        <w:adjustRightInd w:val="0"/>
        <w:spacing w:after="0" w:line="360" w:lineRule="auto"/>
        <w:jc w:val="center"/>
        <w:rPr>
          <w:rFonts w:ascii="Times New Roman CYR" w:hAnsi="Times New Roman CYR" w:cs="Times New Roman CYR"/>
          <w:kern w:val="0"/>
          <w:sz w:val="28"/>
          <w:szCs w:val="28"/>
        </w:rPr>
      </w:pPr>
    </w:p>
    <w:p w14:paraId="085AD9D9" w14:textId="77777777" w:rsidR="00000000" w:rsidRDefault="00000000">
      <w:pPr>
        <w:widowControl w:val="0"/>
        <w:suppressLineNumbers/>
        <w:suppressAutoHyphens/>
        <w:autoSpaceDE w:val="0"/>
        <w:autoSpaceDN w:val="0"/>
        <w:adjustRightInd w:val="0"/>
        <w:spacing w:after="0" w:line="360" w:lineRule="auto"/>
        <w:jc w:val="center"/>
        <w:rPr>
          <w:rFonts w:ascii="Times New Roman CYR" w:hAnsi="Times New Roman CYR" w:cs="Times New Roman CYR"/>
          <w:kern w:val="0"/>
          <w:sz w:val="28"/>
          <w:szCs w:val="28"/>
        </w:rPr>
      </w:pPr>
    </w:p>
    <w:p w14:paraId="206405E4" w14:textId="77777777" w:rsidR="00000000" w:rsidRDefault="00000000">
      <w:pPr>
        <w:widowControl w:val="0"/>
        <w:suppressLineNumbers/>
        <w:suppressAutoHyphens/>
        <w:autoSpaceDE w:val="0"/>
        <w:autoSpaceDN w:val="0"/>
        <w:adjustRightInd w:val="0"/>
        <w:spacing w:after="0" w:line="360" w:lineRule="auto"/>
        <w:jc w:val="center"/>
        <w:rPr>
          <w:rFonts w:ascii="Times New Roman CYR" w:hAnsi="Times New Roman CYR" w:cs="Times New Roman CYR"/>
          <w:kern w:val="0"/>
          <w:sz w:val="28"/>
          <w:szCs w:val="28"/>
        </w:rPr>
      </w:pPr>
    </w:p>
    <w:p w14:paraId="3842CE2D" w14:textId="77777777" w:rsidR="00000000" w:rsidRDefault="00000000">
      <w:pPr>
        <w:widowControl w:val="0"/>
        <w:suppressLineNumbers/>
        <w:suppressAutoHyphens/>
        <w:autoSpaceDE w:val="0"/>
        <w:autoSpaceDN w:val="0"/>
        <w:adjustRightInd w:val="0"/>
        <w:spacing w:after="0" w:line="360" w:lineRule="auto"/>
        <w:jc w:val="center"/>
        <w:rPr>
          <w:rFonts w:ascii="Times New Roman CYR" w:hAnsi="Times New Roman CYR" w:cs="Times New Roman CYR"/>
          <w:kern w:val="0"/>
          <w:sz w:val="28"/>
          <w:szCs w:val="28"/>
        </w:rPr>
      </w:pPr>
    </w:p>
    <w:p w14:paraId="75EC5FB9" w14:textId="77777777" w:rsidR="00000000" w:rsidRDefault="00000000">
      <w:pPr>
        <w:widowControl w:val="0"/>
        <w:suppressLineNumbers/>
        <w:suppressAutoHyphens/>
        <w:autoSpaceDE w:val="0"/>
        <w:autoSpaceDN w:val="0"/>
        <w:adjustRightInd w:val="0"/>
        <w:spacing w:after="0" w:line="360" w:lineRule="auto"/>
        <w:jc w:val="center"/>
        <w:rPr>
          <w:rFonts w:ascii="Times New Roman CYR" w:hAnsi="Times New Roman CYR" w:cs="Times New Roman CYR"/>
          <w:kern w:val="0"/>
          <w:sz w:val="28"/>
          <w:szCs w:val="28"/>
        </w:rPr>
      </w:pPr>
    </w:p>
    <w:p w14:paraId="08213213" w14:textId="77777777" w:rsidR="00000000" w:rsidRDefault="00000000">
      <w:pPr>
        <w:widowControl w:val="0"/>
        <w:suppressLineNumbers/>
        <w:suppressAutoHyphens/>
        <w:autoSpaceDE w:val="0"/>
        <w:autoSpaceDN w:val="0"/>
        <w:adjustRightInd w:val="0"/>
        <w:spacing w:after="0" w:line="360" w:lineRule="auto"/>
        <w:jc w:val="center"/>
        <w:rPr>
          <w:rFonts w:ascii="Times New Roman CYR" w:hAnsi="Times New Roman CYR" w:cs="Times New Roman CYR"/>
          <w:kern w:val="0"/>
          <w:sz w:val="28"/>
          <w:szCs w:val="28"/>
        </w:rPr>
      </w:pPr>
      <w:r>
        <w:rPr>
          <w:rFonts w:ascii="Times New Roman CYR" w:hAnsi="Times New Roman CYR" w:cs="Times New Roman CYR"/>
          <w:kern w:val="0"/>
          <w:sz w:val="28"/>
          <w:szCs w:val="28"/>
        </w:rPr>
        <w:t>П. БАЛЕЗИНО 2011</w:t>
      </w:r>
    </w:p>
    <w:p w14:paraId="7C8AABBC" w14:textId="77777777" w:rsidR="00000000" w:rsidRDefault="00000000">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br w:type="page"/>
      </w:r>
      <w:r>
        <w:rPr>
          <w:rFonts w:ascii="Times New Roman CYR" w:hAnsi="Times New Roman CYR" w:cs="Times New Roman CYR"/>
          <w:kern w:val="0"/>
          <w:sz w:val="28"/>
          <w:szCs w:val="28"/>
        </w:rPr>
        <w:lastRenderedPageBreak/>
        <w:t>Содержание</w:t>
      </w:r>
    </w:p>
    <w:p w14:paraId="6EEB4B46" w14:textId="77777777" w:rsidR="00000000" w:rsidRDefault="00000000">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53B39F8F" w14:textId="77777777" w:rsidR="00000000" w:rsidRDefault="00000000">
      <w:pPr>
        <w:widowControl w:val="0"/>
        <w:suppressLineNumbers/>
        <w:suppressAutoHyphens/>
        <w:autoSpaceDE w:val="0"/>
        <w:autoSpaceDN w:val="0"/>
        <w:adjustRightInd w:val="0"/>
        <w:spacing w:after="0" w:line="360"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t>Введение</w:t>
      </w:r>
    </w:p>
    <w:p w14:paraId="2CFD16C7" w14:textId="77777777" w:rsidR="00000000" w:rsidRDefault="00000000">
      <w:pPr>
        <w:widowControl w:val="0"/>
        <w:suppressLineNumbers/>
        <w:suppressAutoHyphens/>
        <w:autoSpaceDE w:val="0"/>
        <w:autoSpaceDN w:val="0"/>
        <w:adjustRightInd w:val="0"/>
        <w:spacing w:after="0" w:line="360"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t>. Вода в природе</w:t>
      </w:r>
    </w:p>
    <w:p w14:paraId="045FA45E" w14:textId="77777777" w:rsidR="00000000" w:rsidRDefault="00000000">
      <w:pPr>
        <w:widowControl w:val="0"/>
        <w:suppressLineNumbers/>
        <w:suppressAutoHyphens/>
        <w:autoSpaceDE w:val="0"/>
        <w:autoSpaceDN w:val="0"/>
        <w:adjustRightInd w:val="0"/>
        <w:spacing w:after="0" w:line="360"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t>. Биологическая роль воды</w:t>
      </w:r>
    </w:p>
    <w:p w14:paraId="643155FB" w14:textId="77777777" w:rsidR="00000000" w:rsidRDefault="00000000">
      <w:pPr>
        <w:widowControl w:val="0"/>
        <w:suppressLineNumbers/>
        <w:suppressAutoHyphens/>
        <w:autoSpaceDE w:val="0"/>
        <w:autoSpaceDN w:val="0"/>
        <w:adjustRightInd w:val="0"/>
        <w:spacing w:after="0" w:line="360"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t>. Строение молекулы воды</w:t>
      </w:r>
    </w:p>
    <w:p w14:paraId="53BC61FD" w14:textId="77777777" w:rsidR="00000000" w:rsidRDefault="00000000">
      <w:pPr>
        <w:widowControl w:val="0"/>
        <w:suppressLineNumbers/>
        <w:suppressAutoHyphens/>
        <w:autoSpaceDE w:val="0"/>
        <w:autoSpaceDN w:val="0"/>
        <w:adjustRightInd w:val="0"/>
        <w:spacing w:after="0" w:line="360"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t>. Свойства воды</w:t>
      </w:r>
    </w:p>
    <w:p w14:paraId="7D07FEA6" w14:textId="77777777" w:rsidR="00000000" w:rsidRDefault="00000000">
      <w:pPr>
        <w:widowControl w:val="0"/>
        <w:suppressLineNumbers/>
        <w:suppressAutoHyphens/>
        <w:autoSpaceDE w:val="0"/>
        <w:autoSpaceDN w:val="0"/>
        <w:adjustRightInd w:val="0"/>
        <w:spacing w:after="0" w:line="360"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t>.1 Химические свойства воды</w:t>
      </w:r>
    </w:p>
    <w:p w14:paraId="36C11B0B" w14:textId="77777777" w:rsidR="00000000" w:rsidRDefault="00000000">
      <w:pPr>
        <w:widowControl w:val="0"/>
        <w:suppressLineNumbers/>
        <w:suppressAutoHyphens/>
        <w:autoSpaceDE w:val="0"/>
        <w:autoSpaceDN w:val="0"/>
        <w:adjustRightInd w:val="0"/>
        <w:spacing w:after="0" w:line="360"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t>.2 Физические свойства воды</w:t>
      </w:r>
    </w:p>
    <w:p w14:paraId="29374ED6" w14:textId="77777777" w:rsidR="00000000" w:rsidRDefault="00000000">
      <w:pPr>
        <w:widowControl w:val="0"/>
        <w:suppressLineNumbers/>
        <w:suppressAutoHyphens/>
        <w:autoSpaceDE w:val="0"/>
        <w:autoSpaceDN w:val="0"/>
        <w:adjustRightInd w:val="0"/>
        <w:spacing w:after="0" w:line="360"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t>. Память воды</w:t>
      </w:r>
    </w:p>
    <w:p w14:paraId="49D8396A" w14:textId="77777777" w:rsidR="00000000" w:rsidRDefault="00000000">
      <w:pPr>
        <w:widowControl w:val="0"/>
        <w:suppressLineNumbers/>
        <w:suppressAutoHyphens/>
        <w:autoSpaceDE w:val="0"/>
        <w:autoSpaceDN w:val="0"/>
        <w:adjustRightInd w:val="0"/>
        <w:spacing w:after="0" w:line="360"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t>.1 Вода, которую мы не знали</w:t>
      </w:r>
    </w:p>
    <w:p w14:paraId="071F70E7" w14:textId="77777777" w:rsidR="00000000" w:rsidRDefault="00000000">
      <w:pPr>
        <w:widowControl w:val="0"/>
        <w:suppressLineNumbers/>
        <w:suppressAutoHyphens/>
        <w:autoSpaceDE w:val="0"/>
        <w:autoSpaceDN w:val="0"/>
        <w:adjustRightInd w:val="0"/>
        <w:spacing w:after="0" w:line="360"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t>.2 Роль воды, входящей в состав биологических жидкостей</w:t>
      </w:r>
    </w:p>
    <w:p w14:paraId="5C3AF5C7" w14:textId="77777777" w:rsidR="00000000" w:rsidRDefault="00000000">
      <w:pPr>
        <w:widowControl w:val="0"/>
        <w:suppressLineNumbers/>
        <w:suppressAutoHyphens/>
        <w:autoSpaceDE w:val="0"/>
        <w:autoSpaceDN w:val="0"/>
        <w:adjustRightInd w:val="0"/>
        <w:spacing w:after="0" w:line="360"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t>.3 Исследования Масару Эмото</w:t>
      </w:r>
    </w:p>
    <w:p w14:paraId="5CF3C568" w14:textId="77777777" w:rsidR="00000000" w:rsidRDefault="00000000">
      <w:pPr>
        <w:widowControl w:val="0"/>
        <w:suppressLineNumbers/>
        <w:suppressAutoHyphens/>
        <w:autoSpaceDE w:val="0"/>
        <w:autoSpaceDN w:val="0"/>
        <w:adjustRightInd w:val="0"/>
        <w:spacing w:after="0" w:line="360"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t>.4 Перспективы использования структурированной воды</w:t>
      </w:r>
    </w:p>
    <w:p w14:paraId="0EE91920" w14:textId="77777777" w:rsidR="00000000" w:rsidRDefault="00000000">
      <w:pPr>
        <w:widowControl w:val="0"/>
        <w:suppressLineNumbers/>
        <w:suppressAutoHyphens/>
        <w:autoSpaceDE w:val="0"/>
        <w:autoSpaceDN w:val="0"/>
        <w:adjustRightInd w:val="0"/>
        <w:spacing w:after="0" w:line="360"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t>Заключение</w:t>
      </w:r>
    </w:p>
    <w:p w14:paraId="1F759B25" w14:textId="77777777" w:rsidR="00000000" w:rsidRDefault="00000000">
      <w:pPr>
        <w:widowControl w:val="0"/>
        <w:suppressLineNumbers/>
        <w:suppressAutoHyphens/>
        <w:autoSpaceDE w:val="0"/>
        <w:autoSpaceDN w:val="0"/>
        <w:adjustRightInd w:val="0"/>
        <w:spacing w:after="0" w:line="360"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t>Литература</w:t>
      </w:r>
    </w:p>
    <w:p w14:paraId="7DCDAEF5" w14:textId="77777777" w:rsidR="00000000" w:rsidRDefault="00000000">
      <w:pPr>
        <w:widowControl w:val="0"/>
        <w:suppressLineNumbers/>
        <w:suppressAutoHyphens/>
        <w:autoSpaceDE w:val="0"/>
        <w:autoSpaceDN w:val="0"/>
        <w:adjustRightInd w:val="0"/>
        <w:spacing w:after="0" w:line="360"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t>Приложения</w:t>
      </w:r>
    </w:p>
    <w:p w14:paraId="56BDE902" w14:textId="77777777" w:rsidR="00000000" w:rsidRDefault="00000000">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4EA0E33E" w14:textId="77777777" w:rsidR="00000000" w:rsidRDefault="00000000">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br w:type="page"/>
      </w:r>
      <w:r>
        <w:rPr>
          <w:rFonts w:ascii="Times New Roman CYR" w:hAnsi="Times New Roman CYR" w:cs="Times New Roman CYR"/>
          <w:kern w:val="0"/>
          <w:sz w:val="28"/>
          <w:szCs w:val="28"/>
        </w:rPr>
        <w:lastRenderedPageBreak/>
        <w:t>Введение</w:t>
      </w:r>
    </w:p>
    <w:p w14:paraId="0D3AA27C" w14:textId="77777777" w:rsidR="00000000" w:rsidRDefault="00000000">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1D78242C" w14:textId="77777777" w:rsidR="00000000" w:rsidRDefault="00000000">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Вода - самое удивительное и самое распространённое природное соединение - источник жизни и условие её формирования на Земле. Ограниченность водных ресурсов создаёт исключительно сложные проблемы для человечества.</w:t>
      </w:r>
    </w:p>
    <w:p w14:paraId="25107D82" w14:textId="77777777" w:rsidR="00000000" w:rsidRDefault="00000000">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Вся практическая деятельность человека с самой глубокой древности связана с использованием воды и водных растворов.</w:t>
      </w:r>
    </w:p>
    <w:p w14:paraId="04ABAFAF" w14:textId="77777777" w:rsidR="00000000" w:rsidRDefault="00000000">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 течение последних полутора-двух столетий учёные достигли значительных успехов в изучении строения и свойств воды, по существу, предопределяющих структуру и облик окружающего нас биологического мира. Вода оказалась весьма неординарной жидкостью, трудно поддающейся не только непосредственным экспериментальным исследованиям, но и моделированию.</w:t>
      </w:r>
    </w:p>
    <w:p w14:paraId="497F7CAE" w14:textId="77777777" w:rsidR="00000000" w:rsidRDefault="00000000">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Многие хорошо знакомые свойства воды исключительны в природе. И поэтому вода занимает особое положение по сравнению с другими веществами, известными на Земле. Чем глубже учёные постигали природу воды, тем больше убеждались в оригинальности её поведения, в неочевидности её свойств, в новых, ещё не до конца раскрытых её структурных особенностях.</w:t>
      </w:r>
    </w:p>
    <w:p w14:paraId="3ADEEA37" w14:textId="77777777" w:rsidR="00000000" w:rsidRDefault="00000000">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Во все времена естествоиспытатели не обходили своим вниманием воду, пытаясь постичь секрет её удивительных свойств. И каждый раз отступали, признаваясь в своём бессилии.</w:t>
      </w:r>
    </w:p>
    <w:p w14:paraId="14CC1301" w14:textId="77777777" w:rsidR="00000000" w:rsidRDefault="00000000">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Вода, можно сказать, - самая популярная и самая загадочная жидкость из всех существующих на Земле. Её издавна воспевали, поэты посвятили ей удивительные строки. А учёные по сей день, как и сотни лет назад, не могут дать точного ответа на, казалось бы, несложный вопрос: что такое вода?</w:t>
      </w:r>
    </w:p>
    <w:p w14:paraId="7401CABA" w14:textId="77777777" w:rsidR="00000000" w:rsidRDefault="00000000">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Цель работы:</w:t>
      </w:r>
    </w:p>
    <w:p w14:paraId="03CB38B6" w14:textId="77777777" w:rsidR="00000000" w:rsidRDefault="00000000">
      <w:pPr>
        <w:widowControl w:val="0"/>
        <w:suppressLineNumbers/>
        <w:tabs>
          <w:tab w:val="left" w:pos="1080"/>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1.</w:t>
      </w:r>
      <w:r>
        <w:rPr>
          <w:rFonts w:ascii="Times New Roman CYR" w:hAnsi="Times New Roman CYR" w:cs="Times New Roman CYR"/>
          <w:kern w:val="0"/>
          <w:sz w:val="28"/>
          <w:szCs w:val="28"/>
        </w:rPr>
        <w:tab/>
        <w:t xml:space="preserve">Узнать, такое ли обычное вещество вода, как кажется на первый </w:t>
      </w:r>
      <w:r>
        <w:rPr>
          <w:rFonts w:ascii="Times New Roman CYR" w:hAnsi="Times New Roman CYR" w:cs="Times New Roman CYR"/>
          <w:kern w:val="0"/>
          <w:sz w:val="28"/>
          <w:szCs w:val="28"/>
        </w:rPr>
        <w:lastRenderedPageBreak/>
        <w:t>взгляд.</w:t>
      </w:r>
    </w:p>
    <w:p w14:paraId="264B4A67" w14:textId="77777777" w:rsidR="00000000" w:rsidRDefault="00000000">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2.</w:t>
      </w:r>
      <w:r>
        <w:rPr>
          <w:rFonts w:ascii="Times New Roman CYR" w:hAnsi="Times New Roman CYR" w:cs="Times New Roman CYR"/>
          <w:kern w:val="0"/>
          <w:sz w:val="28"/>
          <w:szCs w:val="28"/>
        </w:rPr>
        <w:tab/>
        <w:t>Имеет ли вода память.</w:t>
      </w:r>
    </w:p>
    <w:p w14:paraId="3172124F" w14:textId="77777777" w:rsidR="00000000" w:rsidRDefault="00000000">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Задачи:</w:t>
      </w:r>
    </w:p>
    <w:p w14:paraId="00351FB8" w14:textId="77777777" w:rsidR="00000000" w:rsidRDefault="00000000">
      <w:pPr>
        <w:widowControl w:val="0"/>
        <w:suppressLineNumbers/>
        <w:tabs>
          <w:tab w:val="left" w:pos="1080"/>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1.</w:t>
      </w:r>
      <w:r>
        <w:rPr>
          <w:rFonts w:ascii="Times New Roman CYR" w:hAnsi="Times New Roman CYR" w:cs="Times New Roman CYR"/>
          <w:kern w:val="0"/>
          <w:sz w:val="28"/>
          <w:szCs w:val="28"/>
        </w:rPr>
        <w:tab/>
        <w:t>Какими аномальными свойствами обладает вода?</w:t>
      </w:r>
    </w:p>
    <w:p w14:paraId="110E801B" w14:textId="77777777" w:rsidR="00000000" w:rsidRDefault="00000000">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2.</w:t>
      </w:r>
      <w:r>
        <w:rPr>
          <w:rFonts w:ascii="Times New Roman CYR" w:hAnsi="Times New Roman CYR" w:cs="Times New Roman CYR"/>
          <w:kern w:val="0"/>
          <w:sz w:val="28"/>
          <w:szCs w:val="28"/>
        </w:rPr>
        <w:tab/>
        <w:t>Исследования учёных, как доказательства памяти воды.</w:t>
      </w:r>
    </w:p>
    <w:p w14:paraId="7455505E" w14:textId="77777777" w:rsidR="00000000" w:rsidRDefault="00000000">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w:t>
      </w:r>
      <w:r>
        <w:rPr>
          <w:rFonts w:ascii="Times New Roman CYR" w:hAnsi="Times New Roman CYR" w:cs="Times New Roman CYR"/>
          <w:kern w:val="0"/>
          <w:sz w:val="28"/>
          <w:szCs w:val="28"/>
        </w:rPr>
        <w:tab/>
        <w:t>Как используются человеком необычные свойства воды.</w:t>
      </w:r>
    </w:p>
    <w:p w14:paraId="07F91614" w14:textId="77777777" w:rsidR="00000000" w:rsidRDefault="00000000">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79D0A08E" w14:textId="77777777" w:rsidR="00000000" w:rsidRDefault="00000000">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br w:type="page"/>
      </w:r>
      <w:r>
        <w:rPr>
          <w:rFonts w:ascii="Times New Roman CYR" w:hAnsi="Times New Roman CYR" w:cs="Times New Roman CYR"/>
          <w:kern w:val="0"/>
          <w:sz w:val="28"/>
          <w:szCs w:val="28"/>
        </w:rPr>
        <w:lastRenderedPageBreak/>
        <w:t>1. Вода в природе</w:t>
      </w:r>
    </w:p>
    <w:p w14:paraId="53AC56A1" w14:textId="77777777" w:rsidR="00000000" w:rsidRDefault="00000000">
      <w:pPr>
        <w:widowControl w:val="0"/>
        <w:suppressLineNumbers/>
        <w:tabs>
          <w:tab w:val="left" w:pos="1302"/>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15843FD3" w14:textId="77777777" w:rsidR="00000000" w:rsidRDefault="00000000">
      <w:pPr>
        <w:widowControl w:val="0"/>
        <w:suppressLineNumbers/>
        <w:tabs>
          <w:tab w:val="left" w:pos="1302"/>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Вода - самое распространенное вещество, на Земле она распределена неравномерно.</w:t>
      </w:r>
    </w:p>
    <w:p w14:paraId="0D913342"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Поверхность земного шара на </w:t>
      </w:r>
      <w:r>
        <w:rPr>
          <w:rFonts w:ascii="Times New Roman" w:hAnsi="Times New Roman" w:cs="Times New Roman"/>
          <w:kern w:val="0"/>
          <w:sz w:val="28"/>
          <w:szCs w:val="28"/>
        </w:rPr>
        <w:t xml:space="preserve">¾ </w:t>
      </w:r>
      <w:r>
        <w:rPr>
          <w:rFonts w:ascii="Times New Roman CYR" w:hAnsi="Times New Roman CYR" w:cs="Times New Roman CYR"/>
          <w:kern w:val="0"/>
          <w:sz w:val="28"/>
          <w:szCs w:val="28"/>
        </w:rPr>
        <w:t>покрыта водой - это океаны, моря, озера, ледники. Количество воды на поверхности воды оценивается в 1,39</w:t>
      </w:r>
      <w:r>
        <w:rPr>
          <w:rFonts w:ascii="Times New Roman CYR" w:hAnsi="Times New Roman CYR" w:cs="Times New Roman CYR"/>
          <w:kern w:val="0"/>
          <w:sz w:val="28"/>
          <w:szCs w:val="28"/>
          <w:vertAlign w:val="superscript"/>
        </w:rPr>
        <w:t>.</w:t>
      </w:r>
      <w:r>
        <w:rPr>
          <w:rFonts w:ascii="Times New Roman CYR" w:hAnsi="Times New Roman CYR" w:cs="Times New Roman CYR"/>
          <w:kern w:val="0"/>
          <w:sz w:val="28"/>
          <w:szCs w:val="28"/>
        </w:rPr>
        <w:t>10</w:t>
      </w:r>
      <w:r>
        <w:rPr>
          <w:rFonts w:ascii="Times New Roman CYR" w:hAnsi="Times New Roman CYR" w:cs="Times New Roman CYR"/>
          <w:kern w:val="0"/>
          <w:sz w:val="28"/>
          <w:szCs w:val="28"/>
          <w:vertAlign w:val="superscript"/>
        </w:rPr>
        <w:t xml:space="preserve">21 </w:t>
      </w:r>
      <w:r>
        <w:rPr>
          <w:rFonts w:ascii="Times New Roman CYR" w:hAnsi="Times New Roman CYR" w:cs="Times New Roman CYR"/>
          <w:kern w:val="0"/>
          <w:sz w:val="28"/>
          <w:szCs w:val="28"/>
        </w:rPr>
        <w:t>кг. В довольно больших количествах вода находится в морях и океанах (1,34</w:t>
      </w:r>
      <w:r>
        <w:rPr>
          <w:rFonts w:ascii="Times New Roman CYR" w:hAnsi="Times New Roman CYR" w:cs="Times New Roman CYR"/>
          <w:kern w:val="0"/>
          <w:sz w:val="28"/>
          <w:szCs w:val="28"/>
          <w:vertAlign w:val="superscript"/>
        </w:rPr>
        <w:t xml:space="preserve">. </w:t>
      </w:r>
      <w:r>
        <w:rPr>
          <w:rFonts w:ascii="Times New Roman CYR" w:hAnsi="Times New Roman CYR" w:cs="Times New Roman CYR"/>
          <w:kern w:val="0"/>
          <w:sz w:val="28"/>
          <w:szCs w:val="28"/>
        </w:rPr>
        <w:t>10</w:t>
      </w:r>
      <w:r>
        <w:rPr>
          <w:rFonts w:ascii="Times New Roman CYR" w:hAnsi="Times New Roman CYR" w:cs="Times New Roman CYR"/>
          <w:kern w:val="0"/>
          <w:sz w:val="28"/>
          <w:szCs w:val="28"/>
          <w:vertAlign w:val="superscript"/>
        </w:rPr>
        <w:t>21</w:t>
      </w:r>
      <w:r>
        <w:rPr>
          <w:rFonts w:ascii="Times New Roman CYR" w:hAnsi="Times New Roman CYR" w:cs="Times New Roman CYR"/>
          <w:kern w:val="0"/>
          <w:sz w:val="28"/>
          <w:szCs w:val="28"/>
        </w:rPr>
        <w:t xml:space="preserve"> кг). Общие запасы свободной воды на земле составляют 1,4 млрд. км</w:t>
      </w:r>
      <w:r>
        <w:rPr>
          <w:rFonts w:ascii="Times New Roman CYR" w:hAnsi="Times New Roman CYR" w:cs="Times New Roman CYR"/>
          <w:kern w:val="0"/>
          <w:sz w:val="28"/>
          <w:szCs w:val="28"/>
          <w:vertAlign w:val="superscript"/>
        </w:rPr>
        <w:t>3</w:t>
      </w:r>
      <w:r>
        <w:rPr>
          <w:rFonts w:ascii="Times New Roman CYR" w:hAnsi="Times New Roman CYR" w:cs="Times New Roman CYR"/>
          <w:kern w:val="0"/>
          <w:sz w:val="28"/>
          <w:szCs w:val="28"/>
        </w:rPr>
        <w:t>. В совокупности жидкая водная оболочка Земли называется гидросферой &lt;/wiki/%25D0%2593%25D0%25B8%25D0%25B4%25D1%2580%25D0%25BE%25D1%2581%25D1%2584%25D0%25B5%25D1%2580%25D0%25B0&gt;, а твёрдая криосферой &lt;/wiki/%25D0%259A%25D1%2580%25D0%25B8%25D0%25BE%25D1%2581%25D1%2584%25D0%25B5%25D1%2580%25D0%25B0&gt;</w:t>
      </w:r>
    </w:p>
    <w:p w14:paraId="166827E5"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Самым вместительным хранилищем воды являются недра Земли. В коре Земли воды столько же, сколько и в Мировом океане, а в мантии в 10-12 раз больше.</w:t>
      </w:r>
    </w:p>
    <w:p w14:paraId="34CF4985"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Основное количество воды содержится в океанах (около 97,6%). В виде льда на нашей планете воды имеется 2,14%. Вода рек и озёр составляет всего лишь 0,29% и атмосферная вода - 0,0005%.</w:t>
      </w:r>
    </w:p>
    <w:p w14:paraId="0F44382E"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Природная вода всегда содержит растворённые соли, газы и органические вещества, а также микроорганизмы. Состав примесей зависит от происхождения воды. По минерализации различают следующие виды воды: атмосферные осадки (10-20 мг/кг), ультрапресные (до 200 мг/кг), пресные (200-500 мг/кг), слабоминерализованные (0,5-1,0 г/кг), солоноватые (1-3 г/кг), с повышенной солёностью (10-35 г/кг), переходные к рассолам (35-50 г/кг), рассолы (более 50 мг/кг); максимальные концентрации солей содержат воды соляных озёр (до 300 г/кг) и глубокозалегающие подземные воды (до 600 г/кг). В пресных водах преобладают ионы Ca</w:t>
      </w:r>
      <w:r>
        <w:rPr>
          <w:rFonts w:ascii="Times New Roman CYR" w:hAnsi="Times New Roman CYR" w:cs="Times New Roman CYR"/>
          <w:kern w:val="0"/>
          <w:sz w:val="28"/>
          <w:szCs w:val="28"/>
          <w:vertAlign w:val="superscript"/>
        </w:rPr>
        <w:t>2+</w:t>
      </w:r>
      <w:r>
        <w:rPr>
          <w:rFonts w:ascii="Times New Roman CYR" w:hAnsi="Times New Roman CYR" w:cs="Times New Roman CYR"/>
          <w:kern w:val="0"/>
          <w:sz w:val="28"/>
          <w:szCs w:val="28"/>
        </w:rPr>
        <w:t>, Mg</w:t>
      </w:r>
      <w:r>
        <w:rPr>
          <w:rFonts w:ascii="Times New Roman CYR" w:hAnsi="Times New Roman CYR" w:cs="Times New Roman CYR"/>
          <w:kern w:val="0"/>
          <w:sz w:val="28"/>
          <w:szCs w:val="28"/>
          <w:vertAlign w:val="superscript"/>
        </w:rPr>
        <w:t>2+</w:t>
      </w:r>
      <w:r>
        <w:rPr>
          <w:rFonts w:ascii="Times New Roman CYR" w:hAnsi="Times New Roman CYR" w:cs="Times New Roman CYR"/>
          <w:kern w:val="0"/>
          <w:sz w:val="28"/>
          <w:szCs w:val="28"/>
        </w:rPr>
        <w:t>, CI</w:t>
      </w:r>
      <w:r>
        <w:rPr>
          <w:rFonts w:ascii="Times New Roman CYR" w:hAnsi="Times New Roman CYR" w:cs="Times New Roman CYR"/>
          <w:kern w:val="0"/>
          <w:sz w:val="28"/>
          <w:szCs w:val="28"/>
          <w:vertAlign w:val="superscript"/>
        </w:rPr>
        <w:t>-</w:t>
      </w:r>
      <w:r>
        <w:rPr>
          <w:rFonts w:ascii="Times New Roman CYR" w:hAnsi="Times New Roman CYR" w:cs="Times New Roman CYR"/>
          <w:kern w:val="0"/>
          <w:sz w:val="28"/>
          <w:szCs w:val="28"/>
        </w:rPr>
        <w:t>, Na</w:t>
      </w:r>
      <w:r>
        <w:rPr>
          <w:rFonts w:ascii="Times New Roman CYR" w:hAnsi="Times New Roman CYR" w:cs="Times New Roman CYR"/>
          <w:kern w:val="0"/>
          <w:sz w:val="28"/>
          <w:szCs w:val="28"/>
          <w:vertAlign w:val="superscript"/>
        </w:rPr>
        <w:t>+</w:t>
      </w:r>
      <w:r>
        <w:rPr>
          <w:rFonts w:ascii="Times New Roman CYR" w:hAnsi="Times New Roman CYR" w:cs="Times New Roman CYR"/>
          <w:kern w:val="0"/>
          <w:sz w:val="28"/>
          <w:szCs w:val="28"/>
        </w:rPr>
        <w:t>, K</w:t>
      </w:r>
      <w:r>
        <w:rPr>
          <w:rFonts w:ascii="Times New Roman CYR" w:hAnsi="Times New Roman CYR" w:cs="Times New Roman CYR"/>
          <w:kern w:val="0"/>
          <w:sz w:val="28"/>
          <w:szCs w:val="28"/>
          <w:vertAlign w:val="superscript"/>
        </w:rPr>
        <w:t>+</w:t>
      </w:r>
      <w:r>
        <w:rPr>
          <w:rFonts w:ascii="Times New Roman CYR" w:hAnsi="Times New Roman CYR" w:cs="Times New Roman CYR"/>
          <w:kern w:val="0"/>
          <w:sz w:val="28"/>
          <w:szCs w:val="28"/>
        </w:rPr>
        <w:t>. К микрокомпонентам природной воды относятся B, Li, Rb, Cu, Zn, Al, Be, W, U, Br, I и др. из растворённых газов в природных водах присутствуют N</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rPr>
        <w:t>, O</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rPr>
        <w:t>, CO</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rPr>
        <w:t>, благородные газы и углеводороды. Концентрация органических веществ в воде рек около 20 мг/кг, в водах океана - около 4 мг/кг, причём их состав чрезвычайно разнообразен.</w:t>
      </w:r>
    </w:p>
    <w:p w14:paraId="472BED6A" w14:textId="77777777" w:rsidR="00000000" w:rsidRDefault="00000000">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br w:type="page"/>
      </w:r>
      <w:r>
        <w:rPr>
          <w:rFonts w:ascii="Times New Roman CYR" w:hAnsi="Times New Roman CYR" w:cs="Times New Roman CYR"/>
          <w:kern w:val="0"/>
          <w:sz w:val="28"/>
          <w:szCs w:val="28"/>
        </w:rPr>
        <w:lastRenderedPageBreak/>
        <w:t>2. Биологическая роль воды</w:t>
      </w:r>
    </w:p>
    <w:p w14:paraId="7B3FD7E4" w14:textId="77777777" w:rsidR="00000000" w:rsidRDefault="00000000">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5B4A449B" w14:textId="77777777" w:rsidR="00000000" w:rsidRDefault="00000000">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Биологическая роль воды обусловлена её уникальной химической структурой. В водной воде возникла жизнь. Недостаток воды вызывает нарушение жизнедеятельности всех организмов, а её длительное отсутствие могут переносить лишь покоящиеся формы жизни (споры, семена растений). В большинстве случаев вода является неотъемлемым компонентом живых организмов. Функции воды многообразны - она служит растворителем для различных соединений, средой для реакций обмена веществ, определяет объём клеток и внеклеточных жидкостей, обеспечивает транспорт веществ в организме, участвует в терморегуляции. Содержание воды в разных организмах различается: например, у водорослей на долю воды приходится 90-98%, в листьях наземных растений - 75-86%, в семенах злаков - 12-14%, у мхов и лишайников - 5-7%, у кишечнополостных - 95-98%, у насекомых - 45-65%, у млекопитающих - 60-70%. Неодинаково оно и в различных органах и тканях: самая богатая водой ткань в теле человека - стекловидное тело глаза, содержащее 99% воды. Самая же бедная - эмаль зуба. В ней воды всего лишь 0,2%.</w:t>
      </w:r>
    </w:p>
    <w:p w14:paraId="4B36D509" w14:textId="77777777" w:rsidR="00000000" w:rsidRDefault="00000000">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Вода также образуется в организме вследствие окисления жиров, углеводов и белков, принятых с пищей. Такую воду называют метаболической. В медицине и биологической науке метаболизмом называют процессы превращения веществ и энергии, лежащие в основе жизнедеятельности организмов. Белки жиры и углеводы окисляются в организме с образованием воды (H</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rPr>
        <w:t>O) и углекислого газа (диоксида углерода CO</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rPr>
        <w:t>) при окислении 100 г жира образуется 107 г воды, а при окислении 100 г углеводов - 55,5 г воды. Некоторые организмы обходятся лишь метаболической водой и не потребляют ее извне.</w:t>
      </w:r>
    </w:p>
    <w:p w14:paraId="1197953C" w14:textId="77777777" w:rsidR="00000000" w:rsidRDefault="00000000">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Общий объём воды, потребляемый человеком в сутки при питье и с </w:t>
      </w:r>
      <w:r>
        <w:rPr>
          <w:rFonts w:ascii="Times New Roman CYR" w:hAnsi="Times New Roman CYR" w:cs="Times New Roman CYR"/>
          <w:kern w:val="0"/>
          <w:sz w:val="28"/>
          <w:szCs w:val="28"/>
        </w:rPr>
        <w:lastRenderedPageBreak/>
        <w:t>пищей, составляет 2 - 2,5 л. Благодаря водному балансу столько же воды и выводится из организма. Через почки и мочевыводящие пути удаляется около 50 - 60% воды.</w:t>
      </w:r>
    </w:p>
    <w:p w14:paraId="7F44E5E6" w14:textId="77777777" w:rsidR="00000000" w:rsidRDefault="00000000">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При потере организмом человека 6 - 8% влаги повышается температура тела, краснеет кожа, учащается сердцебиение и дыхание, появляется мышечная слабость и головокружение, начинается головная боль. Потеря 10% воды может привести к необратимым изменениям в организме, а потеря 15-20% приводит к смерти, поскольку кровь настолько густеет, что с её перекачкой не справляется сердце.</w:t>
      </w:r>
    </w:p>
    <w:p w14:paraId="1134B739" w14:textId="77777777" w:rsidR="00000000" w:rsidRDefault="00000000">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Поэтому вода так важна для человека и живых организмов в целом.</w:t>
      </w:r>
    </w:p>
    <w:p w14:paraId="2E65B331" w14:textId="77777777" w:rsidR="00000000" w:rsidRDefault="00000000">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0E981C18" w14:textId="77777777" w:rsidR="00000000" w:rsidRDefault="00000000">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br w:type="page"/>
      </w:r>
      <w:r>
        <w:rPr>
          <w:rFonts w:ascii="Times New Roman CYR" w:hAnsi="Times New Roman CYR" w:cs="Times New Roman CYR"/>
          <w:kern w:val="0"/>
          <w:sz w:val="28"/>
          <w:szCs w:val="28"/>
        </w:rPr>
        <w:lastRenderedPageBreak/>
        <w:t>3. Строение молекулы воды</w:t>
      </w:r>
    </w:p>
    <w:p w14:paraId="7C7A8E85" w14:textId="77777777" w:rsidR="00000000" w:rsidRDefault="00000000">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04BA814D" w14:textId="77777777" w:rsidR="00000000" w:rsidRDefault="00000000">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Вода (оксид водорода, химическая формула H</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rPr>
        <w:t>O), простейшее химическое соединение. Молекула воды состоит из двух атомов водорода и одного атома кислорода. Связи между тремя атомами очень прочные. Молекулярная масса воды 18,016.</w:t>
      </w:r>
    </w:p>
    <w:p w14:paraId="01FF198E" w14:textId="77777777" w:rsidR="00000000" w:rsidRDefault="00000000">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Оба элемента - водород и кислород - заметно выделяются из всех химических элементов, представленных в периодической системе Менделеева.</w:t>
      </w:r>
    </w:p>
    <w:p w14:paraId="32840101" w14:textId="77777777" w:rsidR="00000000" w:rsidRDefault="00000000">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Водород как «горючий воздух» был известен ещё в 16 веке. За способность, сгорая, производить воду, «горючий воздух» впоследствии переименовали в «гидрогениум», т.е. рождающий воду</w:t>
      </w:r>
    </w:p>
    <w:p w14:paraId="0D27417C" w14:textId="77777777" w:rsidR="00000000" w:rsidRDefault="00000000">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Водород - единственный элемент, не имеющий полностью заполненной электронной оболочки. Из-за исключительной простоты его строения - один протон и один электрон - ему присущи совершенно особые свойства. Между молекулами, образованными водородом с другими элементами, возникают единственные в своём роде водородные связи, сила взаимного притяжения которых по величине совершенно несравнима с взаимодействием всех прочих молекул.</w:t>
      </w:r>
    </w:p>
    <w:p w14:paraId="3607EC6B" w14:textId="77777777" w:rsidR="00000000" w:rsidRDefault="00000000">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 настоящее время известно 5 изотопов атома водорода с атомными массами 1 (протий), 2 (дейтерий), 3 (тритий), 4 и 6 (названия пока не даны). Наиболее распространённые соединения водорода - вода, в основе которой находится протий.</w:t>
      </w:r>
    </w:p>
    <w:p w14:paraId="69058B74" w14:textId="77777777" w:rsidR="00000000" w:rsidRDefault="00000000">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Недавно обнаружены изотопы водорода с атомными массами 4 и 5, но физические и химические свойства обоих изотопов пока не изучены. Известно только, что время их существования ничтожно мало.</w:t>
      </w:r>
    </w:p>
    <w:p w14:paraId="14C3BF07" w14:textId="77777777" w:rsidR="00000000" w:rsidRDefault="00000000">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Кислород открыт в 1774 г. английским химиком Джозеф Пристли. Он занимает восьмое место в периодической системе Менделеева. Его внутренняя электронная оболочка укомплектована полностью (два электрона), на внешней </w:t>
      </w:r>
      <w:r>
        <w:rPr>
          <w:rFonts w:ascii="Times New Roman CYR" w:hAnsi="Times New Roman CYR" w:cs="Times New Roman CYR"/>
          <w:kern w:val="0"/>
          <w:sz w:val="28"/>
          <w:szCs w:val="28"/>
        </w:rPr>
        <w:lastRenderedPageBreak/>
        <w:t>имеется 6 электронов. Кислород - элемент с резко выраженными электроположительными свойствами. Он атакует все атомы, отдающие электроны (к каковым, прежде всего, относится водород), и представляет собой один из наиболее агрессивных элементов в природе.</w:t>
      </w:r>
    </w:p>
    <w:p w14:paraId="348439DF" w14:textId="77777777" w:rsidR="00000000" w:rsidRDefault="00000000">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Известно 3 изотопа кислорода с атомными массами 16, 17 и 18. Но никаких данных о физико-химических свойствах изотопов </w:t>
      </w:r>
      <w:r>
        <w:rPr>
          <w:rFonts w:ascii="Times New Roman CYR" w:hAnsi="Times New Roman CYR" w:cs="Times New Roman CYR"/>
          <w:kern w:val="0"/>
          <w:sz w:val="28"/>
          <w:szCs w:val="28"/>
          <w:vertAlign w:val="superscript"/>
        </w:rPr>
        <w:t>17</w:t>
      </w:r>
      <w:r>
        <w:rPr>
          <w:rFonts w:ascii="Times New Roman CYR" w:hAnsi="Times New Roman CYR" w:cs="Times New Roman CYR"/>
          <w:kern w:val="0"/>
          <w:sz w:val="28"/>
          <w:szCs w:val="28"/>
        </w:rPr>
        <w:t xml:space="preserve">О и </w:t>
      </w:r>
      <w:r>
        <w:rPr>
          <w:rFonts w:ascii="Times New Roman CYR" w:hAnsi="Times New Roman CYR" w:cs="Times New Roman CYR"/>
          <w:kern w:val="0"/>
          <w:sz w:val="28"/>
          <w:szCs w:val="28"/>
          <w:vertAlign w:val="superscript"/>
        </w:rPr>
        <w:t>18</w:t>
      </w:r>
      <w:r>
        <w:rPr>
          <w:rFonts w:ascii="Times New Roman CYR" w:hAnsi="Times New Roman CYR" w:cs="Times New Roman CYR"/>
          <w:kern w:val="0"/>
          <w:sz w:val="28"/>
          <w:szCs w:val="28"/>
        </w:rPr>
        <w:t>О нет, наукой они не изучены.</w:t>
      </w:r>
    </w:p>
    <w:p w14:paraId="4FAD010B" w14:textId="77777777" w:rsidR="00000000" w:rsidRDefault="00000000">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При нормальных условиях вода - жидкость без запаха, вкуса и цвета</w:t>
      </w:r>
    </w:p>
    <w:p w14:paraId="3B0DE574" w14:textId="77777777" w:rsidR="00000000" w:rsidRDefault="00000000">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Атомы H и O в молекуле воды расположены в вершинах равнобедренного треугольника с длиной связи O-H 0,0957 нм: угол H-O-H = 104,5</w:t>
      </w:r>
      <w:r>
        <w:rPr>
          <w:rFonts w:ascii="Times New Roman CYR" w:hAnsi="Times New Roman CYR" w:cs="Times New Roman CYR"/>
          <w:kern w:val="0"/>
          <w:sz w:val="28"/>
          <w:szCs w:val="28"/>
          <w:vertAlign w:val="superscript"/>
        </w:rPr>
        <w:t>о</w:t>
      </w:r>
      <w:r>
        <w:rPr>
          <w:rFonts w:ascii="Times New Roman CYR" w:hAnsi="Times New Roman CYR" w:cs="Times New Roman CYR"/>
          <w:kern w:val="0"/>
          <w:sz w:val="28"/>
          <w:szCs w:val="28"/>
        </w:rPr>
        <w:t>.</w:t>
      </w:r>
    </w:p>
    <w:p w14:paraId="1F28608B" w14:textId="77777777" w:rsidR="00000000" w:rsidRDefault="00000000">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Вода существует в твёрдом, жидком и газообразном состоянии. Молекулы воды взаимодействуют друг с другом и с полярными молекулами других веществ (атомы водорода могут образовывать водородные связи с атомами O, N, F, CI, S и др.).</w:t>
      </w:r>
    </w:p>
    <w:p w14:paraId="6B0C8052" w14:textId="77777777" w:rsidR="00000000" w:rsidRDefault="00000000">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Каждая молекула воды способна образовывать 4 водородные связи: две - как донор протонов, две - как акцептор. Средняя длина таких связей в около 0,28 нм.</w:t>
      </w:r>
    </w:p>
    <w:p w14:paraId="59A3C319" w14:textId="77777777" w:rsidR="00000000" w:rsidRDefault="00000000">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Трёхмерная сетка водородных связей, сохраняется в жидкой воде. Установлено объединение молекул воды в обширные кластеры (130 молекул H</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rPr>
        <w:t xml:space="preserve">O при 0 </w:t>
      </w:r>
      <w:r>
        <w:rPr>
          <w:rFonts w:ascii="Times New Roman CYR" w:hAnsi="Times New Roman CYR" w:cs="Times New Roman CYR"/>
          <w:kern w:val="0"/>
          <w:sz w:val="28"/>
          <w:szCs w:val="28"/>
          <w:vertAlign w:val="superscript"/>
        </w:rPr>
        <w:t>о</w:t>
      </w:r>
      <w:r>
        <w:rPr>
          <w:rFonts w:ascii="Times New Roman CYR" w:hAnsi="Times New Roman CYR" w:cs="Times New Roman CYR"/>
          <w:kern w:val="0"/>
          <w:sz w:val="28"/>
          <w:szCs w:val="28"/>
        </w:rPr>
        <w:t xml:space="preserve">С, 90 - при 20 </w:t>
      </w:r>
      <w:r>
        <w:rPr>
          <w:rFonts w:ascii="Times New Roman CYR" w:hAnsi="Times New Roman CYR" w:cs="Times New Roman CYR"/>
          <w:kern w:val="0"/>
          <w:sz w:val="28"/>
          <w:szCs w:val="28"/>
          <w:vertAlign w:val="superscript"/>
        </w:rPr>
        <w:t>о</w:t>
      </w:r>
      <w:r>
        <w:rPr>
          <w:rFonts w:ascii="Times New Roman CYR" w:hAnsi="Times New Roman CYR" w:cs="Times New Roman CYR"/>
          <w:kern w:val="0"/>
          <w:sz w:val="28"/>
          <w:szCs w:val="28"/>
        </w:rPr>
        <w:t xml:space="preserve">С, 60 - при 72 </w:t>
      </w:r>
      <w:r>
        <w:rPr>
          <w:rFonts w:ascii="Times New Roman CYR" w:hAnsi="Times New Roman CYR" w:cs="Times New Roman CYR"/>
          <w:kern w:val="0"/>
          <w:sz w:val="28"/>
          <w:szCs w:val="28"/>
          <w:vertAlign w:val="superscript"/>
        </w:rPr>
        <w:t>о</w:t>
      </w:r>
      <w:r>
        <w:rPr>
          <w:rFonts w:ascii="Times New Roman CYR" w:hAnsi="Times New Roman CYR" w:cs="Times New Roman CYR"/>
          <w:kern w:val="0"/>
          <w:sz w:val="28"/>
          <w:szCs w:val="28"/>
        </w:rPr>
        <w:t>С, время жизни 10</w:t>
      </w:r>
      <w:r>
        <w:rPr>
          <w:rFonts w:ascii="Times New Roman CYR" w:hAnsi="Times New Roman CYR" w:cs="Times New Roman CYR"/>
          <w:kern w:val="0"/>
          <w:sz w:val="28"/>
          <w:szCs w:val="28"/>
          <w:vertAlign w:val="superscript"/>
        </w:rPr>
        <w:t>-11</w:t>
      </w:r>
      <w:r>
        <w:rPr>
          <w:rFonts w:ascii="Times New Roman CYR" w:hAnsi="Times New Roman CYR" w:cs="Times New Roman CYR"/>
          <w:kern w:val="0"/>
          <w:sz w:val="28"/>
          <w:szCs w:val="28"/>
        </w:rPr>
        <w:t xml:space="preserve"> - 10</w:t>
      </w:r>
      <w:r>
        <w:rPr>
          <w:rFonts w:ascii="Times New Roman CYR" w:hAnsi="Times New Roman CYR" w:cs="Times New Roman CYR"/>
          <w:kern w:val="0"/>
          <w:sz w:val="28"/>
          <w:szCs w:val="28"/>
          <w:vertAlign w:val="superscript"/>
        </w:rPr>
        <w:t>-10</w:t>
      </w:r>
      <w:r>
        <w:rPr>
          <w:rFonts w:ascii="Times New Roman CYR" w:hAnsi="Times New Roman CYR" w:cs="Times New Roman CYR"/>
          <w:kern w:val="0"/>
          <w:sz w:val="28"/>
          <w:szCs w:val="28"/>
        </w:rPr>
        <w:t xml:space="preserve"> с)</w:t>
      </w:r>
    </w:p>
    <w:p w14:paraId="7A8072EA" w14:textId="77777777" w:rsidR="00000000" w:rsidRDefault="00000000">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Изотопный состав. Существует 9 разновидностей молекул воды, включающих только стабильные изотопы. Их содержание в природной воде в среднем составляет (моль%): </w:t>
      </w:r>
      <w:r>
        <w:rPr>
          <w:rFonts w:ascii="Times New Roman CYR" w:hAnsi="Times New Roman CYR" w:cs="Times New Roman CYR"/>
          <w:kern w:val="0"/>
          <w:sz w:val="28"/>
          <w:szCs w:val="28"/>
          <w:vertAlign w:val="superscript"/>
        </w:rPr>
        <w:t>1</w:t>
      </w:r>
      <w:r>
        <w:rPr>
          <w:rFonts w:ascii="Times New Roman CYR" w:hAnsi="Times New Roman CYR" w:cs="Times New Roman CYR"/>
          <w:kern w:val="0"/>
          <w:sz w:val="28"/>
          <w:szCs w:val="28"/>
        </w:rPr>
        <w:t>H</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vertAlign w:val="superscript"/>
        </w:rPr>
        <w:t>16</w:t>
      </w:r>
      <w:r>
        <w:rPr>
          <w:rFonts w:ascii="Times New Roman CYR" w:hAnsi="Times New Roman CYR" w:cs="Times New Roman CYR"/>
          <w:kern w:val="0"/>
          <w:sz w:val="28"/>
          <w:szCs w:val="28"/>
        </w:rPr>
        <w:t xml:space="preserve">O - 99,73; </w:t>
      </w:r>
      <w:r>
        <w:rPr>
          <w:rFonts w:ascii="Times New Roman CYR" w:hAnsi="Times New Roman CYR" w:cs="Times New Roman CYR"/>
          <w:kern w:val="0"/>
          <w:sz w:val="28"/>
          <w:szCs w:val="28"/>
          <w:vertAlign w:val="superscript"/>
        </w:rPr>
        <w:t>1</w:t>
      </w:r>
      <w:r>
        <w:rPr>
          <w:rFonts w:ascii="Times New Roman CYR" w:hAnsi="Times New Roman CYR" w:cs="Times New Roman CYR"/>
          <w:kern w:val="0"/>
          <w:sz w:val="28"/>
          <w:szCs w:val="28"/>
        </w:rPr>
        <w:t>H</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vertAlign w:val="superscript"/>
        </w:rPr>
        <w:t>18</w:t>
      </w:r>
      <w:r>
        <w:rPr>
          <w:rFonts w:ascii="Times New Roman CYR" w:hAnsi="Times New Roman CYR" w:cs="Times New Roman CYR"/>
          <w:kern w:val="0"/>
          <w:sz w:val="28"/>
          <w:szCs w:val="28"/>
        </w:rPr>
        <w:t xml:space="preserve">O - 0,2; </w:t>
      </w:r>
      <w:r>
        <w:rPr>
          <w:rFonts w:ascii="Times New Roman CYR" w:hAnsi="Times New Roman CYR" w:cs="Times New Roman CYR"/>
          <w:kern w:val="0"/>
          <w:sz w:val="28"/>
          <w:szCs w:val="28"/>
          <w:vertAlign w:val="superscript"/>
        </w:rPr>
        <w:t>1</w:t>
      </w:r>
      <w:r>
        <w:rPr>
          <w:rFonts w:ascii="Times New Roman CYR" w:hAnsi="Times New Roman CYR" w:cs="Times New Roman CYR"/>
          <w:kern w:val="0"/>
          <w:sz w:val="28"/>
          <w:szCs w:val="28"/>
        </w:rPr>
        <w:t>H</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vertAlign w:val="superscript"/>
        </w:rPr>
        <w:t>17</w:t>
      </w:r>
      <w:r>
        <w:rPr>
          <w:rFonts w:ascii="Times New Roman CYR" w:hAnsi="Times New Roman CYR" w:cs="Times New Roman CYR"/>
          <w:kern w:val="0"/>
          <w:sz w:val="28"/>
          <w:szCs w:val="28"/>
        </w:rPr>
        <w:t xml:space="preserve">O - 0,04; </w:t>
      </w:r>
      <w:r>
        <w:rPr>
          <w:rFonts w:ascii="Times New Roman CYR" w:hAnsi="Times New Roman CYR" w:cs="Times New Roman CYR"/>
          <w:kern w:val="0"/>
          <w:sz w:val="28"/>
          <w:szCs w:val="28"/>
          <w:vertAlign w:val="superscript"/>
        </w:rPr>
        <w:t>1</w:t>
      </w:r>
      <w:r>
        <w:rPr>
          <w:rFonts w:ascii="Times New Roman CYR" w:hAnsi="Times New Roman CYR" w:cs="Times New Roman CYR"/>
          <w:kern w:val="0"/>
          <w:sz w:val="28"/>
          <w:szCs w:val="28"/>
        </w:rPr>
        <w:t>H</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rPr>
        <w:t>H</w:t>
      </w:r>
      <w:r>
        <w:rPr>
          <w:rFonts w:ascii="Times New Roman CYR" w:hAnsi="Times New Roman CYR" w:cs="Times New Roman CYR"/>
          <w:kern w:val="0"/>
          <w:sz w:val="28"/>
          <w:szCs w:val="28"/>
          <w:vertAlign w:val="superscript"/>
        </w:rPr>
        <w:t>16</w:t>
      </w:r>
      <w:r>
        <w:rPr>
          <w:rFonts w:ascii="Times New Roman CYR" w:hAnsi="Times New Roman CYR" w:cs="Times New Roman CYR"/>
          <w:kern w:val="0"/>
          <w:sz w:val="28"/>
          <w:szCs w:val="28"/>
        </w:rPr>
        <w:t>O - 0,03; остальные присутствуют в ничтожных количествах.</w:t>
      </w:r>
    </w:p>
    <w:p w14:paraId="2CC57D3C"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И кислород, и водород имеют природные и искусственные изотопы. В зависимости от типа изотопов &lt;/wiki/%25D0%2598%25D0%25B7%25D0%25BE%25D1%2582%25D0%25BE%25D0%25BF&gt;, входящих в молекулу, выделяют следующие виды воды: лёгкая вода &lt;/wiki/%25D0%259B%25D1%2591%25D0%25B3%25D0%25BA%25D0%25B0%2</w:t>
      </w:r>
      <w:r>
        <w:rPr>
          <w:rFonts w:ascii="Times New Roman CYR" w:hAnsi="Times New Roman CYR" w:cs="Times New Roman CYR"/>
          <w:kern w:val="0"/>
          <w:sz w:val="28"/>
          <w:szCs w:val="28"/>
        </w:rPr>
        <w:lastRenderedPageBreak/>
        <w:t>5D1%258F_%25D0%25B2%25D0%25BE%25D0%25B4%25D0%25B0&gt; (просто вода), тяжёлая вода &lt;/wiki/%25D0%25A2%25D1%258F%25D0%25B6%25D1%2591%25D0%25BB%25D0%25B0%25D1%258F_%25D0%25B2%25D0%25BE%25D0%25B4%25D0%25B0&gt; (дейтериевая &lt;/wiki/%25D0%2594%25D0%25B5%25D0%25B9%25D1%2582%25D0%25B5%25D1%2580%25D0%25B8%25D0%25B5%25D0%25B2%25D0%25B0%25D1%258F_%25D0%25B2%25D0%25BE%25D0%25B4%25D0%25B0&gt;), сверхтяжёлая вода &lt;/wiki/%25D0%25A1%25D0%25B2%25D0%25B5%25D1%2580%25D1%2585%25D1%2582%25D1%258F%25D0%25B6%25D1%2591%25D0%25BB%25D0%25B0%25D1%258F_%25D0%25B2%25D0%25BE%25D0%25B4%25D0%25B0&gt; (тритиевая). Исследователи раскрывают всё более тонкие и сложные механизмы «внутренней организации» водной массы. Изучение структуры жидкой воды ещё не закончено; оно даёт всё новые факты, углубляя и усложняя наши представления об окружающем мире.</w:t>
      </w:r>
    </w:p>
    <w:p w14:paraId="2F6234F3"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6596130F"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br w:type="page"/>
      </w:r>
      <w:r>
        <w:rPr>
          <w:rFonts w:ascii="Times New Roman CYR" w:hAnsi="Times New Roman CYR" w:cs="Times New Roman CYR"/>
          <w:kern w:val="0"/>
          <w:sz w:val="28"/>
          <w:szCs w:val="28"/>
        </w:rPr>
        <w:lastRenderedPageBreak/>
        <w:t>4. Свойства воды</w:t>
      </w:r>
    </w:p>
    <w:p w14:paraId="49661CE9"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6D6FF726"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.1 Химические свойства воды</w:t>
      </w:r>
    </w:p>
    <w:p w14:paraId="7B696B35" w14:textId="77777777" w:rsidR="00000000" w:rsidRDefault="00000000">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1642BA94" w14:textId="77777777" w:rsidR="00000000" w:rsidRDefault="00000000">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Вода является наиболее распространённым растворителем на земле во многом определяющим характер химии, как науки. Большая часть химии, при её зарождении, как науки, начиналась именно как химия водных растворов веществ.</w:t>
      </w:r>
    </w:p>
    <w:p w14:paraId="18FC9004" w14:textId="77777777" w:rsidR="00000000" w:rsidRDefault="00000000">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Воду иногда рассматривают, как кислоту и основание одновременно (катион H </w:t>
      </w:r>
      <w:r>
        <w:rPr>
          <w:rFonts w:ascii="Times New Roman CYR" w:hAnsi="Times New Roman CYR" w:cs="Times New Roman CYR"/>
          <w:kern w:val="0"/>
          <w:sz w:val="28"/>
          <w:szCs w:val="28"/>
          <w:vertAlign w:val="superscript"/>
        </w:rPr>
        <w:t>+</w:t>
      </w:r>
      <w:r>
        <w:rPr>
          <w:rFonts w:ascii="Times New Roman CYR" w:hAnsi="Times New Roman CYR" w:cs="Times New Roman CYR"/>
          <w:kern w:val="0"/>
          <w:sz w:val="28"/>
          <w:szCs w:val="28"/>
        </w:rPr>
        <w:t xml:space="preserve"> анион OH </w:t>
      </w:r>
      <w:r>
        <w:rPr>
          <w:rFonts w:ascii="Times New Roman CYR" w:hAnsi="Times New Roman CYR" w:cs="Times New Roman CYR"/>
          <w:kern w:val="0"/>
          <w:sz w:val="28"/>
          <w:szCs w:val="28"/>
          <w:vertAlign w:val="superscript"/>
        </w:rPr>
        <w:t>-</w:t>
      </w:r>
      <w:r>
        <w:rPr>
          <w:rFonts w:ascii="Times New Roman CYR" w:hAnsi="Times New Roman CYR" w:cs="Times New Roman CYR"/>
          <w:kern w:val="0"/>
          <w:sz w:val="28"/>
          <w:szCs w:val="28"/>
        </w:rPr>
        <w:t>). В отсутствие посторонних веществ в воде одинакова концентрация гидроксид-ионов и ионов водорода. Сама по себе вода относительно инертна в обычных условиях, но её сильно полярные молекулы образуют гидраты и кристаллогидраты. Сольволиз и в частности гидролиз, происходит в живой и неживой природе, и широко используется в химической промышленности.</w:t>
      </w:r>
    </w:p>
    <w:p w14:paraId="2C2DB189" w14:textId="77777777" w:rsidR="00000000" w:rsidRDefault="00000000">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Почти шарообразная молекула воды имеет заметно выраженную полярность, так как электрические заряды в ней расположены асимметрично.</w:t>
      </w:r>
    </w:p>
    <w:p w14:paraId="7000A491" w14:textId="77777777" w:rsidR="00000000" w:rsidRDefault="00000000">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Вода имеет высокую диэлектрическую проницаемость, самую высокую из всех известных соединений. Благодаря этому, вода проявляет себя как универсальный растворитель. Нет такого вещества, следы которого нельзя было бы обнаружить в воде. Обычно растворимость возрастает с увеличением температуры. Растворимость в воде малополярных веществ (газов) сравнительно мала. С ростом давления и при понижении температуры растворимость газов возрастает. Между растворёнными в воде ионами, атомами, молекулами, не вступающими с ней в химические реакции, и молекулами воды существуют межмолекулярные взаимодействия.</w:t>
      </w:r>
    </w:p>
    <w:p w14:paraId="63B639AC" w14:textId="77777777" w:rsidR="00000000" w:rsidRDefault="00000000">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Вследствие высокой растворяющей способности воды, получить её в чистом виде трудно. Для научных исследований, в медицине и пр. применяют дистиллированную воду; абсолютно чистую воду синтезируют из H</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rPr>
        <w:t xml:space="preserve"> и O</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rPr>
        <w:t>.</w:t>
      </w:r>
    </w:p>
    <w:p w14:paraId="60CF6402" w14:textId="77777777" w:rsidR="00000000" w:rsidRDefault="00000000">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lastRenderedPageBreak/>
        <w:t>Вода - слабый электролит, диссоциирующий по уравнению: H</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rPr>
        <w:t>O</w:t>
      </w:r>
      <w:r>
        <w:rPr>
          <w:rFonts w:ascii="Times New Roman" w:hAnsi="Times New Roman" w:cs="Times New Roman"/>
          <w:kern w:val="0"/>
          <w:sz w:val="28"/>
          <w:szCs w:val="28"/>
        </w:rPr>
        <w:t>↔</w:t>
      </w:r>
      <w:r>
        <w:rPr>
          <w:rFonts w:ascii="Times New Roman CYR" w:hAnsi="Times New Roman CYR" w:cs="Times New Roman CYR"/>
          <w:kern w:val="0"/>
          <w:sz w:val="28"/>
          <w:szCs w:val="28"/>
        </w:rPr>
        <w:t>H+OH. Степень диссоциации воды возрастает при повышении температуры. Диссоциация воды - причина гидролиза солей слабых кислот и оснований. Концентрация ионов H</w:t>
      </w:r>
      <w:r>
        <w:rPr>
          <w:rFonts w:ascii="Times New Roman CYR" w:hAnsi="Times New Roman CYR" w:cs="Times New Roman CYR"/>
          <w:kern w:val="0"/>
          <w:sz w:val="28"/>
          <w:szCs w:val="28"/>
          <w:vertAlign w:val="superscript"/>
        </w:rPr>
        <w:t>+</w:t>
      </w:r>
      <w:r>
        <w:rPr>
          <w:rFonts w:ascii="Times New Roman CYR" w:hAnsi="Times New Roman CYR" w:cs="Times New Roman CYR"/>
          <w:kern w:val="0"/>
          <w:sz w:val="28"/>
          <w:szCs w:val="28"/>
        </w:rPr>
        <w:t xml:space="preserve"> - важная характеристика водных растворов.</w:t>
      </w:r>
    </w:p>
    <w:p w14:paraId="0F3C897B" w14:textId="77777777" w:rsidR="00000000" w:rsidRDefault="00000000">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Вода окисляется кислородом до H</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rPr>
        <w:t>O</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rPr>
        <w:t>. При взаимодействии воды с F</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rPr>
        <w:t xml:space="preserve"> образуются HF и другие соединения. С остальными галогенами при низких температурах вода образует смеси кислот (например, HCI и HCIO). При пропускании паров вода через раскалённый уголь разлагается на водяной газ (CO и H</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rPr>
        <w:t>). При повышенной температуре в присутствии катализатора реагирует с CO и углеводородами с образованием H</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rPr>
        <w:t>; вода взаимодействует с наиболее активными металлами с образованием H</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rPr>
        <w:t xml:space="preserve"> и соответствующего гидроксида. При взаимодействии воды со многими оксидами образуются кислоты или основания. С солями образует кристаллогидраты, со многими газами при низких температурах (инертные газы, углеводороды) - соединения включения, газовые гидраты. Присоединение воды к молекулам непредельных углеводородов лежит в основе промышленного способа получения спиртов, альдегидов и кетонов.</w:t>
      </w:r>
    </w:p>
    <w:p w14:paraId="2072E49D" w14:textId="77777777" w:rsidR="00000000" w:rsidRDefault="00000000">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72B925F6" w14:textId="77777777" w:rsidR="00000000" w:rsidRDefault="00000000">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.2 Физические свойства воды</w:t>
      </w:r>
    </w:p>
    <w:p w14:paraId="43F240C8" w14:textId="77777777" w:rsidR="00000000" w:rsidRDefault="00000000">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3FAC2095" w14:textId="77777777" w:rsidR="00000000" w:rsidRDefault="00000000">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Вода обладает рядом аномальных физических свойств.</w:t>
      </w:r>
    </w:p>
    <w:p w14:paraId="496ACB7F" w14:textId="77777777" w:rsidR="00000000" w:rsidRDefault="00000000">
      <w:pPr>
        <w:widowControl w:val="0"/>
        <w:suppressLineNumbers/>
        <w:tabs>
          <w:tab w:val="left" w:pos="720"/>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Symbol" w:hAnsi="Symbol" w:cs="Symbol"/>
          <w:kern w:val="0"/>
          <w:sz w:val="28"/>
          <w:szCs w:val="28"/>
        </w:rPr>
        <w:t>·</w:t>
      </w:r>
      <w:r>
        <w:rPr>
          <w:rFonts w:ascii="Symbol" w:hAnsi="Symbol" w:cs="Symbol"/>
          <w:kern w:val="0"/>
          <w:sz w:val="28"/>
          <w:szCs w:val="28"/>
        </w:rPr>
        <w:tab/>
      </w:r>
      <w:r>
        <w:rPr>
          <w:rFonts w:ascii="Times New Roman CYR" w:hAnsi="Times New Roman CYR" w:cs="Times New Roman CYR"/>
          <w:kern w:val="0"/>
          <w:sz w:val="28"/>
          <w:szCs w:val="28"/>
        </w:rPr>
        <w:t>Вода единственное вещество на Земле, способное существовать одновременно трёх состояниях: твёрдом, жидком и газообразном.</w:t>
      </w:r>
    </w:p>
    <w:p w14:paraId="210D9909" w14:textId="77777777" w:rsidR="00000000" w:rsidRDefault="00000000">
      <w:pPr>
        <w:widowControl w:val="0"/>
        <w:suppressLineNumbers/>
        <w:tabs>
          <w:tab w:val="left" w:pos="720"/>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Symbol" w:hAnsi="Symbol" w:cs="Symbol"/>
          <w:kern w:val="0"/>
          <w:sz w:val="28"/>
          <w:szCs w:val="28"/>
        </w:rPr>
        <w:t>·</w:t>
      </w:r>
      <w:r>
        <w:rPr>
          <w:rFonts w:ascii="Symbol" w:hAnsi="Symbol" w:cs="Symbol"/>
          <w:kern w:val="0"/>
          <w:sz w:val="28"/>
          <w:szCs w:val="28"/>
        </w:rPr>
        <w:tab/>
      </w:r>
      <w:r>
        <w:rPr>
          <w:rFonts w:ascii="Times New Roman CYR" w:hAnsi="Times New Roman CYR" w:cs="Times New Roman CYR"/>
          <w:kern w:val="0"/>
          <w:sz w:val="28"/>
          <w:szCs w:val="28"/>
        </w:rPr>
        <w:t>При таянии льда его плотность уменьшается, при замерзании расширяется. Другие вещества при замерзании наоборот уменьшаются.</w:t>
      </w:r>
    </w:p>
    <w:p w14:paraId="21B4B634"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Symbol" w:hAnsi="Symbol" w:cs="Symbol"/>
          <w:kern w:val="0"/>
          <w:sz w:val="28"/>
          <w:szCs w:val="28"/>
        </w:rPr>
        <w:t>·</w:t>
      </w:r>
      <w:r>
        <w:rPr>
          <w:rFonts w:ascii="Symbol" w:hAnsi="Symbol" w:cs="Symbol"/>
          <w:kern w:val="0"/>
          <w:sz w:val="28"/>
          <w:szCs w:val="28"/>
        </w:rPr>
        <w:tab/>
      </w:r>
      <w:r>
        <w:rPr>
          <w:rFonts w:ascii="Times New Roman CYR" w:hAnsi="Times New Roman CYR" w:cs="Times New Roman CYR"/>
          <w:kern w:val="0"/>
          <w:sz w:val="28"/>
          <w:szCs w:val="28"/>
        </w:rPr>
        <w:t xml:space="preserve">Высокая температура и удельная теплота плавления &lt;/wiki/%25D0%25A2%25D0%25B5%25D0%25BF%25D0%25BB%25D0%25BE%25D1%2582%25D0%25B0_%25D0%25BF%25D0%25BB%25D0%25B0%25D0%25B2%25D0%25BB%25D0%25B5%25D0%25BD%25D0%25B8%25D1%258F&gt; 0 </w:t>
      </w:r>
      <w:r>
        <w:rPr>
          <w:rFonts w:ascii="Times New Roman CYR" w:hAnsi="Times New Roman CYR" w:cs="Times New Roman CYR"/>
          <w:kern w:val="0"/>
          <w:sz w:val="28"/>
          <w:szCs w:val="28"/>
        </w:rPr>
        <w:lastRenderedPageBreak/>
        <w:t>°C и 333,55 кДж/кг, температура кипения 100 °C и удельная теплота парообразования 2250 КДж.</w:t>
      </w:r>
    </w:p>
    <w:p w14:paraId="2CBEAAC1"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Symbol" w:hAnsi="Symbol" w:cs="Symbol"/>
          <w:kern w:val="0"/>
          <w:sz w:val="28"/>
          <w:szCs w:val="28"/>
        </w:rPr>
        <w:t>·</w:t>
      </w:r>
      <w:r>
        <w:rPr>
          <w:rFonts w:ascii="Symbol" w:hAnsi="Symbol" w:cs="Symbol"/>
          <w:kern w:val="0"/>
          <w:sz w:val="28"/>
          <w:szCs w:val="28"/>
        </w:rPr>
        <w:tab/>
      </w:r>
      <w:r>
        <w:rPr>
          <w:rFonts w:ascii="Times New Roman CYR" w:hAnsi="Times New Roman CYR" w:cs="Times New Roman CYR"/>
          <w:kern w:val="0"/>
          <w:sz w:val="28"/>
          <w:szCs w:val="28"/>
        </w:rPr>
        <w:t>Вода обладает высокой теплоёмкость &lt;/wiki/%25D0%25A2%25D0%25B5%25D0%25BF%25D0%25BB%25D0%25BE%25D1%2591%25D0%25BC%25D0%25BA%25D0%25BE%25D1%2581%25D1%2582%25D1%258C&gt;ю. Теплоёмкость воды в 10 раз больше теплоёмкости стали и в 30 раз больше теплоёмкости ртути</w:t>
      </w:r>
    </w:p>
    <w:p w14:paraId="29A97AFE"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Symbol" w:hAnsi="Symbol" w:cs="Symbol"/>
          <w:kern w:val="0"/>
          <w:sz w:val="28"/>
          <w:szCs w:val="28"/>
        </w:rPr>
        <w:t>·</w:t>
      </w:r>
      <w:r>
        <w:rPr>
          <w:rFonts w:ascii="Symbol" w:hAnsi="Symbol" w:cs="Symbol"/>
          <w:kern w:val="0"/>
          <w:sz w:val="28"/>
          <w:szCs w:val="28"/>
        </w:rPr>
        <w:tab/>
      </w:r>
      <w:r>
        <w:rPr>
          <w:rFonts w:ascii="Times New Roman CYR" w:hAnsi="Times New Roman CYR" w:cs="Times New Roman CYR"/>
          <w:kern w:val="0"/>
          <w:sz w:val="28"/>
          <w:szCs w:val="28"/>
        </w:rPr>
        <w:t>вода обладает низкой вязкость &lt;/wiki/%25D0%2592%25D1%258F%25D0%25B7%25D0%25BA%25D0%25BE%25D1%2581%25D1%2582%25D1%258C&gt;ю.</w:t>
      </w:r>
    </w:p>
    <w:p w14:paraId="65E023AF"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Symbol" w:hAnsi="Symbol" w:cs="Symbol"/>
          <w:kern w:val="0"/>
          <w:sz w:val="28"/>
          <w:szCs w:val="28"/>
        </w:rPr>
        <w:t>·</w:t>
      </w:r>
      <w:r>
        <w:rPr>
          <w:rFonts w:ascii="Symbol" w:hAnsi="Symbol" w:cs="Symbol"/>
          <w:kern w:val="0"/>
          <w:sz w:val="28"/>
          <w:szCs w:val="28"/>
        </w:rPr>
        <w:tab/>
      </w:r>
      <w:r>
        <w:rPr>
          <w:rFonts w:ascii="Times New Roman CYR" w:hAnsi="Times New Roman CYR" w:cs="Times New Roman CYR"/>
          <w:kern w:val="0"/>
          <w:sz w:val="28"/>
          <w:szCs w:val="28"/>
        </w:rPr>
        <w:t>Вода имеет высокое поверхностное натяжение &lt;/wiki/%25D0%259F%25D0%25BE%25D0%25B2%25D0%25B5%25D1%2580%25D1%2585%25D0%25BD%25D0%25BE%25D1%2581%25D1%2582%25D0%25BD%25D0%25BE%25D0%25B5_%25D0%25BD%25D0%25B0%25D1%2582%25D1%258F%25D0%25B6%25D0%25B5%25D0%25BD%25D0%25B8%25D0%25B5&gt;. Ни одно вещество не имеет такого сильного поверхностного натяжения</w:t>
      </w:r>
    </w:p>
    <w:p w14:paraId="62C5E05E"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Symbol" w:hAnsi="Symbol" w:cs="Symbol"/>
          <w:kern w:val="0"/>
          <w:sz w:val="28"/>
          <w:szCs w:val="28"/>
        </w:rPr>
        <w:t>·</w:t>
      </w:r>
      <w:r>
        <w:rPr>
          <w:rFonts w:ascii="Symbol" w:hAnsi="Symbol" w:cs="Symbol"/>
          <w:kern w:val="0"/>
          <w:sz w:val="28"/>
          <w:szCs w:val="28"/>
        </w:rPr>
        <w:tab/>
      </w:r>
      <w:r>
        <w:rPr>
          <w:rFonts w:ascii="Times New Roman CYR" w:hAnsi="Times New Roman CYR" w:cs="Times New Roman CYR"/>
          <w:kern w:val="0"/>
          <w:sz w:val="28"/>
          <w:szCs w:val="28"/>
        </w:rPr>
        <w:t>Отрицательный электрический потенциал поверхности воды &lt;/wiki/%25D0%259F%25D0%25BE%25D0%25B2%25D0%25B5%25D1%2580%25D1%2585%25D0%25BD%25D0%25BE%25D1%2581%25D1%2582%25D1%258C_%25D0%25B2%25D0%25BE%25D0%25B4%25D1%258B&gt;.</w:t>
      </w:r>
    </w:p>
    <w:p w14:paraId="5C3D5049"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Все эти аномальные особенности воды связаны с наличием водородных связей &lt;/wiki/%25D0%2592%25D0%25BE%25D0%25B4%25D0%25BE%25D1%2580%25D0%25BE%25D0%25B4%25D0%25BD%25D0%25B0%25D1%258F_%25D1%2581%25D0%25B2%25D1%258F%25D0%25B7%25D1%258C&gt;. Из-за большой разности электроотрицательностей &lt;/wiki/%25D0%25AD%25D0%25BB%25D0%25B5%25D0%25BA%25D1%2582%25D1%2580%25D0%25BE%25D0%25BE%25D1%2582%25D1%2580%25D0%25B8%25D1%2586%25D0%25B0%25D1%2582%25D0%25B5%25D0%25BB%25D1%258C%25D0%25BD%25D0%25BE%25D1%2581%25D1%2582%25D1%258C&gt; атомов &lt;/wiki/%25D0%2590%25D1%2582%25D0%25BE%25D0%25BC&gt; водорода &lt;/wiki/%25D0%2592%25D0%25BE%25D0%25B4%25D0%25BE%25D1%2580%25D0%25BE%25D0%25B4&gt; и кислорода &lt;/wiki/%25D0%259A%25D0%25B8%25D1%2581%25D0%25BB%25D0%25BE%25D1%2580%25D0%25BE%25D0%25B4&gt; электронные облака &lt;/wiki/%25D0%25AD%25D0%25BB%25D0%25B5%25D0%25BA%25D1%2582%25D1%2580%25D0%25BE%25D0%25BD%25D0%25BD%25D0%25BE%25D0%25B5_%25D0%25BE%25D0%25B1%25D0%25BB%25D0%25B0%25D0%25BA%25D0%25BE&gt; сильно смещены в сторону кислорода. По причине этого, а также того, что ион &lt;/wiki/%25D0%2598%25D0%25BE%25D0%25BD&gt; водорода </w:t>
      </w:r>
      <w:r>
        <w:rPr>
          <w:rFonts w:ascii="Times New Roman CYR" w:hAnsi="Times New Roman CYR" w:cs="Times New Roman CYR"/>
          <w:kern w:val="0"/>
          <w:sz w:val="28"/>
          <w:szCs w:val="28"/>
        </w:rPr>
        <w:lastRenderedPageBreak/>
        <w:t>(протон &lt;/wiki/%25D0%259F%25D1%2580%25D0%25BE%25D1%2582%25D0%25BE%25D0%25BD&gt;) не имеет внутренних электронных слоев и обладает малыми размерами, он может проникать в электронную оболочку атома соседней молекулы. Благодаря этому, каждый атом кислорода притягивается к атомам водорода других молекул и наоборот. Определенную роль играет протонное обменное взаимодействие между молекулами и внутри молекул воды.</w:t>
      </w:r>
    </w:p>
    <w:p w14:paraId="373DEE11"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При таянии льда часть связей рвётся, что позволяет уложить молекулы воды плотнее; при нагревании воды связи продолжают рваться, и плотность её растёт, но при температуре выше 4 °C этот эффект становится слабее, чем тепловое расширение &lt;/wiki/%25D0%25A2%25D0%25B5%25D0%25BF%25D0%25BB%25D0%25BE%25D0%25B2%25D0%25BE%25D0%25B5_%25D1%2580%25D0%25B0%25D1%2581%25D1%2588%25D0%25B8%25D1%2580%25D0%25B5%25D0%25BD%25D0%25B8%25D0%25B5&gt;. При испарении рвутся все оставшиеся связи. Разрыв связей требует много энергии, отсюда высокая температура и удельная теплота плавления и кипения и высокая теплоёмкость.</w:t>
      </w:r>
    </w:p>
    <w:p w14:paraId="5DE2CB14"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Вязкость воды обусловлена тем, что водородные связи мешают молекулам воды двигаться с разными скоростями.</w:t>
      </w:r>
    </w:p>
    <w:p w14:paraId="6095B45A"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По сходным причинам вода является хорошим растворителем &lt;/wiki/%25D0%25A0%25D0%25B0%25D1%2581%25D1%2582%25D0%25B2%25D0%25BE%25D1%2580%25D0%25B8%25D1%2582%25D0%25B5%25D0%25BB%25D1%258C&gt;. Каждая молекула растворяемого вещества окружается молекулами воды, причём положительно заряженные участки молекулы растворяемого вещества притягивают атомы кислорода, а отрицательно заряженные - атомы водорода. Поскольку молекула воды мала по размерам, много молекул воды могут окружить каждую молекулу растворяемого вещества</w:t>
      </w:r>
    </w:p>
    <w:p w14:paraId="6A34C4B9"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Вода проводит электричество. По электропроводности воды можно определить её чистоту.</w:t>
      </w:r>
    </w:p>
    <w:p w14:paraId="056BD9DB"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При нормальном атмосферном давлении &lt;/wiki/%25D0%2590%25D1%2582%25D0%25BC%25D0%25BE%25D1%2581%25D1%2584%25D0%25B5%25D1%2580%25D0%25BD%25D0%25BE%25D0%25B5_%25D0%25B4%25D0%25B0%25D0%25B2%25D0%25BB%25D0%25B5%25D0%25BD%25D0%25B8%25D0%25B5&gt; (760 мм рт. ст. &lt;/wiki/%25D0%259C%25D0%25B8%25D0%25BB%25D0%25BB%25D0%25B8%25D0%25BC%25D0%25B5%25D1%2582%25D1%2580_%25D1%2580%25D1%2582%25D1%2583%25D1%2582%25D0%25BD%25D0%25BE%25D0%25B3%25D0%25BE_%25D1%2581%25D1%2582%25D0%25BE%25D0%25BB%25D0%25B1%25D0%25B0&gt;, 101 325 Па &lt;/wiki/%25D0%259F%25D0%25B0%25D1%2581%25D0%25BA%25D0%25B0%25D0%25BB%25D1%258C_(%25D0%25B5%25D0%25B4%25D0%25B8%25D0%25BD%25D0%25B8%25D1%2586%25D0%25B0_%25D0%25B8%25D0%25B7%25</w:t>
      </w:r>
      <w:r>
        <w:rPr>
          <w:rFonts w:ascii="Times New Roman CYR" w:hAnsi="Times New Roman CYR" w:cs="Times New Roman CYR"/>
          <w:kern w:val="0"/>
          <w:sz w:val="28"/>
          <w:szCs w:val="28"/>
        </w:rPr>
        <w:lastRenderedPageBreak/>
        <w:t>D0%25BC%25D0%25B5%25D1%2580%25D0%25B5%25D0%25BD%25D0%25B8%25D1%258F)&gt;), вода тает (плавится) &lt;/wiki/%25D0%259F%25D0%25BB%25D0%25B0%25D0%25B2%25D0%25BB%25D0%25B5%25D0%25BD%25D0%25B8%25D0%25B5&gt; при температуре в 0 °C и кипит (превращается в водяной пар) &lt;/wiki/%25D0%259A%25D0%25B8%25D0%25BF%25D0%25B5%25D0%25BD%25D0%25B8%25D0%25B5&gt; при температуре 100 °C (температура 0 °C и 100 °C были специально выбраны как температура таяния и кипения воды при создании температурной шкалы "по Цельсию" &lt;/wiki/%25D0%2593%25D1%2580%25D0%25B0%25D0%25B4%25D1%2583%25D1%2581_%25D0%25A6%25D0%25B5%25D0%25BB%25D1%258C%25D1%2581%25D0%25B8%25D1%258F&gt;). При снижении давления температура таяния (плавления) воды медленно растёт, а температура кипения - падает. При давлении в 611,73 Па (около 0,006 атм. &lt;/wiki/%25D0%2590%25D1%2582%25D0%25BC%25D0%25BE%25D1%2581%25D1%2584%25D0%25B5%25D1%2580%25D0%25B0_(%25D0%25B5%25D0%25B4%25D0%25B8%25D0%25BD%25D0%25B8%25D1%2586%25D0%25B0_%25D0%25B8%25D0%25B7%25D0%25BC%25D0%25B5%25D1%2580%25D0%25B5%25D0%25BD%25D0%25B8%25D1%258F)&gt;) температура кипения и плавления совпадает и становится равной 0,01 °C. Такое давление и температура называются тройной точкой &lt;/wiki/%25D0%25A2%25D1%2580%25D0%25BE%25D0%25B9%25D0%25BD%25D0%25B0%25D1%258F_%25D1%2582%25D0%25BE%25D1%2587%25D0%25BA%25D0%25B0&gt; воды. При более низком давлении вода не может находиться в жидком состоянии, и лёд превращается непосредственно в пар.</w:t>
      </w:r>
    </w:p>
    <w:p w14:paraId="15916893"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При росте давления температура кипения воды растёт, плотность водяного пара в точке кипения тоже растёт, а жидкой воды - падает. При температуре 374 °C (647 &lt;/wiki/%25D0%259A%25D0%25B5%25D0%25BB%25D1%258C%25D0%25B2%25D0%25B8%25D0%25BD&gt;) и давлении 22,064 МПа &lt;/wiki/%25D0%259F%25D0%25B0%25D1%2581%25D0%25BA%25D0%25B0%25D0%25BB%25D1%258C_(%25D0%25B5%25D0%25B4%25D0%25B8%25D0%25BD%25D0%25B8%25D1%2586%25D0%25B0_%25D0%25B8%25D0%25B7%25D0%25BC%25D0%25B5%25D1%2580%25D0%25B5%25D0%25BD%25D0%25B8%25D1%258F)&gt; (218 атм. &lt;/wiki/%25D0%2590%25D1%2582%25D0%25BC%25D0%25BE%25D1%2581%25D1%2584%25D0%25B5%25D1%2580%25D0%25B0_(%25D0%25B5%25D0%25B4%25D0%25B8%25D0%25BD%25D0%25B8%25D1%2586%25D0%25B0_%25D0%25B8%25D0%25B7%25D0%25BC%25D0%25B5%25D1%2580%25D0%25B5%25D0%25BD%25D0%25B8%25D1%258F)&gt;) вода проходит критическую точку &lt;/wiki/%25D0%259A%25D1%2580%25D0%25B8%25D1%2582%25D0%25B8%25D1%2587%25D0%25B5%25D1%2581%25D0%25BA%25D0%25B0%25D1%258</w:t>
      </w:r>
      <w:r>
        <w:rPr>
          <w:rFonts w:ascii="Times New Roman CYR" w:hAnsi="Times New Roman CYR" w:cs="Times New Roman CYR"/>
          <w:kern w:val="0"/>
          <w:sz w:val="28"/>
          <w:szCs w:val="28"/>
        </w:rPr>
        <w:lastRenderedPageBreak/>
        <w:t>F_%25D1%2582%25D0%25BE%25D1%2587%25D0%25BA%25D0%25B0_(%25D1%2582%25D0%25B5%25D1%2580%25D0%25BC%25D0%25BE%25D0%25B4%25D0%25B8%25D0%25BD%25D0%25B0%25D0%25BC%25D0%25B8%25D0%25BA%25D0%25B0)&gt;. В этой точке плотность и другие свойства жидкой и газообразной воды совпадают. При более высоком давлении нет разницы между жидкой водой и водяным паром, следовательно, нет и кипения или испарения.</w:t>
      </w:r>
    </w:p>
    <w:p w14:paraId="066583DB"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Она сильно поглощает инфракрасное излучение, и поэтому водяной пар является основным естественным парниковым газом &lt;/wiki/%25D0%259F%25D0%25B0%25D1%2580%25D0%25BD%25D0%25B8%25D0%25BA%25D0%25BE%25D0%25B2%25D1%258B%25D0%25B9_%25D0%25B3%25D0%25B0%25D0%25B7&gt;, отвечающим более чем за 60% парникового эффекта. Благодаря большому дипольному моменту молекул, вода также поглощает микроволновое излучение, на чём основан принцип действия микроволновой печи &lt;/wiki/%25D0%259C%25D0%25B8%25D0%25BA%25D1%2580%25D0%25BE%25D0%25B2%25D0%25BE%25D0%25BB%25D0%25BD%25D0%25BE%25D0%25B2%25D0%25B0%25D1%258F_%25D0%25BF%25D0%25B5%25D1%2587%25D1%258C&gt;.</w:t>
      </w:r>
    </w:p>
    <w:p w14:paraId="7F8021BA"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719ACD1C" w14:textId="77777777" w:rsidR="00000000" w:rsidRDefault="00000000">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br w:type="page"/>
      </w:r>
      <w:r>
        <w:rPr>
          <w:rFonts w:ascii="Times New Roman CYR" w:hAnsi="Times New Roman CYR" w:cs="Times New Roman CYR"/>
          <w:kern w:val="0"/>
          <w:sz w:val="28"/>
          <w:szCs w:val="28"/>
        </w:rPr>
        <w:lastRenderedPageBreak/>
        <w:t>5. Память воды</w:t>
      </w:r>
    </w:p>
    <w:p w14:paraId="5ABBA4C7" w14:textId="77777777" w:rsidR="00000000" w:rsidRDefault="00000000">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6BAD5F00" w14:textId="77777777" w:rsidR="00000000" w:rsidRDefault="00000000">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.1 Вода, которую мы не знали</w:t>
      </w:r>
    </w:p>
    <w:p w14:paraId="752274BD" w14:textId="77777777" w:rsidR="00000000" w:rsidRDefault="00000000">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color w:val="FFFFFF"/>
          <w:kern w:val="0"/>
          <w:sz w:val="28"/>
          <w:szCs w:val="28"/>
        </w:rPr>
      </w:pPr>
      <w:r>
        <w:rPr>
          <w:rFonts w:ascii="Times New Roman CYR" w:hAnsi="Times New Roman CYR" w:cs="Times New Roman CYR"/>
          <w:color w:val="FFFFFF"/>
          <w:kern w:val="0"/>
          <w:sz w:val="28"/>
          <w:szCs w:val="28"/>
        </w:rPr>
        <w:t>вода молекула кристалл структурированный</w:t>
      </w:r>
    </w:p>
    <w:p w14:paraId="45E56CAC" w14:textId="77777777" w:rsidR="00000000" w:rsidRDefault="00000000">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Наука физика, учит: вода не образует долгоживущих структур (если только в дело не вмешивается постороннее вещество). Конечно, существует водородная связь, за счёт которой молекулы воды могут соединяться в цепочки, но такие образования живут ничтожно малое время - 10</w:t>
      </w:r>
      <w:r>
        <w:rPr>
          <w:rFonts w:ascii="Times New Roman CYR" w:hAnsi="Times New Roman CYR" w:cs="Times New Roman CYR"/>
          <w:kern w:val="0"/>
          <w:sz w:val="28"/>
          <w:szCs w:val="28"/>
          <w:vertAlign w:val="superscript"/>
        </w:rPr>
        <w:t>-16</w:t>
      </w:r>
      <w:r>
        <w:rPr>
          <w:rFonts w:ascii="Times New Roman CYR" w:hAnsi="Times New Roman CYR" w:cs="Times New Roman CYR"/>
          <w:kern w:val="0"/>
          <w:sz w:val="28"/>
          <w:szCs w:val="28"/>
        </w:rPr>
        <w:t xml:space="preserve"> секунд. В теории это означает, что невозможно структурировать воду.</w:t>
      </w:r>
    </w:p>
    <w:p w14:paraId="0D86DFA0" w14:textId="77777777" w:rsidR="00000000" w:rsidRDefault="00000000">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Однако вот уже несколько лет исследователи изучают способность воды организовывать долгоживущие структуры.</w:t>
      </w:r>
    </w:p>
    <w:p w14:paraId="0A3DA823" w14:textId="77777777" w:rsidR="00000000" w:rsidRDefault="00000000">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 2003 году была защищена диссертация на тему памяти воды. Автор-Станислав Зенин. С.В. Зениным на основании данных, полученных тремя физико-химическими методами, построена и доказана геометрическая модель основного стабильного структурного образования из молекул воды (структурированная вода), а затем получено изображение этих структур с помощью контрастно-фазового микроскопа. Структурной единицей такой воды является кластер, состоящий из клартатов - устойчивых (со сроком жизни до нескольких часов) соединениях из 912 молекул воды размером от полумикрона до микрона.</w:t>
      </w:r>
    </w:p>
    <w:p w14:paraId="7A68043A" w14:textId="77777777" w:rsidR="00000000" w:rsidRDefault="00000000">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 дистиллированной воде клартаты практически электронейтральны. Однако их электропроводность можно изменить. Если помешать магнитной мешалкой, связи между элементами клартатов будут разрушены и вода превратится в мёртвое, неупорядоченное месиво. Если поместить в воду предельно малое количество другого вещества (хоть одну молекулу) клартаты начнут «перенимать» его электромагнитные свойства.</w:t>
      </w:r>
    </w:p>
    <w:p w14:paraId="03772A26" w14:textId="77777777" w:rsidR="00000000" w:rsidRDefault="00000000">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В структуре кластеров закодирована информация о взаимодействиях, имевших место с данными молекулами воды. Они как губка впитывают в себя </w:t>
      </w:r>
      <w:r>
        <w:rPr>
          <w:rFonts w:ascii="Times New Roman CYR" w:hAnsi="Times New Roman CYR" w:cs="Times New Roman CYR"/>
          <w:kern w:val="0"/>
          <w:sz w:val="28"/>
          <w:szCs w:val="28"/>
        </w:rPr>
        <w:lastRenderedPageBreak/>
        <w:t>всю информацию, которая происходит в окружающем пространстве. Зенин дал определение воды, как вещества в информационно-фазовом состоянии, обладающего структурной, пригодной для хранения данных, биологического накопителя информации. При этом он выделил два типа «памяти» воды-первичную и долговременную. Первичная память воды появляется после однократного воздействия и представляет обратимое изменение её структуры и отображение на поверхности клартатов нового электромагнитного рисунка. Долговременная память воды - полное преобразование структуры элемента, вследствие длительного информационного воздействия. То есть, чтобы сформировать определённую структуру воды, достаточно в течение определённого времени передавать воде определённую эмоцию</w:t>
      </w:r>
    </w:p>
    <w:p w14:paraId="0D9897B3" w14:textId="77777777" w:rsidR="00000000" w:rsidRDefault="00000000">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Чем выше в воде содержание кластеров, чем более упорядоченная её структура, тем более она способна сама себя воспроизводить, что и наблюдается в живых системах. Это свидетельствует о том, что вода организма человека может выполнять системообразующую роль, с одной стороны, и регуляторную роль - с другой. В этом отношении интересной является концепция двухкомпонентной системы восстановления повреждённых тканей, где алгоритм восстановления реализуется на уровне структурированной воды</w:t>
      </w:r>
    </w:p>
    <w:p w14:paraId="320061BB" w14:textId="77777777" w:rsidR="00000000" w:rsidRDefault="00000000">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Автор флуктационного метода очистки воды Ф.Р.Черников также считает, что вода хранит вследствие того, что в структурно-динамических параметрах водной среды (обладающих специфической биологической активностью) остаётся информация о предшествующих воздействиях, включая воздействия самих водоочистительных процессов. Очищенной водой может считаться вода с высоким уровнем структурно-динамических параметров (по типу «талой воды»).</w:t>
      </w:r>
    </w:p>
    <w:p w14:paraId="53B20325" w14:textId="77777777" w:rsidR="00000000" w:rsidRDefault="00000000">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6F2F95D4" w14:textId="77777777" w:rsidR="00000000" w:rsidRDefault="00000000">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.2 Роль воды, входящей в состав биологических жидкостей</w:t>
      </w:r>
    </w:p>
    <w:p w14:paraId="0F93DBBB" w14:textId="77777777" w:rsidR="00000000" w:rsidRDefault="00000000">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36615632" w14:textId="77777777" w:rsidR="00000000" w:rsidRDefault="00000000">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lastRenderedPageBreak/>
        <w:t>Роль воды, входящей в состав биологических жидкостей (кровь, лимфа и др.), ещё мало освещена в современной литературе, но её значение, как информационного фактора, чрезвычайно велико и требует дальнейшего осмысления.</w:t>
      </w:r>
    </w:p>
    <w:p w14:paraId="4F349E05" w14:textId="77777777" w:rsidR="00000000" w:rsidRDefault="00000000">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Последовательность процесса структурирования биогенной воды была предложена К.М.Резниковым в 2001 году. Эти данные раскрывают процессы передачи информации в живых системах и возможности использования их в лечебных и диагностических целях. При этом понятие «информация» рассматривается как мера организованности движения (взаимодействия и перемещения) частиц в системе.</w:t>
      </w:r>
    </w:p>
    <w:p w14:paraId="309F0833" w14:textId="77777777" w:rsidR="00000000" w:rsidRDefault="00000000">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Если под влиянием, какого либо внешнего фактора (микроорганизм, токсин, электромагнитное излучение и др.) меняются информационные свойства воды, то изменяются и структурно-функциональные компоненты клеток, тканей и органов. По мнению автора предложенной модели К.М.Резникова, изменения информационных возможностей структурированной воды могут быть наиболее ранними признаками возможности возникновения патологических явлений.</w:t>
      </w:r>
    </w:p>
    <w:p w14:paraId="600A52F5" w14:textId="77777777" w:rsidR="00000000" w:rsidRDefault="00000000">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071D7752" w14:textId="77777777" w:rsidR="00000000" w:rsidRDefault="00000000">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.3 Исследования Масару Эмото</w:t>
      </w:r>
    </w:p>
    <w:p w14:paraId="10773100" w14:textId="77777777" w:rsidR="00000000" w:rsidRDefault="00000000">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479F86EB" w14:textId="77777777" w:rsidR="00000000" w:rsidRDefault="00000000">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Доказательства информационных свойств воды, показывает японский исследователь Масару Эмото. Он установил, что никакие два образца воды не образуют полностью одинаковых кристаллов при замерзании, и что их форма отражает свойства воды, несёт информацию о воздействии, оказанном на воду. Микрокристаллы изучают по фотографиям. Сначала капельки воды, помещённые в чашки Петри, резко охлаждают в течение двух часов, а затем помещают в специальный прибор - холодильную камеру, совмещённую с микроскопом и фотоаппаратом. Где при температуре минус пять градусов </w:t>
      </w:r>
      <w:r>
        <w:rPr>
          <w:rFonts w:ascii="Times New Roman CYR" w:hAnsi="Times New Roman CYR" w:cs="Times New Roman CYR"/>
          <w:kern w:val="0"/>
          <w:sz w:val="28"/>
          <w:szCs w:val="28"/>
        </w:rPr>
        <w:lastRenderedPageBreak/>
        <w:t>рассматривают получившиеся кристаллы и снимают наиболее характерные. При этом изучаются образцы из различных водных источников мира, также вода, подвергнутая различным видам воздействия (музыка, изображение, излучение телевизора, мысли одного человека и группы людей). Доктор Эмото обнаружил, что имеется существенная разница между кристаллами воды, прослушавшей «пастораль» Бетховена и песню вы стиле «хеви-металл», между образцами, которые говорили «спасибо» и «меня от тебя тошнит», а слова «ангел» и «дьявол» образуют структуры, одновременно похожие и совершенно противоположные.</w:t>
      </w:r>
    </w:p>
    <w:p w14:paraId="4E07CEDF" w14:textId="77777777" w:rsidR="00000000" w:rsidRDefault="00000000">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Кристаллы, образовавшиеся из только что полученной дистиллированной воды, имеют простую форму хорошо известных шестиугольных снежинок. Накопление информации меняет их строение, усложняя, повышая их красоту, если информация положительная. Или, напротив, искажая или даже нарушая первоначальные формы, если информация негативная.</w:t>
      </w:r>
    </w:p>
    <w:p w14:paraId="1C981143" w14:textId="77777777" w:rsidR="00000000" w:rsidRDefault="00000000">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Воду превращают в структурную с помощью особых аквадисков, нанотехнологиями, ультразвуком и даже музыкой. В православной церкви воду освящают, делая ее «святой». Список подобного рода попыток превратить обычную воду в «чудотворную» очень внушителен. Немецкая компания «Энерджетикс», производящая оборудование для популярной в альтернативной медицине магнитной терапии, начала недавно выпуск магнитов, которые при помещении в стакан воды «структурируют» обычную воду и делают её более полезной.</w:t>
      </w:r>
    </w:p>
    <w:p w14:paraId="10DAFF6D" w14:textId="77777777" w:rsidR="00000000" w:rsidRDefault="00000000">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3C85A209" w14:textId="77777777" w:rsidR="00000000" w:rsidRDefault="00000000">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.4 Перспективы использования структурированной воды</w:t>
      </w:r>
    </w:p>
    <w:p w14:paraId="6DA5F7E7" w14:textId="77777777" w:rsidR="00000000" w:rsidRDefault="00000000">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13244172" w14:textId="77777777" w:rsidR="00000000" w:rsidRDefault="00000000">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Безусловно, и доктора Эмото можно причислить к фантазёрам, которые используют сложную технику не по назначению. Японский учёный считает, что в основе всего сущего лежит единая вибрационная частота, волна резонанса (в </w:t>
      </w:r>
      <w:r>
        <w:rPr>
          <w:rFonts w:ascii="Times New Roman CYR" w:hAnsi="Times New Roman CYR" w:cs="Times New Roman CYR"/>
          <w:kern w:val="0"/>
          <w:sz w:val="28"/>
          <w:szCs w:val="28"/>
        </w:rPr>
        <w:lastRenderedPageBreak/>
        <w:t>его терминологии - ХАДО), и эта волна способна переносить эмоции людей на все окружающие их предметы. Поэтому, считает Эмото, надо благодарить еду, которую ешь, пересекать отрицательные эмоции и чаще молиться. Такие выводы способны лишь насмешить серьёзную научную общественность. Но соотечественники учёного демонстрируют утилитарный интерес к его работе: одни разработчики ищут способы преобразовывать процессы, происходящие в воде под воздействием электромагнитного излучения человеческого мозга, в понятные компьютеру сигналы. То есть подумывают об ЭВМ, которой можно управлять силой мысли. Другие хотят научить воду хранить двоичный код. Третьи - интересуются, можно ли менять физико-химические параметры воды для специальных целей (например, делать её более вязкой, чтобы с меньшими энергозатратами охлаждать атомные реакторы.).</w:t>
      </w:r>
    </w:p>
    <w:p w14:paraId="70EF74DF" w14:textId="77777777" w:rsidR="00000000" w:rsidRDefault="00000000">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Такое положение вещей может однажды привести к тому, что как раз в тот момент, когда теоретическая наука перестанет сомневаться в праве воды на память, учёные создадут «водяные» компьютеры на телепатическом управлении.</w:t>
      </w:r>
    </w:p>
    <w:p w14:paraId="2D6393A3" w14:textId="77777777" w:rsidR="00000000" w:rsidRDefault="00000000">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Информационные свойства воды могут также широко использоваться в медицине. Так как вода может передавать информацию в живых организмах, её можно использовать в лечебных и диагностических целях.</w:t>
      </w:r>
    </w:p>
    <w:p w14:paraId="60239B2C" w14:textId="77777777" w:rsidR="00000000" w:rsidRDefault="00000000">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При помощи структурированной воды можно выращивать высококачественные продукты и многое другое.</w:t>
      </w:r>
    </w:p>
    <w:p w14:paraId="5104C159" w14:textId="77777777" w:rsidR="00000000" w:rsidRDefault="00000000">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3E7A4F6B" w14:textId="77777777" w:rsidR="00000000" w:rsidRDefault="00000000">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br w:type="page"/>
      </w:r>
      <w:r>
        <w:rPr>
          <w:rFonts w:ascii="Times New Roman CYR" w:hAnsi="Times New Roman CYR" w:cs="Times New Roman CYR"/>
          <w:kern w:val="0"/>
          <w:sz w:val="28"/>
          <w:szCs w:val="28"/>
        </w:rPr>
        <w:lastRenderedPageBreak/>
        <w:t>Заключение</w:t>
      </w:r>
    </w:p>
    <w:p w14:paraId="75459EC6" w14:textId="77777777" w:rsidR="00000000" w:rsidRDefault="00000000">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0AE90925" w14:textId="77777777" w:rsidR="00000000" w:rsidRDefault="00000000">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Итак, вода не просто H</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rPr>
        <w:t>O. она - смесь различного сочетания изотопов водорода с изотопами кислорода. Число возможных сочетаний довольно велико - 42. из них более или менее изучены 2. остаётся ещё 40. И даже при самом смелом полёте фантазии невозможно предсказать, какие самые неожиданные свойства раскроет нам та или иная модификация воды.</w:t>
      </w:r>
    </w:p>
    <w:p w14:paraId="2910839F" w14:textId="77777777" w:rsidR="00000000" w:rsidRDefault="00000000">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Ясно, что по мере познания структуры воды, применяя всё более совершенные методы теоретического анализа, используя ЭВМ, учёные смогут предсказать если и не все, то весьма многие свойства этих оставшихся 40 сочетаний.</w:t>
      </w:r>
    </w:p>
    <w:p w14:paraId="7996208F" w14:textId="77777777" w:rsidR="00000000" w:rsidRDefault="00000000">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Одна или несколько разновидностей воды, которые будут открыты в будущем, предстоит сыграть решающую роль в раскрытии таких биологических проблем как наследственность, деятельность мозга, излечение от недугов, долголетие...</w:t>
      </w:r>
    </w:p>
    <w:p w14:paraId="0F6BF7D4" w14:textId="77777777" w:rsidR="00000000" w:rsidRDefault="00000000">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Следует заметить, что за последние годы знания о структуре и свойствах воды и её растворах значительно обогатились благодаря использованию новейших поколений счётно-решающих систем и компьютерной техники.</w:t>
      </w:r>
    </w:p>
    <w:p w14:paraId="3C0F2674" w14:textId="77777777" w:rsidR="00000000" w:rsidRDefault="00000000">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Сейчас особенно отчётливо видно, каким трудным и сложным объектом для исследователей оказалась вода.</w:t>
      </w:r>
    </w:p>
    <w:p w14:paraId="2C4310F3" w14:textId="77777777" w:rsidR="00000000" w:rsidRDefault="00000000">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Исследование воды, важнейшего природного соединения, заметно продвинулось вперёд благодаря усилиям химиков, физиков, биологов, геологов, медиков и других специалистов. Удалось собрать интереснейшую информацию о её составе, свойствах структуре, учёные приоткрыли занавес и даже заглянули в мир атомов и молекул, которые формируют необычную ажурную структуру воды.</w:t>
      </w:r>
    </w:p>
    <w:p w14:paraId="23EE07D5" w14:textId="77777777" w:rsidR="00000000" w:rsidRDefault="00000000">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Многое известно о воде, но ещё больше предстоит узнать. В 1934 году академик Н. Д. Зелинский писал: «если в столь простом веществе, как вода, </w:t>
      </w:r>
      <w:r>
        <w:rPr>
          <w:rFonts w:ascii="Times New Roman CYR" w:hAnsi="Times New Roman CYR" w:cs="Times New Roman CYR"/>
          <w:kern w:val="0"/>
          <w:sz w:val="28"/>
          <w:szCs w:val="28"/>
        </w:rPr>
        <w:lastRenderedPageBreak/>
        <w:t>наукой не всё было открыто, то, как много ещё остаётся неясного и точно неисследованного во всём окружающем нас материальном мире, в эволюционном процессе которого появился и человек». Эти слова Н. Д. Зелинского и сейчас не потеряли своей актуальности. Их современность и программная целенаправленность неоспоримы. Пусть они станут путеводной звездой для тех, кто только делает первые шаги на благодатной и неисчерпаемой ниве научных поисков, кто пытается раскрыть сложное сплетение природных явлений и понять облик окружающего нас мира, физическая и биологическая структура которого во многом предопределена необычным строением воды.</w:t>
      </w:r>
    </w:p>
    <w:p w14:paraId="7DAF29C7" w14:textId="77777777" w:rsidR="00000000" w:rsidRDefault="00000000">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43E2A85C" w14:textId="77777777" w:rsidR="00000000" w:rsidRDefault="00000000">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br w:type="page"/>
      </w:r>
      <w:r>
        <w:rPr>
          <w:rFonts w:ascii="Times New Roman CYR" w:hAnsi="Times New Roman CYR" w:cs="Times New Roman CYR"/>
          <w:kern w:val="0"/>
          <w:sz w:val="28"/>
          <w:szCs w:val="28"/>
        </w:rPr>
        <w:lastRenderedPageBreak/>
        <w:t>Литература</w:t>
      </w:r>
    </w:p>
    <w:p w14:paraId="6961AF01" w14:textId="77777777" w:rsidR="00000000" w:rsidRDefault="00000000">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6383B48B" w14:textId="77777777" w:rsidR="00000000" w:rsidRDefault="00000000">
      <w:pPr>
        <w:widowControl w:val="0"/>
        <w:suppressLineNumbers/>
        <w:tabs>
          <w:tab w:val="left" w:pos="426"/>
          <w:tab w:val="left" w:pos="720"/>
        </w:tabs>
        <w:suppressAutoHyphens/>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1.</w:t>
      </w:r>
      <w:r>
        <w:rPr>
          <w:rFonts w:ascii="Times New Roman CYR" w:hAnsi="Times New Roman CYR" w:cs="Times New Roman CYR"/>
          <w:kern w:val="0"/>
          <w:sz w:val="28"/>
          <w:szCs w:val="28"/>
        </w:rPr>
        <w:tab/>
        <w:t>В. Ф. Дерпгольц. Мир воды.- Л.: Недра, 1979.-254стр., ил.</w:t>
      </w:r>
    </w:p>
    <w:p w14:paraId="4EB22A03" w14:textId="77777777" w:rsidR="00000000" w:rsidRDefault="00000000">
      <w:pPr>
        <w:widowControl w:val="0"/>
        <w:suppressLineNumbers/>
        <w:suppressAutoHyphens/>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2.</w:t>
      </w:r>
      <w:r>
        <w:rPr>
          <w:rFonts w:ascii="Times New Roman CYR" w:hAnsi="Times New Roman CYR" w:cs="Times New Roman CYR"/>
          <w:kern w:val="0"/>
          <w:sz w:val="28"/>
          <w:szCs w:val="28"/>
        </w:rPr>
        <w:tab/>
        <w:t>Б. З. Фрадкин. Белые пятна безбрежного океана.-2-е изд., перераб. и доп.-М.: Недра, 1983. 92 стр.</w:t>
      </w:r>
    </w:p>
    <w:p w14:paraId="2402960D" w14:textId="77777777" w:rsidR="00000000" w:rsidRDefault="00000000">
      <w:pPr>
        <w:widowControl w:val="0"/>
        <w:suppressLineNumbers/>
        <w:suppressAutoHyphens/>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w:t>
      </w:r>
      <w:r>
        <w:rPr>
          <w:rFonts w:ascii="Times New Roman CYR" w:hAnsi="Times New Roman CYR" w:cs="Times New Roman CYR"/>
          <w:kern w:val="0"/>
          <w:sz w:val="28"/>
          <w:szCs w:val="28"/>
        </w:rPr>
        <w:tab/>
        <w:t>Ю. С. Осипов. Большая российская энциклопедия</w:t>
      </w:r>
    </w:p>
    <w:p w14:paraId="124325DA" w14:textId="77777777" w:rsidR="00000000" w:rsidRDefault="00000000">
      <w:pPr>
        <w:widowControl w:val="0"/>
        <w:suppressLineNumbers/>
        <w:suppressAutoHyphens/>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w:t>
      </w:r>
      <w:r>
        <w:rPr>
          <w:rFonts w:ascii="Times New Roman CYR" w:hAnsi="Times New Roman CYR" w:cs="Times New Roman CYR"/>
          <w:kern w:val="0"/>
          <w:sz w:val="28"/>
          <w:szCs w:val="28"/>
        </w:rPr>
        <w:tab/>
        <w:t>В. В. Синюков. Вода известная и неизвестная.- М.: Знание, 1987.-176 стр.</w:t>
      </w:r>
    </w:p>
    <w:p w14:paraId="350FC75B" w14:textId="77777777" w:rsidR="00000000" w:rsidRDefault="00000000">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395FB983" w14:textId="77777777" w:rsidR="00000000" w:rsidRDefault="00000000">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br w:type="page"/>
      </w:r>
      <w:r>
        <w:rPr>
          <w:rFonts w:ascii="Times New Roman CYR" w:hAnsi="Times New Roman CYR" w:cs="Times New Roman CYR"/>
          <w:kern w:val="0"/>
          <w:sz w:val="28"/>
          <w:szCs w:val="28"/>
        </w:rPr>
        <w:lastRenderedPageBreak/>
        <w:t>Приложения</w:t>
      </w:r>
    </w:p>
    <w:p w14:paraId="285CAD0F" w14:textId="77777777" w:rsidR="00000000" w:rsidRDefault="00000000">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0667E375" w14:textId="3AB1B166" w:rsidR="00000000" w:rsidRDefault="00416AA1">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446D513A" wp14:editId="50C1ED19">
            <wp:extent cx="1905000" cy="2042160"/>
            <wp:effectExtent l="0" t="0" r="0" b="0"/>
            <wp:docPr id="1"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905000" cy="2042160"/>
                    </a:xfrm>
                    <a:prstGeom prst="rect">
                      <a:avLst/>
                    </a:prstGeom>
                    <a:noFill/>
                    <a:ln>
                      <a:noFill/>
                    </a:ln>
                  </pic:spPr>
                </pic:pic>
              </a:graphicData>
            </a:graphic>
          </wp:inline>
        </w:drawing>
      </w:r>
    </w:p>
    <w:p w14:paraId="5A8DAC29" w14:textId="77777777" w:rsidR="00000000" w:rsidRDefault="00000000">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081284A1" w14:textId="28B79DDE" w:rsidR="00000000" w:rsidRDefault="00416AA1">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30D1FAC2" wp14:editId="5F2BA722">
            <wp:extent cx="2141220" cy="3870960"/>
            <wp:effectExtent l="0" t="0" r="0" b="0"/>
            <wp:docPr id="2"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141220" cy="3870960"/>
                    </a:xfrm>
                    <a:prstGeom prst="rect">
                      <a:avLst/>
                    </a:prstGeom>
                    <a:noFill/>
                    <a:ln>
                      <a:noFill/>
                    </a:ln>
                  </pic:spPr>
                </pic:pic>
              </a:graphicData>
            </a:graphic>
          </wp:inline>
        </w:drawing>
      </w:r>
      <w:r w:rsidR="00000000">
        <w:rPr>
          <w:rFonts w:ascii="Times New Roman CYR" w:hAnsi="Times New Roman CYR" w:cs="Times New Roman CYR"/>
          <w:kern w:val="0"/>
          <w:sz w:val="28"/>
          <w:szCs w:val="28"/>
        </w:rPr>
        <w:t xml:space="preserve"> </w:t>
      </w:r>
      <w:r>
        <w:rPr>
          <w:rFonts w:ascii="Microsoft Sans Serif" w:hAnsi="Microsoft Sans Serif" w:cs="Microsoft Sans Serif"/>
          <w:noProof/>
          <w:kern w:val="0"/>
          <w:sz w:val="17"/>
          <w:szCs w:val="17"/>
        </w:rPr>
        <w:drawing>
          <wp:inline distT="0" distB="0" distL="0" distR="0" wp14:anchorId="028DB268" wp14:editId="31DF3ADF">
            <wp:extent cx="2011680" cy="13716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11680" cy="1371600"/>
                    </a:xfrm>
                    <a:prstGeom prst="rect">
                      <a:avLst/>
                    </a:prstGeom>
                    <a:noFill/>
                    <a:ln>
                      <a:noFill/>
                    </a:ln>
                  </pic:spPr>
                </pic:pic>
              </a:graphicData>
            </a:graphic>
          </wp:inline>
        </w:drawing>
      </w:r>
    </w:p>
    <w:p w14:paraId="4976BEE6" w14:textId="77777777" w:rsidR="00000000" w:rsidRDefault="00000000">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а) - угол между связями O-H</w:t>
      </w:r>
    </w:p>
    <w:p w14:paraId="6B86500C" w14:textId="77777777" w:rsidR="00000000" w:rsidRDefault="00000000">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 - внешний вид электронного облака</w:t>
      </w:r>
    </w:p>
    <w:p w14:paraId="1AB9DC0A" w14:textId="77777777" w:rsidR="00000000" w:rsidRDefault="00000000">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Молекулы воды</w:t>
      </w:r>
    </w:p>
    <w:p w14:paraId="673B32E3" w14:textId="77777777" w:rsidR="00000000" w:rsidRDefault="00000000">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651C24B3" w14:textId="73A2AC04" w:rsidR="00000000" w:rsidRDefault="00416AA1">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lastRenderedPageBreak/>
        <w:drawing>
          <wp:inline distT="0" distB="0" distL="0" distR="0" wp14:anchorId="1101EFAA" wp14:editId="086707CB">
            <wp:extent cx="2400300" cy="2659380"/>
            <wp:effectExtent l="0" t="0" r="0" b="0"/>
            <wp:docPr id="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00300" cy="2659380"/>
                    </a:xfrm>
                    <a:prstGeom prst="rect">
                      <a:avLst/>
                    </a:prstGeom>
                    <a:noFill/>
                    <a:ln>
                      <a:noFill/>
                    </a:ln>
                  </pic:spPr>
                </pic:pic>
              </a:graphicData>
            </a:graphic>
          </wp:inline>
        </w:drawing>
      </w:r>
    </w:p>
    <w:p w14:paraId="03B8D8FF" w14:textId="77777777" w:rsidR="00000000" w:rsidRDefault="00000000">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Различные формы снежинок</w:t>
      </w:r>
    </w:p>
    <w:p w14:paraId="65696CAD" w14:textId="77777777" w:rsidR="00000000" w:rsidRDefault="00000000">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187B11FA" w14:textId="2F548F0C" w:rsidR="00901459" w:rsidRDefault="00000000">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br w:type="page"/>
      </w:r>
      <w:r w:rsidR="00416AA1">
        <w:rPr>
          <w:rFonts w:ascii="Microsoft Sans Serif" w:hAnsi="Microsoft Sans Serif" w:cs="Microsoft Sans Serif"/>
          <w:noProof/>
          <w:kern w:val="0"/>
          <w:sz w:val="17"/>
          <w:szCs w:val="17"/>
        </w:rPr>
        <w:lastRenderedPageBreak/>
        <w:drawing>
          <wp:inline distT="0" distB="0" distL="0" distR="0" wp14:anchorId="125402DD" wp14:editId="3BDD2EAE">
            <wp:extent cx="4838700" cy="6667500"/>
            <wp:effectExtent l="0" t="0" r="0" b="0"/>
            <wp:docPr id="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38700" cy="6667500"/>
                    </a:xfrm>
                    <a:prstGeom prst="rect">
                      <a:avLst/>
                    </a:prstGeom>
                    <a:noFill/>
                    <a:ln>
                      <a:noFill/>
                    </a:ln>
                  </pic:spPr>
                </pic:pic>
              </a:graphicData>
            </a:graphic>
          </wp:inline>
        </w:drawing>
      </w:r>
    </w:p>
    <w:sectPr w:rsidR="00901459">
      <w:pgSz w:w="12240" w:h="15840"/>
      <w:pgMar w:top="1134" w:right="850" w:bottom="1134" w:left="170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Microsoft Sans Serif">
    <w:panose1 w:val="020B0604020202020204"/>
    <w:charset w:val="CC"/>
    <w:family w:val="swiss"/>
    <w:pitch w:val="variable"/>
    <w:sig w:usb0="E5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708"/>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6AA1"/>
    <w:rsid w:val="00416AA1"/>
    <w:rsid w:val="00901459"/>
    <w:rsid w:val="00FD5E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50243DA"/>
  <w14:defaultImageDpi w14:val="0"/>
  <w15:docId w15:val="{FCBE758E-00DD-48B0-AE53-61A0C2018B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ru-RU" w:eastAsia="ru-R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5.wmf"/><Relationship Id="rId3" Type="http://schemas.openxmlformats.org/officeDocument/2006/relationships/webSettings" Target="webSettings.xml"/><Relationship Id="rId7" Type="http://schemas.openxmlformats.org/officeDocument/2006/relationships/image" Target="media/image4.wm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wmf"/><Relationship Id="rId5" Type="http://schemas.openxmlformats.org/officeDocument/2006/relationships/image" Target="media/image2.wmf"/><Relationship Id="rId10" Type="http://schemas.openxmlformats.org/officeDocument/2006/relationships/theme" Target="theme/theme1.xml"/><Relationship Id="rId4" Type="http://schemas.openxmlformats.org/officeDocument/2006/relationships/image" Target="media/image1.wmf"/><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4888</Words>
  <Characters>27864</Characters>
  <Application>Microsoft Office Word</Application>
  <DocSecurity>0</DocSecurity>
  <Lines>232</Lines>
  <Paragraphs>65</Paragraphs>
  <ScaleCrop>false</ScaleCrop>
  <Company/>
  <LinksUpToDate>false</LinksUpToDate>
  <CharactersWithSpaces>32687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dcterms:created xsi:type="dcterms:W3CDTF">2026-01-10T19:57:00Z</dcterms:created>
  <dcterms:modified xsi:type="dcterms:W3CDTF">2026-01-10T19:57:00Z</dcterms:modified>
</cp:coreProperties>
</file>