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254A"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w:t>
      </w:r>
    </w:p>
    <w:p w14:paraId="72A477BF"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92E1DC" w14:textId="1E2DF6F5"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Осмос</w:t>
      </w:r>
    </w:p>
    <w:p w14:paraId="5FEF77FB" w14:textId="77777777"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Осмотическое давление</w:t>
      </w:r>
    </w:p>
    <w:p w14:paraId="00DAC7D5" w14:textId="77777777"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Осмометр - прибор для измерения осмотического давления</w:t>
      </w:r>
    </w:p>
    <w:p w14:paraId="6430DC37" w14:textId="77777777"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Биологическая роль осмоса и осмотического давления</w:t>
      </w:r>
    </w:p>
    <w:p w14:paraId="417D1FC5" w14:textId="77777777"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Осмотическая электростанция</w:t>
      </w:r>
    </w:p>
    <w:p w14:paraId="78389C2F" w14:textId="7BF35DB9"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sidR="00D9591A">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t>Обратный осмос</w:t>
      </w:r>
    </w:p>
    <w:p w14:paraId="2ECCAC30" w14:textId="77777777"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Литература</w:t>
      </w:r>
    </w:p>
    <w:p w14:paraId="7CF683AD"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2686AD"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Осмос</w:t>
      </w:r>
    </w:p>
    <w:p w14:paraId="19095405"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E90E00"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Осмос (греч. osmos толчок, проталкивание, давление) - самопроизвольный переход вещества, обычно растворителя, через полупроницаемую мембрану, отделяющую раствор от чистого растворителя или от раствора меньшей концентрации. </w:t>
      </w:r>
    </w:p>
    <w:p w14:paraId="28CAC2BC"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9D6AA3" w14:textId="1BDF799A" w:rsidR="0092384A" w:rsidRDefault="0002700B">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5EC0B0" wp14:editId="73804B8E">
            <wp:extent cx="3756660" cy="239268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56660" cy="2392680"/>
                    </a:xfrm>
                    <a:prstGeom prst="rect">
                      <a:avLst/>
                    </a:prstGeom>
                    <a:noFill/>
                    <a:ln>
                      <a:noFill/>
                    </a:ln>
                  </pic:spPr>
                </pic:pic>
              </a:graphicData>
            </a:graphic>
          </wp:inline>
        </w:drawing>
      </w:r>
    </w:p>
    <w:p w14:paraId="03109582"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4448BC"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История</w:t>
      </w:r>
    </w:p>
    <w:p w14:paraId="0CA72A18"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Впервые осмос наблюдал Жан-Антуа Нолле в 1748, однако исследование этого явления было начато спустя столетие.</w:t>
      </w:r>
    </w:p>
    <w:p w14:paraId="0406A461"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Суть процесса</w:t>
      </w:r>
    </w:p>
    <w:p w14:paraId="0DDCBF8F"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Осмос обусловлен стремлением системы к термодинамическому равновесию и выравниванию концентраций растворов по обе стороны мембраны путем односторонней диффузии молекул растворителя.</w:t>
      </w:r>
    </w:p>
    <w:p w14:paraId="68AD8BC4"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Важным частным случаем осмоса является осмос через полупроницаемую мембрану. Полупроницаемыми называют мембраны, которые имеют достаточно высокую проницаемость не для всех, а лишь для некоторых веществ, в частности, для растворителя. (Подвижность растворённых веществ в мембране стремится к нулю). Если такая мембрана разделяет раствор и чистый растворитель, то </w:t>
      </w:r>
      <w:r>
        <w:rPr>
          <w:rFonts w:ascii="Times New Roman CYR" w:hAnsi="Times New Roman CYR" w:cs="Times New Roman CYR"/>
          <w:kern w:val="0"/>
          <w:sz w:val="28"/>
          <w:szCs w:val="28"/>
        </w:rPr>
        <w:lastRenderedPageBreak/>
        <w:t>концентрация растворителя в растворе оказывается менее высокой, поскольку там часть его молекул замещена на молекулы растворенного вещества (см. Рис. 1). Вследствие этого, переходы частиц растворителя из отдела, содержащего чистый растворитель, в раствор будут происходить чаще, чем в противоположном направлении. Соответственно, объём раствора будет увеличиваться (а концентрация уменьшаться), тогда как объём растворителя будет соответственно уменьшаться.</w:t>
      </w:r>
    </w:p>
    <w:p w14:paraId="64D7CE98"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Например, к яичной скорлупе с внутренней стороны прилегает полупроницаемая мембрана: она пропускает молекулы воды и задерживает молекулы сахара. Если такой мембраной разделить растворы сахара с концентрацией 5 и 10 % соответственно, то через нее в обоих направлениях будут проходить только молекулы воды. В результате в более разбавленном растворе концентрация сахара повысится, а в более концентрированном, наоборот, понизится. Когда концентрация сахара в обоих растворах станет одинаковой, наступит равновесие. Растворы, достигшие равновесия, называются изотоническими.</w:t>
      </w:r>
    </w:p>
    <w:p w14:paraId="461D88BE"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Осмос, направленный внутрь ограниченного объёма жидкости, называется эндосмосом, наружу - экзосмосом. Перенос растворителя через мембрану обусловлен осмотическим давлением. Оно равно избыточному внешнему давлению, которое следует приложить со стороны раствора, чтобы прекратить процесс, то есть создать условия осмотического равновесия. Превышение избыточного давления над осмотическим может привести к обращению осмоса - обратной диффузии растворителя.</w:t>
      </w:r>
    </w:p>
    <w:p w14:paraId="7613AD99"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случаях, когда мембрана проницаема не только для растворителя, но и для некоторых растворённых веществ, перенос последних из раствора в растворитель позволяет осуществить диализ, применяемый как способ очистки полимеров и коллоидных систем от низкомолекулярных примесей, например электролитов.</w:t>
      </w:r>
    </w:p>
    <w:p w14:paraId="6BF7B8D8"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7B36D3"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Осмотическое давление</w:t>
      </w:r>
    </w:p>
    <w:p w14:paraId="26F2F5F9"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D32992"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Осмотическое давление (обозначается р) - избыточное гидростатическое давление на раствор, отделённый от чистого растворителя полупроницаемой мембраной, при котором прекращается диффузия растворителя через мембрану. Это давление стремится уравнять концентрации обоих растворов вследствие встречной диффузии молекул растворённого вещества и растворителя.</w:t>
      </w:r>
    </w:p>
    <w:p w14:paraId="2CEEB742"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 имеющий более высокое осмотическое давление по сравнению с другим раствором, называется гипертоническим, имеющий более низкое - гипотоническим.</w:t>
      </w:r>
    </w:p>
    <w:p w14:paraId="5CF9240F"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Осмотическое давление может быть весьма значительным. В дереве, например, под действием осмотического давления растительный сок (вода с растворёнными в ней минеральными веществами) поднимается по ксилеме от корней до самой верхушки. Одни только капиллярные явления не способны создать достаточную подъёмную силу - например, секвойям требуется доставлять раствор на высоту даже до 100 метров. При этом в дереве движение концентрированного раствора, каким является растительный сок, ничем не ограничено.</w:t>
      </w:r>
    </w:p>
    <w:p w14:paraId="5CE93F6B"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Взаимодействие эритроцитов с растворами в зависимости от их осмотического давления.</w:t>
      </w:r>
    </w:p>
    <w:p w14:paraId="7B32E241"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1ED783" w14:textId="20848DB9" w:rsidR="0092384A" w:rsidRDefault="0002700B">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612DF8E" wp14:editId="6DB0539D">
            <wp:extent cx="2827020" cy="148590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7020" cy="1485900"/>
                    </a:xfrm>
                    <a:prstGeom prst="rect">
                      <a:avLst/>
                    </a:prstGeom>
                    <a:noFill/>
                    <a:ln>
                      <a:noFill/>
                    </a:ln>
                  </pic:spPr>
                </pic:pic>
              </a:graphicData>
            </a:graphic>
          </wp:inline>
        </w:drawing>
      </w:r>
    </w:p>
    <w:p w14:paraId="3C3EBF31"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398547"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же подобный раствор находится в замкнутом пространстве, например, </w:t>
      </w:r>
      <w:r>
        <w:rPr>
          <w:rFonts w:ascii="Times New Roman CYR" w:hAnsi="Times New Roman CYR" w:cs="Times New Roman CYR"/>
          <w:kern w:val="0"/>
          <w:sz w:val="28"/>
          <w:szCs w:val="28"/>
        </w:rPr>
        <w:lastRenderedPageBreak/>
        <w:t>в клетке крови, то осмотическое давление может привести к разрыву клеточной мембраны. Именно по этой причине лекарства, предназначенные для введения в кровь, растворяют в изотоническом растворе, содержащем столько хлорида натрия (поваренной соли), сколько нужно, чтобы уравновесить создаваемое клеточной жидкостью осмотическое давление. Если бы вводимые лекарственные препараты были изготовлены на воде или очень сильно разбавленном (гипотоническом по отношению к цитоплазме) растворе, осмотическое давление, заставляя воду проникать в клетки крови, приводило бы к их разрыву. Если же ввести в кровь слишком концентрированный раствор хлорида натрия (3-5-10 %, гипертонические растворы), то вода из клеток будет выходить наружу, и они сожмутся. В случае растительных клеток происходит отрыв протопласта от клеточной оболочки, что называется плазмолизом. Обратный же процесс, происходящий при помещении сжавшихся клеток в более разбавленный раствор, - соответственно, деплазмолизом.</w:t>
      </w:r>
    </w:p>
    <w:p w14:paraId="0FBAE3C4"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Величина осмотического давления, создаваемая раствором, зависит от количества, а не от химической природы растворенных в нём веществ (или ионов, если молекулы вещества диссоциируют), следовательно, осмотическое давление является коллигативным свойством раствора. Чем больше концентрация вещества в растворе, тем больше создаваемое им осмотическое давление. Это правило, носящее название закона осмотического давления, выражается простой формулой, очень похожей на некий закон идеального газа:</w:t>
      </w:r>
    </w:p>
    <w:p w14:paraId="0FC08A0F"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i CRT</w:t>
      </w:r>
    </w:p>
    <w:p w14:paraId="687D093C"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D82DF2"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i - изотонический коэффициент раствора; C - молярная концентрация раствора, выраженная через комбинацию основных единиц СИ, то есть, в моль/м3, а не в привычных моль/л; R - универсальная газовая постоянная; T - термодинамическая температура раствора.</w:t>
      </w:r>
    </w:p>
    <w:p w14:paraId="43676D03"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Это показывает также схожесть свойств частиц растворённого вещества в </w:t>
      </w:r>
      <w:r>
        <w:rPr>
          <w:rFonts w:ascii="Times New Roman CYR" w:hAnsi="Times New Roman CYR" w:cs="Times New Roman CYR"/>
          <w:kern w:val="0"/>
          <w:sz w:val="28"/>
          <w:szCs w:val="28"/>
        </w:rPr>
        <w:lastRenderedPageBreak/>
        <w:t>вязкой среде растворителя с частицами идеального газа в воздухе. Правомерность этой точки зрения подтверждают опыты Ж. Б. Перрена (1906): распределение частичек эмульсии смолы гуммигута в толще воды в общем подчинялось закону Больцмана.</w:t>
      </w:r>
    </w:p>
    <w:p w14:paraId="71CDEC98"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Осмотическое давление, которое зависит от содержания в растворе белков, называется онкотическим (0,03 - 0,04 атм.). При длительном голодании, болезни почек концентрация белков в крови уменьшается, онкотическое давление в крови снижается и возникают онкотические отёки: вода переходит из сосудов в ткани, где рОНК больше. При гнойных процессах рОНК в очаге воспаления возрастает в 2-3 раза, так как увеличивается число частиц из-за разрушения белков. В организме осмотическое давление должно быть постоянным ( 7,7 атм.). Поэтому пациентам вводят изотонические растворы (растворы, осмотическое давление которых равно р плазмы 7,7 атм. - 0,9 % NaCl - физиологический раствор, 5 % раствор глюкозы). Гипертонические растворы, у которых р больше, чем осмотическое давление плазмы, применяются в медицине для очистки ран от гноя (10 % NaCl), для удаления аллергических отёков (10 % CaCl2, 20 % глюкоза), в качестве слабительных лекарств (Na2SO4•10H2O, MgSO4•7H2O).</w:t>
      </w:r>
    </w:p>
    <w:p w14:paraId="03FA81A0"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Закон осмотического давления можно использовать для расчёта молекулярной массы данного вещества (при известных дополнительных данных).</w:t>
      </w:r>
    </w:p>
    <w:p w14:paraId="3C4B9B16"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Осмотическое давление измеряют специальным прибором </w:t>
      </w:r>
    </w:p>
    <w:p w14:paraId="3B896B2B"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E111BC"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Осмометр - прибор для измерения осмотического давления</w:t>
      </w:r>
    </w:p>
    <w:p w14:paraId="52722D37"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3D819C"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Осмометр - (осмо- + греч. metreo измерять) прибор для измерения осмотического давления или концентрации осмотически активных веществ; применяется при биофизических и биохимических исследованиях.</w:t>
      </w:r>
    </w:p>
    <w:p w14:paraId="2FA1DCFE" w14:textId="706DAD55" w:rsidR="0092384A" w:rsidRDefault="0002700B">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3D17063B" wp14:editId="1417CF05">
            <wp:extent cx="1242060" cy="1866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2060" cy="1866900"/>
                    </a:xfrm>
                    <a:prstGeom prst="rect">
                      <a:avLst/>
                    </a:prstGeom>
                    <a:noFill/>
                    <a:ln>
                      <a:noFill/>
                    </a:ln>
                  </pic:spPr>
                </pic:pic>
              </a:graphicData>
            </a:graphic>
          </wp:inline>
        </w:drawing>
      </w:r>
    </w:p>
    <w:p w14:paraId="6FA7D344"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Принципиальная схема осмометра: А - камера для раствора; Б - камера для растворителя; М - мембрана. Уровни жидкости в трубках при осмотическом равновесии: а и б - в условиях равенства внешних давлений в камерах А и Б, когда rА = rБ, при этом Н - столб жидкости, уравновешивающий осмотическое давление; б - в условиях неравенства внешних давлений, когда rА - rБ = p.</w:t>
      </w:r>
    </w:p>
    <w:p w14:paraId="1460B8A0"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9796FC"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Осмометры давления пара</w:t>
      </w:r>
    </w:p>
    <w:p w14:paraId="1B88189E"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Этот тип приборов отличается тем, что для измерения требуется минимальный объем пробы (единицы микролитров), что имеет большое значение, когда из объекта исследования нельзя взять больший объем. Однако по причине малости объема пробы осмометры давления пара имеют большую погрешность по сравнению с другими. Кроме того, результат измерения зависит от изменения атмосферного давления. Основное применение эти приборы нашли в научных исследованиях и педиатрической практике для исследований крови новорожденных, взятой из пальчика или пяточки. Диапазон измеряемых концентраций ограничивается 2000 ммоль/кг Н2О. В российских ЛПУ они не нашли широкого применения. В Европейском союзе осмометры давления пара производит фирма Dr .Knauer, Gonotec (Германия), в США - фирма Wescor .</w:t>
      </w:r>
    </w:p>
    <w:p w14:paraId="4F251B6C"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Мембранные осмометры</w:t>
      </w:r>
    </w:p>
    <w:p w14:paraId="5D99D6A6"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свойстве осмоса строятся осмометры, называемые мембранными. В их конструкции могут использоваться как искусственные мембраны (например, целлофан), так и природные (например, кожа лягушки).</w:t>
      </w:r>
    </w:p>
    <w:p w14:paraId="71CC8507"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Приборы этого типа используются для измерения так называемого коллоидно-осмотического давления крови (КОД), которое создается высокомолекулярной (более 30000 Д) составляющей общей концентрации осмотически активных частиц, содержащихся в плазме крови. Это давление называется также онкотическим и создается преимущественно белками. КОД составляет менее 3 ммоль/кг Н2О и поэтому незначительно влияет на общее осмотическое давление, но имеет определяющее значение для процессов транскапиллярного обмена. Эта составляющая общего давления имеет важное диагностическое значение. Мембранные осмометры производят фирмы Dr. Knauer , Gonotec , Германия (Osmomat 050), в США - фирма Wescor. Интересно, что фирма доктора Кнауэра предлагает всю линейку осмометров, перекрывая, таким образом, весь диапазон частиц с молекулярной массой, включая миллионные.</w:t>
      </w:r>
    </w:p>
    <w:p w14:paraId="4E185EDE"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Приборы этого типа в России не производятся.</w:t>
      </w:r>
    </w:p>
    <w:p w14:paraId="17FC5845"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Осмометры по точке замерзания (криоскопические)</w:t>
      </w:r>
    </w:p>
    <w:p w14:paraId="46D31EF1"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Осмометры, принцип действия которых основан на измерении понижения (депрессии) температуры замерзания раствора в сравнении с температурой замерзания растворителя (в нашем случае воды), нашли наибольшее распространение по причине наилучшей пригодности этой методики для лабораторной клинической диагностики нарушений водного и электролитного баланса (молекулярные массы частиц биологических жидкостей не превышают 30000 Д). </w:t>
      </w:r>
    </w:p>
    <w:p w14:paraId="2C56CF28"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55EF93"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Биологическая роль осмоса и осмотического давления</w:t>
      </w:r>
    </w:p>
    <w:p w14:paraId="10D49D2B"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9E2807"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Осмос играет важную роль во многих биологических процессах. Мембрана, окружающая нормальную клетку крови, проницаема лишь для молекул воды, кислорода, некоторых из растворенных в крови питательных </w:t>
      </w:r>
      <w:r>
        <w:rPr>
          <w:rFonts w:ascii="Times New Roman CYR" w:hAnsi="Times New Roman CYR" w:cs="Times New Roman CYR"/>
          <w:kern w:val="0"/>
          <w:sz w:val="28"/>
          <w:szCs w:val="28"/>
        </w:rPr>
        <w:lastRenderedPageBreak/>
        <w:t>веществ и продуктов клеточной жизнедеятельности; для больших белковых молекул, находящихся в растворенном состоянии внутри клетки, она непроницаема. Поэтому белки, столь важные для биологических процессов, остаются внутри клетки.</w:t>
      </w:r>
    </w:p>
    <w:p w14:paraId="1972713B"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Осмос участвует в переносе питательных веществ в стволах высоких деревьев, где капиллярный перенос не способен выполнить эту функцию.</w:t>
      </w:r>
    </w:p>
    <w:p w14:paraId="566EB25C"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Осмос широко используют в лабораторной технике: при определении молярных характеристик полимеров, концентрировании растворов, исследовании разнообразных биологических структур. Осмотические явления иногда используются в промышленности, например при получении некоторых полимерных материалов, очистке высоко-минерализованной воды методом «обратного» осмоса жидкостей.</w:t>
      </w:r>
    </w:p>
    <w:p w14:paraId="6FBD49A9"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Клетки растений используют осмос также для увеличения объёма вакуоли, чтобы она распирала стенки клетки (тургорное давление). Клетки растений делают это путём запасания сахарозы. Увеличивая или уменьшая концентрацию сахарозы в цитоплазме, клетки могут регулировать осмос. За счёт этого повышается упругость растения в целом. С изменениями тургорного давления связаны многие движения растений (например, движения усов гороха и других лазающих растений). Пресноводные простейшие также имеют вакуоль, но задача вакуолей простейших заключается лишь в откачивании лишней воды из цитоплазмы для поддержания постоянной концентрации растворённых в ней веществ.</w:t>
      </w:r>
    </w:p>
    <w:p w14:paraId="4BBFDB38"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Осмос также играет большую роль в экологии водоёмов. Если концентрация соли и других веществ в воде поднимется или упадёт, то обитатели этих вод погибнут из-за пагубного воздействия осмоса.</w:t>
      </w:r>
    </w:p>
    <w:p w14:paraId="1A49D2E1"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2BCBEB"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5. Осмотическая электростанция</w:t>
      </w:r>
    </w:p>
    <w:p w14:paraId="343AC978"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4FC4EE" w14:textId="16057F40" w:rsidR="0092384A" w:rsidRDefault="0002700B">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756CF64" wp14:editId="150904B0">
            <wp:extent cx="2400300" cy="224028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2240280"/>
                    </a:xfrm>
                    <a:prstGeom prst="rect">
                      <a:avLst/>
                    </a:prstGeom>
                    <a:noFill/>
                    <a:ln>
                      <a:noFill/>
                    </a:ln>
                  </pic:spPr>
                </pic:pic>
              </a:graphicData>
            </a:graphic>
          </wp:inline>
        </w:drawing>
      </w:r>
    </w:p>
    <w:p w14:paraId="6542AB1C"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AB4A68"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ноября 2009 г. государственная энергетическая компания Statkraft (Норвегия) представила первый в мире солевой генератор, который вырабатывает энергию за счетсмешивания морской и пресной воды. Прототип осмотической электростанции будет испытываться на старой бумажной фабрике в 60 км к югу от столицы Норвегии Осло. Стоимость проекта составляет 20 млн долл., мощность электростанции - 5 кВт. Предположительно, первая коммерческая осмотическая электростанция появится уже через несколько лет.</w:t>
      </w:r>
    </w:p>
    <w:p w14:paraId="4B524D93"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Принцип действия соляной электростанции основан на явлении, известном как осмос: молекулы воды переходят из отсека с пресной водойв отсек с с морской водой, стремясь выровнить концентрацию соли по обе стороны полупроницаемой мембраны; при этом увеличивается объем воды в отсеке с морской водой исоздается избыточное давление, которое заставляет генератор вырабатывать электричество.</w:t>
      </w:r>
    </w:p>
    <w:p w14:paraId="2F76D96B"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7FAF9D"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Обратный осмос</w:t>
      </w:r>
    </w:p>
    <w:p w14:paraId="268120C2"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D27CBB"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Процесс обратного осмоса, как способ очистки воды, используется с начала </w:t>
      </w:r>
      <w:r>
        <w:rPr>
          <w:rFonts w:ascii="Times New Roman CYR" w:hAnsi="Times New Roman CYR" w:cs="Times New Roman CYR"/>
          <w:kern w:val="0"/>
          <w:sz w:val="28"/>
          <w:szCs w:val="28"/>
        </w:rPr>
        <w:lastRenderedPageBreak/>
        <w:t>60-х годов. Первоначально он применялся для опреснения морской воды. Сегодня по принципу обратного осмоса в мире производятся сотни тысяч тонн питьевой воды в сутки.</w:t>
      </w:r>
    </w:p>
    <w:p w14:paraId="2007EC00"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Совершенствование технологии сделало возможным применение обратноосмотических систем в домашних условиях. На настоящий момент в мире уже установлены тысячи таких систем. Получаемая обратным осмосом вода имеет уникальную степень очистки. По своим свойствам она близка к талой воде древних ледников, которая признается наиболее экологически чистой и полезной для человека.</w:t>
      </w:r>
    </w:p>
    <w:p w14:paraId="6AF57C36"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случае, когда на раствор с большей концентрацией воздействует внешнее давление, превышающее осмотическое, молекулы воды начнут двигаться через полупроницаемую мембрану в обратном направлении, то есть из более концентрированного раствора в менее концентрированный.</w:t>
      </w:r>
    </w:p>
    <w:p w14:paraId="66AB1701"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9E7713" w14:textId="5C69CD84" w:rsidR="0092384A" w:rsidRDefault="0002700B">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85EED85" wp14:editId="4C044F7A">
            <wp:extent cx="1851660" cy="147828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1660" cy="1478280"/>
                    </a:xfrm>
                    <a:prstGeom prst="rect">
                      <a:avLst/>
                    </a:prstGeom>
                    <a:noFill/>
                    <a:ln>
                      <a:noFill/>
                    </a:ln>
                  </pic:spPr>
                </pic:pic>
              </a:graphicData>
            </a:graphic>
          </wp:inline>
        </w:drawing>
      </w:r>
    </w:p>
    <w:p w14:paraId="764AFB73" w14:textId="77777777" w:rsidR="0092384A" w:rsidRDefault="0092384A">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9D6C08"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Этот процесс называется "обратным осмосом". По этому принципу и работают все мембраны обратного осмоса.</w:t>
      </w:r>
    </w:p>
    <w:p w14:paraId="73462F1E"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процессе обратного осмоса вода и растворенные в ней вещества разделяются на молекулярном уровне, при этом с одной стороны мембраны накапливается практически идеально чистая вода, а все загрязнения остаются по другую ее сторону. Таким образом, обратный осмос обеспечивает гораздо более высокую степень очистки, чем большинство традиционных методов фильтрации, основанных на фильтрации механических частиц и адсорбции ряда веществ с </w:t>
      </w:r>
      <w:r>
        <w:rPr>
          <w:rFonts w:ascii="Times New Roman CYR" w:hAnsi="Times New Roman CYR" w:cs="Times New Roman CYR"/>
          <w:kern w:val="0"/>
          <w:sz w:val="28"/>
          <w:szCs w:val="28"/>
        </w:rPr>
        <w:lastRenderedPageBreak/>
        <w:t>помощью активированного угля.</w:t>
      </w:r>
    </w:p>
    <w:p w14:paraId="668A8549"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w:t>
      </w:r>
    </w:p>
    <w:p w14:paraId="6B28373B"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системах обратного осмоса бытового назначения давление входной воды на мембрану соответствует давлению воды в трубопроводе. В случае, если давление возрастает, поток воды через мембрану также возрастает.</w:t>
      </w:r>
    </w:p>
    <w:p w14:paraId="00DBB9FD"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практике, мембрана не полностью задерживает растворенные в воде вещества. Они проникают через мембрану, но в ничтожно малых количествах. Поэтому очищенная вода все-таки содержит незначительное количество растворенных веществ. Важно, что повышение давления на входе не приводит к росту содержания солей в воде после мембраны. Наоборот, большее давление воды не только увеличивает производительность мембраны, но и улучшает качество очистки. Другими словами, чем выше давление воды на мембране, тем больше чистой воды лучшего качества можно получить.</w:t>
      </w:r>
    </w:p>
    <w:p w14:paraId="087AD397"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процессе очищения воды концентрация солей со стороны входа возрастает, из-за чего мембрана может засориться и перестать работать. Для предотвращения этого вдоль мембраны создается принудительный поток воды, смывающий "рассол" в дренаж.</w:t>
      </w:r>
    </w:p>
    <w:p w14:paraId="6B13EF91"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Эффективность процесса обратного осмоса в отношении различных примесей и растворенных веществ зависит от ряда факторов. Давление, температура, уровень рН, материал, из которого изготовлена мембрана, и химический состав входной воды, влияют на эффективность работы систем обратного осмоса.</w:t>
      </w:r>
    </w:p>
    <w:p w14:paraId="76DA7D5A" w14:textId="77777777" w:rsidR="0092384A"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Неорганические вещества очень хорошо отделяются обратноосмотической мембраной. В зависимости от типа применяемой мембраны (ацетатцеллюлозная или тонкопленочная композитная) степень очистки составляет по большинству неорганических элементов 85%-98%.</w:t>
      </w:r>
    </w:p>
    <w:p w14:paraId="3707EF0A" w14:textId="77777777" w:rsidR="0092384A"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u w:val="single"/>
        </w:rPr>
        <w:t>Мембрана обратного осмоса &lt;http://www.water.ru/catalog/hf-550.shtml&gt;</w:t>
      </w:r>
      <w:r>
        <w:rPr>
          <w:rFonts w:ascii="Times New Roman CYR" w:hAnsi="Times New Roman CYR" w:cs="Times New Roman CYR"/>
          <w:kern w:val="0"/>
          <w:sz w:val="28"/>
          <w:szCs w:val="28"/>
        </w:rPr>
        <w:t xml:space="preserve"> также удаляет из воды и органические вещества . Органические вещества с молекулярным весом более 100-200 удаляются полностью; а с меньшим - могут </w:t>
      </w:r>
      <w:r>
        <w:rPr>
          <w:rFonts w:ascii="Times New Roman CYR" w:hAnsi="Times New Roman CYR" w:cs="Times New Roman CYR"/>
          <w:kern w:val="0"/>
          <w:sz w:val="28"/>
          <w:szCs w:val="28"/>
        </w:rPr>
        <w:lastRenderedPageBreak/>
        <w:t>проникать через мембрану в незначительных количествах. Большой размер вирусов и бактерий практически исключает вероятность их проникновения через мембрану.</w:t>
      </w:r>
    </w:p>
    <w:p w14:paraId="466A2A86" w14:textId="77777777" w:rsidR="0092384A"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то же время, мембрана пропускает растворенные в воде кислород и другие газы, определяющие ее вкус. В результате, на выходе системы обратного осмоса получается свежая, вкусная, настолько чистая вода, что она, строго говоря, даже не требует кипячения.</w:t>
      </w:r>
    </w:p>
    <w:p w14:paraId="71EE32FD" w14:textId="77777777" w:rsidR="0092384A" w:rsidRDefault="0092384A">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A270BB8" w14:textId="77777777" w:rsidR="0092384A"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Литература</w:t>
      </w:r>
    </w:p>
    <w:p w14:paraId="26F97CC5" w14:textId="77777777" w:rsidR="0092384A" w:rsidRDefault="0092384A">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4C344CC2" w14:textId="77777777"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Горшков В. И., Кузнецов И. А., Физическая химия, М., 1986; Дуров В. А., Агеев Е.П., Термодинамическая теория растворов неэлектролитов, М., 1987. См. также лит. при ст. Мембранные процессы разделения.</w:t>
      </w:r>
    </w:p>
    <w:p w14:paraId="0D719B5A" w14:textId="77777777"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Л. А. Шиц «Большая советская энциклопедия» </w:t>
      </w:r>
    </w:p>
    <w:p w14:paraId="5A617C3F" w14:textId="77777777" w:rsidR="0092384A"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 Коновалов «Энциклопедический словарь Брокгауза и Ефрона»</w:t>
      </w:r>
    </w:p>
    <w:p w14:paraId="68E871B3" w14:textId="77777777" w:rsidR="00787367" w:rsidRDefault="00000000">
      <w:pPr>
        <w:widowControl w:val="0"/>
        <w:autoSpaceDE w:val="0"/>
        <w:autoSpaceDN w:val="0"/>
        <w:adjustRightInd w:val="0"/>
        <w:spacing w:after="0" w:line="360" w:lineRule="auto"/>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осмос обратный давление</w:t>
      </w:r>
    </w:p>
    <w:sectPr w:rsidR="0078736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0B"/>
    <w:rsid w:val="0002700B"/>
    <w:rsid w:val="00666F15"/>
    <w:rsid w:val="00787367"/>
    <w:rsid w:val="0092384A"/>
    <w:rsid w:val="00D9591A"/>
    <w:rsid w:val="00E2672A"/>
    <w:rsid w:val="00F17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A4A8A4"/>
  <w14:defaultImageDpi w14:val="0"/>
  <w15:docId w15:val="{D139B5F0-7344-462F-AB0D-94BA655A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2537</Words>
  <Characters>14461</Characters>
  <Application>Microsoft Office Word</Application>
  <DocSecurity>0</DocSecurity>
  <Lines>120</Lines>
  <Paragraphs>33</Paragraphs>
  <ScaleCrop>false</ScaleCrop>
  <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2026-03-20T19:58:00Z</dcterms:created>
  <dcterms:modified xsi:type="dcterms:W3CDTF">2026-03-20T20:02:00Z</dcterms:modified>
</cp:coreProperties>
</file>